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11" w:rsidRDefault="00044E11" w:rsidP="00044E11">
      <w:pPr>
        <w:spacing w:line="235" w:lineRule="auto"/>
        <w:ind w:left="4900"/>
        <w:jc w:val="right"/>
        <w:rPr>
          <w:lang w:eastAsia="ru-RU"/>
        </w:rPr>
      </w:pPr>
    </w:p>
    <w:p w:rsidR="00044E11" w:rsidRDefault="00044E11" w:rsidP="00044E11">
      <w:pPr>
        <w:pStyle w:val="1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РОССИЙСКАЯ  ФЕДЕРАЦИЯ</w:t>
      </w:r>
      <w:proofErr w:type="gramEnd"/>
    </w:p>
    <w:p w:rsidR="00044E11" w:rsidRDefault="00044E11" w:rsidP="00044E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РЕСПУБЛИКА</w:t>
      </w:r>
    </w:p>
    <w:p w:rsidR="00044E11" w:rsidRDefault="00044E11" w:rsidP="00044E11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УСТЬ-</w:t>
      </w:r>
      <w:proofErr w:type="gramStart"/>
      <w:r>
        <w:rPr>
          <w:sz w:val="28"/>
          <w:szCs w:val="28"/>
        </w:rPr>
        <w:t>ДЖЕГУТИНСКИЙ  МУНИЦИПАЛЬНЫЙ</w:t>
      </w:r>
      <w:proofErr w:type="gramEnd"/>
      <w:r>
        <w:rPr>
          <w:sz w:val="28"/>
          <w:szCs w:val="28"/>
        </w:rPr>
        <w:t xml:space="preserve"> РАЙОН</w:t>
      </w:r>
    </w:p>
    <w:p w:rsidR="00044E11" w:rsidRDefault="00044E11" w:rsidP="00044E11">
      <w:pPr>
        <w:ind w:left="-9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ЭЛЬТАРКАЧСКОГО</w:t>
      </w:r>
      <w:proofErr w:type="gramEnd"/>
      <w:r>
        <w:rPr>
          <w:sz w:val="28"/>
          <w:szCs w:val="28"/>
        </w:rPr>
        <w:t xml:space="preserve">   СЕЛЬСКОГО ПОСЕЛЕНИЯ</w:t>
      </w:r>
    </w:p>
    <w:p w:rsidR="00044E11" w:rsidRDefault="00044E11" w:rsidP="00044E1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44E11" w:rsidRDefault="00044E11" w:rsidP="00044E1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44E11" w:rsidRDefault="00044E11" w:rsidP="00044E11">
      <w:pPr>
        <w:pStyle w:val="a4"/>
        <w:jc w:val="center"/>
        <w:rPr>
          <w:color w:val="FF0000"/>
          <w:sz w:val="20"/>
        </w:rPr>
      </w:pPr>
      <w:r>
        <w:rPr>
          <w:color w:val="000000" w:themeColor="text1"/>
        </w:rPr>
        <w:t xml:space="preserve">12.03.2018г.                   а. </w:t>
      </w:r>
      <w:proofErr w:type="spellStart"/>
      <w:r>
        <w:rPr>
          <w:color w:val="000000" w:themeColor="text1"/>
        </w:rPr>
        <w:t>Эльтаркач</w:t>
      </w:r>
      <w:proofErr w:type="spellEnd"/>
      <w:r>
        <w:rPr>
          <w:color w:val="000000" w:themeColor="text1"/>
        </w:rPr>
        <w:t xml:space="preserve">                            </w:t>
      </w:r>
      <w:proofErr w:type="gramStart"/>
      <w:r>
        <w:rPr>
          <w:color w:val="000000" w:themeColor="text1"/>
        </w:rPr>
        <w:t>№  20</w:t>
      </w:r>
      <w:proofErr w:type="gramEnd"/>
    </w:p>
    <w:p w:rsidR="00044E11" w:rsidRDefault="00044E11" w:rsidP="00044E11">
      <w:pPr>
        <w:pStyle w:val="a4"/>
        <w:rPr>
          <w:sz w:val="20"/>
        </w:rPr>
      </w:pPr>
    </w:p>
    <w:p w:rsidR="00044E11" w:rsidRDefault="00044E11" w:rsidP="00044E11">
      <w:pPr>
        <w:pStyle w:val="a4"/>
        <w:spacing w:before="7"/>
        <w:rPr>
          <w:sz w:val="26"/>
        </w:rPr>
      </w:pPr>
    </w:p>
    <w:p w:rsidR="00044E11" w:rsidRDefault="00044E11" w:rsidP="00044E1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28.11.2017 № 48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  </w:t>
      </w:r>
    </w:p>
    <w:p w:rsidR="00044E11" w:rsidRDefault="00044E11" w:rsidP="00044E11">
      <w:pPr>
        <w:pStyle w:val="a4"/>
        <w:spacing w:before="89" w:line="264" w:lineRule="auto"/>
        <w:ind w:left="118" w:right="119" w:firstLine="707"/>
        <w:jc w:val="both"/>
      </w:pPr>
      <w:r>
        <w:t xml:space="preserve">В соответствии </w:t>
      </w:r>
      <w:proofErr w:type="gramStart"/>
      <w:r>
        <w:t>с  Постановлением</w:t>
      </w:r>
      <w:proofErr w:type="gramEnd"/>
      <w:r>
        <w:t xml:space="preserve"> Правительства РФ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результатом сбора общественного мнения  жителей   </w:t>
      </w:r>
      <w:proofErr w:type="spellStart"/>
      <w:r>
        <w:t>Эльтаркачского</w:t>
      </w:r>
      <w:proofErr w:type="spellEnd"/>
      <w:r>
        <w:t xml:space="preserve"> сельского поселения  </w:t>
      </w:r>
    </w:p>
    <w:p w:rsidR="00044E11" w:rsidRDefault="00044E11" w:rsidP="00044E11">
      <w:pPr>
        <w:pStyle w:val="a4"/>
        <w:spacing w:before="89" w:line="264" w:lineRule="auto"/>
        <w:ind w:left="118" w:right="119" w:firstLine="707"/>
        <w:jc w:val="both"/>
      </w:pPr>
      <w:r>
        <w:t xml:space="preserve">  ПОСТАНОВЛЯЕТ:</w:t>
      </w:r>
    </w:p>
    <w:p w:rsidR="00044E11" w:rsidRDefault="00044E11" w:rsidP="00044E11">
      <w:pPr>
        <w:pStyle w:val="a8"/>
        <w:numPr>
          <w:ilvl w:val="0"/>
          <w:numId w:val="1"/>
        </w:numPr>
        <w:tabs>
          <w:tab w:val="left" w:pos="1535"/>
          <w:tab w:val="left" w:pos="2716"/>
          <w:tab w:val="left" w:pos="4408"/>
          <w:tab w:val="left" w:pos="5998"/>
          <w:tab w:val="left" w:pos="6452"/>
          <w:tab w:val="left" w:pos="8732"/>
        </w:tabs>
        <w:spacing w:before="37"/>
        <w:ind w:firstLine="708"/>
      </w:pPr>
      <w:r>
        <w:rPr>
          <w:sz w:val="28"/>
        </w:rPr>
        <w:t>Внести</w:t>
      </w:r>
      <w:r>
        <w:rPr>
          <w:sz w:val="28"/>
        </w:rPr>
        <w:tab/>
        <w:t>следующие</w:t>
      </w:r>
      <w:r>
        <w:rPr>
          <w:sz w:val="28"/>
        </w:rPr>
        <w:tab/>
        <w:t>изменения</w:t>
      </w:r>
      <w:r>
        <w:rPr>
          <w:sz w:val="28"/>
        </w:rPr>
        <w:tab/>
        <w:t xml:space="preserve">в постановление </w:t>
      </w:r>
      <w:proofErr w:type="gramStart"/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Эльтаркачского</w:t>
      </w:r>
      <w:proofErr w:type="spellEnd"/>
      <w:proofErr w:type="gramEnd"/>
      <w:r>
        <w:rPr>
          <w:sz w:val="28"/>
        </w:rPr>
        <w:t xml:space="preserve"> сельского поселения от  </w:t>
      </w:r>
      <w:r>
        <w:rPr>
          <w:sz w:val="28"/>
          <w:szCs w:val="28"/>
        </w:rPr>
        <w:t xml:space="preserve">28.11.2017 № 48 </w:t>
      </w:r>
      <w:r>
        <w:rPr>
          <w:sz w:val="28"/>
        </w:rPr>
        <w:t xml:space="preserve">«Об утверждении муниципальной программы «Формирование комфортной городской среды» 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сельского поселения на 2018-2022 годы»:  </w:t>
      </w:r>
      <w:r>
        <w:rPr>
          <w:sz w:val="28"/>
        </w:rPr>
        <w:tab/>
        <w:t xml:space="preserve"> </w:t>
      </w:r>
    </w:p>
    <w:p w:rsidR="00044E11" w:rsidRDefault="00044E11" w:rsidP="00044E11">
      <w:pPr>
        <w:pStyle w:val="a8"/>
        <w:numPr>
          <w:ilvl w:val="1"/>
          <w:numId w:val="1"/>
        </w:numPr>
        <w:tabs>
          <w:tab w:val="left" w:pos="1473"/>
        </w:tabs>
        <w:spacing w:line="264" w:lineRule="auto"/>
        <w:ind w:right="120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Строку  «</w:t>
      </w:r>
      <w:proofErr w:type="gramEnd"/>
      <w:r>
        <w:rPr>
          <w:sz w:val="28"/>
        </w:rPr>
        <w:t xml:space="preserve">Объемы и источники финансового обеспечения Программы» Паспорта муниципальной программы  изложить в следующей редакции: </w:t>
      </w:r>
    </w:p>
    <w:p w:rsidR="00044E11" w:rsidRDefault="00044E11" w:rsidP="00044E11">
      <w:pPr>
        <w:spacing w:line="335" w:lineRule="exact"/>
        <w:rPr>
          <w:color w:val="000000" w:themeColor="text1"/>
          <w:sz w:val="28"/>
          <w:szCs w:val="28"/>
        </w:rPr>
      </w:pPr>
      <w:r>
        <w:rPr>
          <w:sz w:val="28"/>
        </w:rPr>
        <w:t>«</w:t>
      </w:r>
      <w:r>
        <w:rPr>
          <w:color w:val="000000" w:themeColor="text1"/>
          <w:sz w:val="28"/>
          <w:szCs w:val="28"/>
        </w:rPr>
        <w:t xml:space="preserve">Объем финансовых ресурсов Программы в целом составляет 6 370 </w:t>
      </w:r>
      <w:proofErr w:type="gramStart"/>
      <w:r>
        <w:rPr>
          <w:color w:val="000000" w:themeColor="text1"/>
          <w:sz w:val="28"/>
          <w:szCs w:val="28"/>
        </w:rPr>
        <w:t>000  рублей</w:t>
      </w:r>
      <w:proofErr w:type="gramEnd"/>
    </w:p>
    <w:p w:rsidR="00044E11" w:rsidRDefault="00044E11" w:rsidP="00044E11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них:</w:t>
      </w:r>
    </w:p>
    <w:p w:rsidR="00044E11" w:rsidRDefault="00044E11" w:rsidP="00044E11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6 051 500 руб.- средства федерального бюджета;</w:t>
      </w:r>
    </w:p>
    <w:p w:rsidR="00044E11" w:rsidRDefault="00044E11" w:rsidP="00044E11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191 100 руб.- средства республиканского бюджета;</w:t>
      </w:r>
    </w:p>
    <w:p w:rsidR="00044E11" w:rsidRDefault="00044E11" w:rsidP="00044E11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63 700 руб.- средства местного бюджета;</w:t>
      </w:r>
    </w:p>
    <w:p w:rsidR="00044E11" w:rsidRDefault="00044E11" w:rsidP="00044E11">
      <w:pPr>
        <w:spacing w:line="335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63 700 руб.- средства внебюджетных фондов»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4E11" w:rsidRDefault="00044E11" w:rsidP="00044E11">
      <w:pPr>
        <w:pStyle w:val="a8"/>
        <w:numPr>
          <w:ilvl w:val="1"/>
          <w:numId w:val="1"/>
        </w:numPr>
        <w:spacing w:line="335" w:lineRule="exact"/>
        <w:ind w:firstLine="875"/>
        <w:rPr>
          <w:color w:val="000000" w:themeColor="text1"/>
          <w:sz w:val="28"/>
          <w:szCs w:val="28"/>
        </w:rPr>
      </w:pPr>
      <w:r>
        <w:rPr>
          <w:sz w:val="28"/>
        </w:rPr>
        <w:t xml:space="preserve"> Раздел 6. Программы</w:t>
      </w:r>
      <w:r>
        <w:rPr>
          <w:color w:val="000000" w:themeColor="text1"/>
          <w:sz w:val="28"/>
          <w:szCs w:val="28"/>
        </w:rPr>
        <w:t>, изложить в следующей редакции: «6.Объем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044E11" w:rsidRDefault="00044E11" w:rsidP="00044E11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Объем финансовых ресурсов Программы в целом составляет 6 370 </w:t>
      </w:r>
      <w:proofErr w:type="gramStart"/>
      <w:r>
        <w:rPr>
          <w:color w:val="000000" w:themeColor="text1"/>
          <w:sz w:val="28"/>
          <w:szCs w:val="28"/>
        </w:rPr>
        <w:t>000  рублей</w:t>
      </w:r>
      <w:proofErr w:type="gramEnd"/>
    </w:p>
    <w:p w:rsidR="00044E11" w:rsidRDefault="00044E11" w:rsidP="00044E11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них:</w:t>
      </w:r>
    </w:p>
    <w:p w:rsidR="00044E11" w:rsidRDefault="00044E11" w:rsidP="00044E11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6 051 500 руб.- средства федерального бюджета;</w:t>
      </w:r>
    </w:p>
    <w:p w:rsidR="00044E11" w:rsidRDefault="00044E11" w:rsidP="00044E11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191 100 руб.- средства республиканского бюджета;</w:t>
      </w:r>
    </w:p>
    <w:p w:rsidR="00044E11" w:rsidRDefault="00044E11" w:rsidP="00044E11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63 700 руб.- средства местного бюджета;</w:t>
      </w:r>
    </w:p>
    <w:p w:rsidR="00044E11" w:rsidRDefault="00044E11" w:rsidP="00044E11">
      <w:pPr>
        <w:spacing w:line="335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63 700 руб.- средства внебюджетных фондов»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4E11" w:rsidRDefault="00044E11" w:rsidP="00044E11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Раздел 6.1</w:t>
      </w:r>
      <w:proofErr w:type="gramStart"/>
      <w:r>
        <w:rPr>
          <w:color w:val="000000" w:themeColor="text1"/>
          <w:sz w:val="28"/>
          <w:szCs w:val="28"/>
        </w:rPr>
        <w:t>. изложить</w:t>
      </w:r>
      <w:proofErr w:type="gramEnd"/>
      <w:r>
        <w:rPr>
          <w:color w:val="000000" w:themeColor="text1"/>
          <w:sz w:val="28"/>
          <w:szCs w:val="28"/>
        </w:rPr>
        <w:t xml:space="preserve"> в следующей редакции: «6.1. Объемы финансирования реализации программы по годам</w:t>
      </w:r>
    </w:p>
    <w:p w:rsidR="00044E11" w:rsidRDefault="00044E11" w:rsidP="00044E11">
      <w:pPr>
        <w:pStyle w:val="a8"/>
        <w:spacing w:line="335" w:lineRule="exact"/>
        <w:ind w:left="993" w:firstLine="0"/>
        <w:jc w:val="left"/>
        <w:rPr>
          <w:color w:val="000000" w:themeColor="text1"/>
          <w:sz w:val="28"/>
          <w:szCs w:val="28"/>
        </w:rPr>
      </w:pPr>
    </w:p>
    <w:p w:rsidR="00044E11" w:rsidRDefault="00044E11" w:rsidP="00044E11">
      <w:pPr>
        <w:rPr>
          <w:color w:val="000000" w:themeColor="text1"/>
          <w:sz w:val="28"/>
          <w:szCs w:val="28"/>
        </w:rPr>
        <w:sectPr w:rsidR="00044E11">
          <w:pgSz w:w="11910" w:h="16840"/>
          <w:pgMar w:top="340" w:right="440" w:bottom="920" w:left="1300" w:header="720" w:footer="734" w:gutter="0"/>
          <w:cols w:space="720"/>
        </w:sectPr>
      </w:pPr>
    </w:p>
    <w:tbl>
      <w:tblPr>
        <w:tblStyle w:val="a9"/>
        <w:tblW w:w="150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6"/>
        <w:gridCol w:w="1276"/>
        <w:gridCol w:w="1277"/>
        <w:gridCol w:w="992"/>
        <w:gridCol w:w="709"/>
        <w:gridCol w:w="1134"/>
        <w:gridCol w:w="992"/>
        <w:gridCol w:w="1844"/>
        <w:gridCol w:w="1275"/>
        <w:gridCol w:w="1418"/>
        <w:gridCol w:w="1417"/>
      </w:tblGrid>
      <w:tr w:rsidR="00044E11" w:rsidTr="00044E11">
        <w:trPr>
          <w:trHeight w:val="3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ind w:left="147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наименование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мероприятия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Всего</w:t>
            </w:r>
            <w:proofErr w:type="spellEnd"/>
          </w:p>
          <w:p w:rsidR="00044E11" w:rsidRDefault="00044E11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Руб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1" w:rsidRDefault="00044E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</w:t>
            </w:r>
            <w:proofErr w:type="spellStart"/>
            <w:r>
              <w:rPr>
                <w:color w:val="000000" w:themeColor="text1"/>
                <w:lang w:eastAsia="en-US"/>
              </w:rPr>
              <w:t>том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числе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по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годам</w:t>
            </w:r>
            <w:proofErr w:type="spellEnd"/>
          </w:p>
          <w:p w:rsidR="00044E11" w:rsidRDefault="00044E1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1" w:rsidRDefault="00044E11">
            <w:pPr>
              <w:pStyle w:val="a7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Источники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44E11" w:rsidRDefault="00044E11">
            <w:pPr>
              <w:rPr>
                <w:color w:val="000000" w:themeColor="text1"/>
                <w:lang w:eastAsia="en-US"/>
              </w:rPr>
            </w:pPr>
          </w:p>
        </w:tc>
      </w:tr>
      <w:tr w:rsidR="00044E11" w:rsidTr="00044E11">
        <w:trPr>
          <w:trHeight w:val="141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1" w:rsidRDefault="00044E11">
            <w:pPr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11" w:rsidRDefault="00044E11">
            <w:pPr>
              <w:rPr>
                <w:color w:val="000000" w:themeColor="text1"/>
                <w:lang w:eastAsia="en-US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Pr="00044E11" w:rsidRDefault="00044E11">
            <w:pPr>
              <w:rPr>
                <w:color w:val="000000" w:themeColor="text1"/>
                <w:lang w:val="ru-RU" w:eastAsia="en-US"/>
              </w:rPr>
            </w:pPr>
            <w:r w:rsidRPr="00044E11">
              <w:rPr>
                <w:color w:val="000000" w:themeColor="text1"/>
                <w:lang w:val="ru-RU" w:eastAsia="en-US"/>
              </w:rPr>
              <w:t xml:space="preserve">  </w:t>
            </w:r>
            <w:r w:rsidRPr="00044E11">
              <w:rPr>
                <w:color w:val="000000" w:themeColor="text1"/>
                <w:spacing w:val="2"/>
                <w:shd w:val="clear" w:color="auto" w:fill="FFFFFF"/>
                <w:lang w:val="ru-RU" w:eastAsia="en-US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Pr="00044E11" w:rsidRDefault="00044E11">
            <w:pP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  <w:lang w:val="ru-RU" w:eastAsia="en-US"/>
              </w:rPr>
            </w:pPr>
            <w:r w:rsidRPr="00044E11">
              <w:rPr>
                <w:color w:val="000000" w:themeColor="text1"/>
                <w:spacing w:val="2"/>
                <w:shd w:val="clear" w:color="auto" w:fill="FFFFFF"/>
                <w:lang w:val="ru-RU" w:eastAsia="en-US"/>
              </w:rPr>
              <w:t>за счет средств республи</w:t>
            </w:r>
          </w:p>
          <w:p w:rsidR="00044E11" w:rsidRPr="00044E11" w:rsidRDefault="00044E11">
            <w:pPr>
              <w:rPr>
                <w:color w:val="000000" w:themeColor="text1"/>
                <w:lang w:val="ru-RU" w:eastAsia="en-US"/>
              </w:rPr>
            </w:pPr>
            <w:r w:rsidRPr="00044E11">
              <w:rPr>
                <w:color w:val="000000" w:themeColor="text1"/>
                <w:spacing w:val="2"/>
                <w:shd w:val="clear" w:color="auto" w:fill="FFFFFF"/>
                <w:lang w:val="ru-RU" w:eastAsia="en-US"/>
              </w:rPr>
              <w:t>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Pr="00044E11" w:rsidRDefault="00044E11">
            <w:pPr>
              <w:rPr>
                <w:color w:val="000000" w:themeColor="text1"/>
                <w:lang w:val="ru-RU" w:eastAsia="en-US"/>
              </w:rPr>
            </w:pPr>
            <w:r w:rsidRPr="00044E11">
              <w:rPr>
                <w:color w:val="000000" w:themeColor="text1"/>
                <w:spacing w:val="2"/>
                <w:shd w:val="clear" w:color="auto" w:fill="FFFFFF"/>
                <w:lang w:val="ru-RU" w:eastAsia="en-US"/>
              </w:rPr>
              <w:t>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Pr="00044E11" w:rsidRDefault="00044E11">
            <w:pPr>
              <w:rPr>
                <w:color w:val="000000" w:themeColor="text1"/>
                <w:lang w:val="ru-RU" w:eastAsia="en-US"/>
              </w:rPr>
            </w:pPr>
            <w:r w:rsidRPr="00044E11">
              <w:rPr>
                <w:color w:val="000000" w:themeColor="text1"/>
                <w:spacing w:val="2"/>
                <w:shd w:val="clear" w:color="auto" w:fill="FFFFFF"/>
                <w:lang w:val="ru-RU" w:eastAsia="en-US"/>
              </w:rPr>
              <w:t xml:space="preserve">за счет средств внебюджетных источников  </w:t>
            </w:r>
          </w:p>
        </w:tc>
      </w:tr>
      <w:tr w:rsidR="00044E11" w:rsidTr="00044E11">
        <w:trPr>
          <w:trHeight w:val="1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Pr="00044E11" w:rsidRDefault="00044E11">
            <w:pPr>
              <w:rPr>
                <w:color w:val="000000" w:themeColor="text1"/>
                <w:lang w:val="ru-RU" w:eastAsia="en-US"/>
              </w:rPr>
            </w:pPr>
            <w:r w:rsidRPr="00044E11">
              <w:rPr>
                <w:color w:val="000000" w:themeColor="text1"/>
                <w:lang w:val="ru-RU" w:eastAsia="en-US"/>
              </w:rPr>
              <w:t>Благоустройство общественной территории (разбивка парка)  рядом со зданием 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2 100 000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1 995 000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21 000</w:t>
            </w:r>
          </w:p>
          <w:p w:rsidR="00044E11" w:rsidRDefault="00044E11">
            <w:pPr>
              <w:rPr>
                <w:lang w:eastAsia="en-US"/>
              </w:rPr>
            </w:pPr>
          </w:p>
          <w:p w:rsidR="00044E11" w:rsidRDefault="00044E11">
            <w:pPr>
              <w:rPr>
                <w:lang w:eastAsia="en-US"/>
              </w:rPr>
            </w:pPr>
          </w:p>
          <w:p w:rsidR="00044E11" w:rsidRDefault="00044E11">
            <w:pPr>
              <w:rPr>
                <w:lang w:eastAsia="en-US"/>
              </w:rPr>
            </w:pPr>
          </w:p>
          <w:p w:rsidR="00044E11" w:rsidRDefault="00044E11">
            <w:pPr>
              <w:rPr>
                <w:lang w:eastAsia="en-US"/>
              </w:rPr>
            </w:pPr>
          </w:p>
        </w:tc>
      </w:tr>
      <w:tr w:rsidR="00044E11" w:rsidTr="00044E11">
        <w:trPr>
          <w:trHeight w:val="1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Pr="00044E11" w:rsidRDefault="00044E11">
            <w:pPr>
              <w:rPr>
                <w:color w:val="000000" w:themeColor="text1"/>
                <w:lang w:val="ru-RU" w:eastAsia="en-US"/>
              </w:rPr>
            </w:pPr>
            <w:r w:rsidRPr="00044E11">
              <w:rPr>
                <w:color w:val="000000" w:themeColor="text1"/>
                <w:lang w:val="ru-RU" w:eastAsia="en-US"/>
              </w:rPr>
              <w:t>Благоустройство общественной территории вокруг памятника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044E11" w:rsidTr="00044E11">
        <w:trPr>
          <w:trHeight w:val="9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Pr="00044E11" w:rsidRDefault="00044E11">
            <w:pPr>
              <w:rPr>
                <w:color w:val="000000" w:themeColor="text1"/>
                <w:lang w:val="ru-RU" w:eastAsia="en-US"/>
              </w:rPr>
            </w:pPr>
            <w:r w:rsidRPr="00044E11">
              <w:rPr>
                <w:color w:val="000000" w:themeColor="text1"/>
                <w:lang w:val="ru-RU" w:eastAsia="en-US"/>
              </w:rPr>
              <w:t>Благоустройство общественной территории  вокруг мечети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4 200 000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4 200 000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3 990 000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11" w:rsidRDefault="00044E11">
            <w:pPr>
              <w:rPr>
                <w:lang w:eastAsia="en-US"/>
              </w:rPr>
            </w:pPr>
            <w:r>
              <w:rPr>
                <w:lang w:eastAsia="en-US"/>
              </w:rPr>
              <w:t>42 000</w:t>
            </w:r>
          </w:p>
        </w:tc>
      </w:tr>
    </w:tbl>
    <w:p w:rsidR="00044E11" w:rsidRDefault="00044E11" w:rsidP="00044E11">
      <w:pPr>
        <w:pStyle w:val="a8"/>
        <w:spacing w:line="335" w:lineRule="exact"/>
        <w:ind w:left="851" w:firstLine="0"/>
        <w:rPr>
          <w:sz w:val="28"/>
        </w:rPr>
      </w:pPr>
    </w:p>
    <w:p w:rsidR="00044E11" w:rsidRDefault="00044E11" w:rsidP="00044E11">
      <w:pPr>
        <w:pStyle w:val="a8"/>
        <w:spacing w:line="335" w:lineRule="exact"/>
        <w:ind w:left="851" w:firstLine="0"/>
        <w:rPr>
          <w:sz w:val="28"/>
        </w:rPr>
      </w:pPr>
    </w:p>
    <w:p w:rsidR="00044E11" w:rsidRDefault="00044E11" w:rsidP="00044E11">
      <w:pPr>
        <w:pStyle w:val="a8"/>
        <w:spacing w:line="335" w:lineRule="exact"/>
        <w:ind w:left="851" w:firstLine="0"/>
        <w:rPr>
          <w:sz w:val="28"/>
        </w:rPr>
      </w:pPr>
    </w:p>
    <w:p w:rsidR="00044E11" w:rsidRDefault="00044E11" w:rsidP="00044E11">
      <w:pPr>
        <w:pStyle w:val="a8"/>
        <w:spacing w:line="335" w:lineRule="exact"/>
        <w:ind w:left="851" w:firstLine="0"/>
        <w:rPr>
          <w:sz w:val="28"/>
        </w:rPr>
      </w:pPr>
    </w:p>
    <w:p w:rsidR="00044E11" w:rsidRDefault="00044E11" w:rsidP="00044E11">
      <w:pPr>
        <w:pStyle w:val="a8"/>
        <w:spacing w:line="335" w:lineRule="exact"/>
        <w:ind w:left="851" w:firstLine="0"/>
        <w:rPr>
          <w:sz w:val="28"/>
        </w:rPr>
      </w:pPr>
    </w:p>
    <w:p w:rsidR="00044E11" w:rsidRDefault="00044E11" w:rsidP="00044E11">
      <w:pPr>
        <w:pStyle w:val="a8"/>
        <w:spacing w:line="335" w:lineRule="exact"/>
        <w:ind w:left="851" w:firstLine="0"/>
        <w:rPr>
          <w:sz w:val="28"/>
        </w:rPr>
      </w:pPr>
    </w:p>
    <w:p w:rsidR="00044E11" w:rsidRDefault="00044E11" w:rsidP="00044E11">
      <w:pPr>
        <w:pStyle w:val="a8"/>
        <w:spacing w:line="335" w:lineRule="exact"/>
        <w:ind w:left="851" w:firstLine="0"/>
        <w:rPr>
          <w:sz w:val="28"/>
        </w:rPr>
      </w:pPr>
    </w:p>
    <w:p w:rsidR="00044E11" w:rsidRDefault="00044E11" w:rsidP="00044E11">
      <w:pPr>
        <w:pStyle w:val="a8"/>
        <w:spacing w:line="335" w:lineRule="exact"/>
        <w:ind w:left="851" w:firstLine="0"/>
        <w:rPr>
          <w:sz w:val="28"/>
        </w:rPr>
      </w:pPr>
    </w:p>
    <w:p w:rsidR="00044E11" w:rsidRDefault="00044E11" w:rsidP="00044E11">
      <w:pPr>
        <w:rPr>
          <w:sz w:val="28"/>
        </w:rPr>
        <w:sectPr w:rsidR="00044E11">
          <w:pgSz w:w="16840" w:h="11910" w:orient="landscape"/>
          <w:pgMar w:top="1298" w:right="346" w:bottom="442" w:left="919" w:header="720" w:footer="734" w:gutter="0"/>
          <w:cols w:space="720"/>
        </w:sectPr>
      </w:pPr>
    </w:p>
    <w:p w:rsidR="00044E11" w:rsidRDefault="00044E11" w:rsidP="00044E11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  силу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его официального опубликования в   районной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неделя» и подлежит обязательному размещению на официальном сайте 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 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44E11" w:rsidRDefault="00044E11" w:rsidP="00044E1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044E11" w:rsidRDefault="00044E11" w:rsidP="00044E1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044E11" w:rsidRDefault="00044E11" w:rsidP="00044E11">
      <w:pPr>
        <w:spacing w:line="235" w:lineRule="auto"/>
        <w:ind w:left="4900"/>
        <w:jc w:val="right"/>
        <w:rPr>
          <w:sz w:val="28"/>
          <w:szCs w:val="28"/>
        </w:rPr>
      </w:pPr>
    </w:p>
    <w:p w:rsidR="00044E11" w:rsidRDefault="00044E11" w:rsidP="00044E11">
      <w:pPr>
        <w:spacing w:line="235" w:lineRule="auto"/>
        <w:ind w:left="4900"/>
        <w:jc w:val="right"/>
        <w:rPr>
          <w:sz w:val="28"/>
          <w:szCs w:val="28"/>
        </w:rPr>
      </w:pPr>
    </w:p>
    <w:p w:rsidR="00044E11" w:rsidRDefault="00044E11" w:rsidP="00044E11">
      <w:pPr>
        <w:spacing w:line="235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администрации</w:t>
      </w:r>
      <w:proofErr w:type="gramEnd"/>
      <w:r>
        <w:rPr>
          <w:b/>
          <w:sz w:val="28"/>
          <w:szCs w:val="28"/>
        </w:rPr>
        <w:t xml:space="preserve"> </w:t>
      </w:r>
    </w:p>
    <w:p w:rsidR="00044E11" w:rsidRDefault="00044E11" w:rsidP="00044E11">
      <w:pPr>
        <w:spacing w:line="235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044E11" w:rsidRDefault="00044E11" w:rsidP="00044E11">
      <w:pPr>
        <w:spacing w:line="235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                                                                      Б.А. </w:t>
      </w:r>
      <w:proofErr w:type="spellStart"/>
      <w:r>
        <w:rPr>
          <w:b/>
          <w:sz w:val="28"/>
          <w:szCs w:val="28"/>
        </w:rPr>
        <w:t>Айбазов</w:t>
      </w:r>
      <w:proofErr w:type="spellEnd"/>
      <w:r>
        <w:rPr>
          <w:b/>
          <w:sz w:val="28"/>
          <w:szCs w:val="28"/>
        </w:rPr>
        <w:t xml:space="preserve"> </w:t>
      </w:r>
    </w:p>
    <w:p w:rsidR="00044E11" w:rsidRDefault="00044E11" w:rsidP="00044E11">
      <w:pPr>
        <w:spacing w:line="335" w:lineRule="exact"/>
        <w:rPr>
          <w:sz w:val="28"/>
          <w:szCs w:val="28"/>
        </w:rPr>
      </w:pPr>
    </w:p>
    <w:p w:rsidR="00044E11" w:rsidRDefault="00044E11" w:rsidP="00044E11">
      <w:pPr>
        <w:rPr>
          <w:sz w:val="22"/>
          <w:szCs w:val="22"/>
        </w:rPr>
      </w:pPr>
    </w:p>
    <w:p w:rsidR="007A1150" w:rsidRPr="00044E11" w:rsidRDefault="007A1150" w:rsidP="00044E11"/>
    <w:sectPr w:rsidR="007A1150" w:rsidRPr="0004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86"/>
    <w:rsid w:val="00044E11"/>
    <w:rsid w:val="001C7E86"/>
    <w:rsid w:val="00595823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5A40-1B54-4A02-91CE-FC61D9B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044E11"/>
    <w:pPr>
      <w:widowControl w:val="0"/>
      <w:suppressAutoHyphens w:val="0"/>
      <w:autoSpaceDE w:val="0"/>
      <w:autoSpaceDN w:val="0"/>
      <w:ind w:left="374"/>
      <w:outlineLvl w:val="0"/>
    </w:pPr>
    <w:rPr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4E1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044E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44E11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044E1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Без интервала Знак"/>
    <w:basedOn w:val="a0"/>
    <w:link w:val="a7"/>
    <w:uiPriority w:val="1"/>
    <w:locked/>
    <w:rsid w:val="00044E11"/>
  </w:style>
  <w:style w:type="paragraph" w:styleId="a7">
    <w:name w:val="No Spacing"/>
    <w:link w:val="a6"/>
    <w:uiPriority w:val="1"/>
    <w:qFormat/>
    <w:rsid w:val="00044E11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044E11"/>
    <w:pPr>
      <w:widowControl w:val="0"/>
      <w:suppressAutoHyphens w:val="0"/>
      <w:autoSpaceDE w:val="0"/>
      <w:autoSpaceDN w:val="0"/>
      <w:ind w:left="318" w:firstLine="708"/>
      <w:jc w:val="both"/>
    </w:pPr>
    <w:rPr>
      <w:sz w:val="22"/>
      <w:szCs w:val="22"/>
      <w:lang w:eastAsia="ru-RU" w:bidi="ru-RU"/>
    </w:rPr>
  </w:style>
  <w:style w:type="table" w:styleId="a9">
    <w:name w:val="Table Grid"/>
    <w:basedOn w:val="a1"/>
    <w:uiPriority w:val="59"/>
    <w:rsid w:val="00044E11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2018-09-25T12:01:00Z</dcterms:created>
  <dcterms:modified xsi:type="dcterms:W3CDTF">2018-09-28T06:35:00Z</dcterms:modified>
</cp:coreProperties>
</file>