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D59" w:rsidRPr="00F84D59" w:rsidRDefault="00F84D59" w:rsidP="00F84D59">
      <w:pPr>
        <w:shd w:val="clear" w:color="auto" w:fill="FFFFFF"/>
        <w:spacing w:after="0" w:line="240" w:lineRule="auto"/>
        <w:jc w:val="center"/>
        <w:outlineLvl w:val="0"/>
        <w:rPr>
          <w:rFonts w:ascii="Arial" w:eastAsia="Times New Roman" w:hAnsi="Arial" w:cs="Arial"/>
          <w:color w:val="333333"/>
          <w:kern w:val="36"/>
          <w:sz w:val="36"/>
          <w:szCs w:val="36"/>
          <w:lang w:eastAsia="ru-RU"/>
        </w:rPr>
      </w:pPr>
      <w:r w:rsidRPr="00F84D59">
        <w:rPr>
          <w:rFonts w:ascii="Arial" w:eastAsia="Times New Roman" w:hAnsi="Arial" w:cs="Arial"/>
          <w:color w:val="333333"/>
          <w:kern w:val="36"/>
          <w:sz w:val="36"/>
          <w:szCs w:val="36"/>
          <w:lang w:eastAsia="ru-RU"/>
        </w:rPr>
        <w:t>Вопрос-Ответ</w:t>
      </w:r>
    </w:p>
    <w:p w:rsidR="00F84D59" w:rsidRPr="00F84D59" w:rsidRDefault="00F84D59" w:rsidP="00F84D59">
      <w:pPr>
        <w:shd w:val="clear" w:color="auto" w:fill="FFFFFF"/>
        <w:spacing w:after="0" w:line="240" w:lineRule="auto"/>
        <w:rPr>
          <w:rFonts w:ascii="inherit" w:eastAsia="Times New Roman" w:hAnsi="inherit" w:cs="Arial"/>
          <w:color w:val="2E5C84"/>
          <w:sz w:val="27"/>
          <w:szCs w:val="27"/>
          <w:lang w:eastAsia="ru-RU"/>
        </w:rPr>
      </w:pPr>
      <w:hyperlink r:id="rId4" w:history="1">
        <w:r w:rsidRPr="00F84D59">
          <w:rPr>
            <w:rFonts w:ascii="inherit" w:eastAsia="Times New Roman" w:hAnsi="inherit" w:cs="Arial"/>
            <w:color w:val="2E5C84"/>
            <w:sz w:val="27"/>
            <w:szCs w:val="27"/>
            <w:u w:val="single"/>
            <w:bdr w:val="none" w:sz="0" w:space="0" w:color="auto" w:frame="1"/>
            <w:lang w:eastAsia="ru-RU"/>
          </w:rPr>
          <w:t>Часто задаваемые вопросы</w:t>
        </w:r>
      </w:hyperlink>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Вопрос:</w:t>
      </w:r>
      <w:r w:rsidRPr="00F84D59">
        <w:rPr>
          <w:rFonts w:ascii="inherit" w:eastAsia="Times New Roman" w:hAnsi="inherit" w:cs="Arial"/>
          <w:color w:val="333333"/>
          <w:sz w:val="21"/>
          <w:szCs w:val="21"/>
          <w:lang w:eastAsia="ru-RU"/>
        </w:rPr>
        <w:t> </w:t>
      </w:r>
      <w:r w:rsidRPr="00F84D59">
        <w:rPr>
          <w:rFonts w:ascii="inherit" w:eastAsia="Times New Roman" w:hAnsi="inherit" w:cs="Arial"/>
          <w:b/>
          <w:bCs/>
          <w:i/>
          <w:iCs/>
          <w:color w:val="333333"/>
          <w:sz w:val="21"/>
          <w:szCs w:val="21"/>
          <w:lang w:eastAsia="ru-RU"/>
        </w:rPr>
        <w:t>Кто оказывает имущественную поддержку?</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Ответ:</w:t>
      </w:r>
      <w:r w:rsidRPr="00F84D59">
        <w:rPr>
          <w:rFonts w:ascii="inherit" w:eastAsia="Times New Roman" w:hAnsi="inherit" w:cs="Arial"/>
          <w:color w:val="333333"/>
          <w:sz w:val="21"/>
          <w:szCs w:val="21"/>
          <w:lang w:eastAsia="ru-RU"/>
        </w:rPr>
        <w:t> Оказание имущественной поддержки осуществляется органами государственной власти, органами местного самоуправления в соответствии с государственными программами (подпрограммами) Российской Федерации, государственными программами (подпрограммами) субъектов РФ, муниципальными программами (подпрограммами).</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Вопрос:</w:t>
      </w:r>
      <w:r w:rsidRPr="00F84D59">
        <w:rPr>
          <w:rFonts w:ascii="inherit" w:eastAsia="Times New Roman" w:hAnsi="inherit" w:cs="Arial"/>
          <w:color w:val="333333"/>
          <w:sz w:val="21"/>
          <w:szCs w:val="21"/>
          <w:lang w:eastAsia="ru-RU"/>
        </w:rPr>
        <w:t> </w:t>
      </w:r>
      <w:r w:rsidRPr="00F84D59">
        <w:rPr>
          <w:rFonts w:ascii="inherit" w:eastAsia="Times New Roman" w:hAnsi="inherit" w:cs="Arial"/>
          <w:b/>
          <w:bCs/>
          <w:i/>
          <w:iCs/>
          <w:color w:val="333333"/>
          <w:sz w:val="21"/>
          <w:szCs w:val="21"/>
          <w:lang w:eastAsia="ru-RU"/>
        </w:rPr>
        <w:t>На какой срок можно получить имущество из Перечней для субъектов малого и среднего предпринимательства в аренду?</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Ответ:</w:t>
      </w:r>
      <w:r w:rsidRPr="00F84D59">
        <w:rPr>
          <w:rFonts w:ascii="inherit" w:eastAsia="Times New Roman" w:hAnsi="inherit" w:cs="Arial"/>
          <w:color w:val="333333"/>
          <w:sz w:val="21"/>
          <w:szCs w:val="21"/>
          <w:lang w:eastAsia="ru-RU"/>
        </w:rPr>
        <w:t> В соответствии с частью 4.3. статьи 18 Федерального закона от 24 июля 2007 года №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субъектов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Вопрос: </w:t>
      </w:r>
      <w:r w:rsidRPr="00F84D59">
        <w:rPr>
          <w:rFonts w:ascii="inherit" w:eastAsia="Times New Roman" w:hAnsi="inherit" w:cs="Arial"/>
          <w:b/>
          <w:bCs/>
          <w:i/>
          <w:iCs/>
          <w:color w:val="333333"/>
          <w:sz w:val="21"/>
          <w:szCs w:val="21"/>
          <w:lang w:eastAsia="ru-RU"/>
        </w:rPr>
        <w:t>Как рассчитывается арендная плата?</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Ответ:</w:t>
      </w:r>
      <w:r w:rsidRPr="00F84D59">
        <w:rPr>
          <w:rFonts w:ascii="inherit" w:eastAsia="Times New Roman" w:hAnsi="inherit" w:cs="Arial"/>
          <w:color w:val="333333"/>
          <w:sz w:val="21"/>
          <w:szCs w:val="21"/>
          <w:lang w:eastAsia="ru-RU"/>
        </w:rPr>
        <w:t> Размер годовой арендной платы (начальная цена договора) в отношении имущества (за исключением земельных участков), включенного в перечень, устанавливается управлением имущественных отношений на основании отчета независимого оценщика, составленного в соответствии с Федеральным законом от 29 июля 1998 года N 135-ФЗ «Об оценочной деятельности в Российской Федерации».</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Вопрос:</w:t>
      </w:r>
      <w:r w:rsidRPr="00F84D59">
        <w:rPr>
          <w:rFonts w:ascii="inherit" w:eastAsia="Times New Roman" w:hAnsi="inherit" w:cs="Arial"/>
          <w:i/>
          <w:iCs/>
          <w:color w:val="333333"/>
          <w:sz w:val="21"/>
          <w:szCs w:val="21"/>
          <w:lang w:eastAsia="ru-RU"/>
        </w:rPr>
        <w:t> </w:t>
      </w:r>
      <w:r w:rsidRPr="00F84D59">
        <w:rPr>
          <w:rFonts w:ascii="inherit" w:eastAsia="Times New Roman" w:hAnsi="inherit" w:cs="Arial"/>
          <w:b/>
          <w:bCs/>
          <w:i/>
          <w:iCs/>
          <w:color w:val="333333"/>
          <w:sz w:val="21"/>
          <w:szCs w:val="21"/>
          <w:lang w:eastAsia="ru-RU"/>
        </w:rPr>
        <w:t>Виды имущественной поддержки?</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Ответ:</w:t>
      </w:r>
      <w:r w:rsidRPr="00F84D59">
        <w:rPr>
          <w:rFonts w:ascii="inherit" w:eastAsia="Times New Roman" w:hAnsi="inherit" w:cs="Arial"/>
          <w:color w:val="333333"/>
          <w:sz w:val="21"/>
          <w:szCs w:val="21"/>
          <w:lang w:eastAsia="ru-RU"/>
        </w:rPr>
        <w:t> </w:t>
      </w:r>
      <w:proofErr w:type="gramStart"/>
      <w:r w:rsidRPr="00F84D59">
        <w:rPr>
          <w:rFonts w:ascii="inherit" w:eastAsia="Times New Roman" w:hAnsi="inherit" w:cs="Arial"/>
          <w:color w:val="333333"/>
          <w:sz w:val="21"/>
          <w:szCs w:val="21"/>
          <w:lang w:eastAsia="ru-RU"/>
        </w:rPr>
        <w:t>В</w:t>
      </w:r>
      <w:proofErr w:type="gramEnd"/>
      <w:r w:rsidRPr="00F84D59">
        <w:rPr>
          <w:rFonts w:ascii="inherit" w:eastAsia="Times New Roman" w:hAnsi="inherit" w:cs="Arial"/>
          <w:color w:val="333333"/>
          <w:sz w:val="21"/>
          <w:szCs w:val="21"/>
          <w:lang w:eastAsia="ru-RU"/>
        </w:rPr>
        <w:t xml:space="preserve"> зависимости от органа, предоставляющего такую поддержку:</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color w:val="333333"/>
          <w:sz w:val="21"/>
          <w:szCs w:val="21"/>
          <w:lang w:eastAsia="ru-RU"/>
        </w:rPr>
        <w:t>1) передача во владение и (или) в пользование государственного имущества (находится в компетенции органов государственной власти (федеральных, региональных));</w:t>
      </w:r>
      <w:r w:rsidRPr="00F84D59">
        <w:rPr>
          <w:rFonts w:ascii="inherit" w:eastAsia="Times New Roman" w:hAnsi="inherit" w:cs="Arial"/>
          <w:color w:val="333333"/>
          <w:sz w:val="21"/>
          <w:szCs w:val="21"/>
          <w:lang w:eastAsia="ru-RU"/>
        </w:rPr>
        <w:br/>
        <w:t>2) передача во владение и (или) в пользование муниципального имущества (находится в компетенции органов местного самоуправления).</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Вопрос:</w:t>
      </w:r>
      <w:r w:rsidRPr="00F84D59">
        <w:rPr>
          <w:rFonts w:ascii="inherit" w:eastAsia="Times New Roman" w:hAnsi="inherit" w:cs="Arial"/>
          <w:color w:val="333333"/>
          <w:sz w:val="21"/>
          <w:szCs w:val="21"/>
          <w:lang w:eastAsia="ru-RU"/>
        </w:rPr>
        <w:t> </w:t>
      </w:r>
      <w:r w:rsidRPr="00F84D59">
        <w:rPr>
          <w:rFonts w:ascii="inherit" w:eastAsia="Times New Roman" w:hAnsi="inherit" w:cs="Arial"/>
          <w:b/>
          <w:bCs/>
          <w:i/>
          <w:iCs/>
          <w:color w:val="333333"/>
          <w:sz w:val="21"/>
          <w:szCs w:val="21"/>
          <w:lang w:eastAsia="ru-RU"/>
        </w:rPr>
        <w:t>Какое имущество передается во владение и (или) в пользование?</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Ответ:</w:t>
      </w:r>
      <w:r w:rsidRPr="00F84D59">
        <w:rPr>
          <w:rFonts w:ascii="inherit" w:eastAsia="Times New Roman" w:hAnsi="inherit" w:cs="Arial"/>
          <w:color w:val="333333"/>
          <w:sz w:val="21"/>
          <w:szCs w:val="21"/>
          <w:lang w:eastAsia="ru-RU"/>
        </w:rPr>
        <w:t> Во владение и (или) в пользование могут быть переданы:</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color w:val="333333"/>
          <w:sz w:val="21"/>
          <w:szCs w:val="21"/>
          <w:lang w:eastAsia="ru-RU"/>
        </w:rPr>
        <w:t>земельные участки;</w:t>
      </w:r>
      <w:r w:rsidRPr="00F84D59">
        <w:rPr>
          <w:rFonts w:ascii="inherit" w:eastAsia="Times New Roman" w:hAnsi="inherit" w:cs="Arial"/>
          <w:color w:val="333333"/>
          <w:sz w:val="21"/>
          <w:szCs w:val="21"/>
          <w:lang w:eastAsia="ru-RU"/>
        </w:rPr>
        <w:br/>
        <w:t>здания, строения и сооружения;</w:t>
      </w:r>
      <w:r w:rsidRPr="00F84D59">
        <w:rPr>
          <w:rFonts w:ascii="inherit" w:eastAsia="Times New Roman" w:hAnsi="inherit" w:cs="Arial"/>
          <w:color w:val="333333"/>
          <w:sz w:val="21"/>
          <w:szCs w:val="21"/>
          <w:lang w:eastAsia="ru-RU"/>
        </w:rPr>
        <w:br/>
        <w:t>нежилые помещения;</w:t>
      </w:r>
      <w:r w:rsidRPr="00F84D59">
        <w:rPr>
          <w:rFonts w:ascii="inherit" w:eastAsia="Times New Roman" w:hAnsi="inherit" w:cs="Arial"/>
          <w:color w:val="333333"/>
          <w:sz w:val="21"/>
          <w:szCs w:val="21"/>
          <w:lang w:eastAsia="ru-RU"/>
        </w:rPr>
        <w:br/>
        <w:t>оборудование;</w:t>
      </w:r>
      <w:r w:rsidRPr="00F84D59">
        <w:rPr>
          <w:rFonts w:ascii="inherit" w:eastAsia="Times New Roman" w:hAnsi="inherit" w:cs="Arial"/>
          <w:color w:val="333333"/>
          <w:sz w:val="21"/>
          <w:szCs w:val="21"/>
          <w:lang w:eastAsia="ru-RU"/>
        </w:rPr>
        <w:br/>
        <w:t>машины, механизмы, установки;</w:t>
      </w:r>
      <w:r w:rsidRPr="00F84D59">
        <w:rPr>
          <w:rFonts w:ascii="inherit" w:eastAsia="Times New Roman" w:hAnsi="inherit" w:cs="Arial"/>
          <w:color w:val="333333"/>
          <w:sz w:val="21"/>
          <w:szCs w:val="21"/>
          <w:lang w:eastAsia="ru-RU"/>
        </w:rPr>
        <w:br/>
        <w:t>транспортные средства;</w:t>
      </w:r>
      <w:r w:rsidRPr="00F84D59">
        <w:rPr>
          <w:rFonts w:ascii="inherit" w:eastAsia="Times New Roman" w:hAnsi="inherit" w:cs="Arial"/>
          <w:color w:val="333333"/>
          <w:sz w:val="21"/>
          <w:szCs w:val="21"/>
          <w:lang w:eastAsia="ru-RU"/>
        </w:rPr>
        <w:br/>
        <w:t>инвентарь, инструменты.</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Вопрос:</w:t>
      </w:r>
      <w:r w:rsidRPr="00F84D59">
        <w:rPr>
          <w:rFonts w:ascii="inherit" w:eastAsia="Times New Roman" w:hAnsi="inherit" w:cs="Arial"/>
          <w:color w:val="333333"/>
          <w:sz w:val="21"/>
          <w:szCs w:val="21"/>
          <w:lang w:eastAsia="ru-RU"/>
        </w:rPr>
        <w:t> </w:t>
      </w:r>
      <w:r w:rsidRPr="00F84D59">
        <w:rPr>
          <w:rFonts w:ascii="inherit" w:eastAsia="Times New Roman" w:hAnsi="inherit" w:cs="Arial"/>
          <w:b/>
          <w:bCs/>
          <w:i/>
          <w:iCs/>
          <w:color w:val="333333"/>
          <w:sz w:val="21"/>
          <w:szCs w:val="21"/>
          <w:lang w:eastAsia="ru-RU"/>
        </w:rPr>
        <w:t>Условия передачи имущества, указанного в Перечне для субъектов малого и среднего предпринимательства?</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Ответ:</w:t>
      </w:r>
      <w:r w:rsidRPr="00F84D59">
        <w:rPr>
          <w:rFonts w:ascii="inherit" w:eastAsia="Times New Roman" w:hAnsi="inherit" w:cs="Arial"/>
          <w:color w:val="333333"/>
          <w:sz w:val="21"/>
          <w:szCs w:val="21"/>
          <w:lang w:eastAsia="ru-RU"/>
        </w:rPr>
        <w:t> Указанное в Перечне имущество может быть передано на следующих условиях:</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color w:val="333333"/>
          <w:sz w:val="21"/>
          <w:szCs w:val="21"/>
          <w:lang w:eastAsia="ru-RU"/>
        </w:rPr>
        <w:t>на возмездной основе;</w:t>
      </w:r>
      <w:r w:rsidRPr="00F84D59">
        <w:rPr>
          <w:rFonts w:ascii="inherit" w:eastAsia="Times New Roman" w:hAnsi="inherit" w:cs="Arial"/>
          <w:color w:val="333333"/>
          <w:sz w:val="21"/>
          <w:szCs w:val="21"/>
          <w:lang w:eastAsia="ru-RU"/>
        </w:rPr>
        <w:br/>
        <w:t>на безвозмездной основе;</w:t>
      </w:r>
      <w:r w:rsidRPr="00F84D59">
        <w:rPr>
          <w:rFonts w:ascii="inherit" w:eastAsia="Times New Roman" w:hAnsi="inherit" w:cs="Arial"/>
          <w:color w:val="333333"/>
          <w:sz w:val="21"/>
          <w:szCs w:val="21"/>
          <w:lang w:eastAsia="ru-RU"/>
        </w:rPr>
        <w:br/>
        <w:t>на льготных условиях.</w:t>
      </w:r>
    </w:p>
    <w:p w:rsidR="00F84D59" w:rsidRPr="00F84D59" w:rsidRDefault="00F84D59" w:rsidP="00F84D59">
      <w:pPr>
        <w:shd w:val="clear" w:color="auto" w:fill="FFFFFF"/>
        <w:spacing w:before="120" w:after="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Вопрос:</w:t>
      </w:r>
      <w:r w:rsidRPr="00F84D59">
        <w:rPr>
          <w:rFonts w:ascii="inherit" w:eastAsia="Times New Roman" w:hAnsi="inherit" w:cs="Arial"/>
          <w:i/>
          <w:iCs/>
          <w:color w:val="333333"/>
          <w:sz w:val="21"/>
          <w:szCs w:val="21"/>
          <w:lang w:eastAsia="ru-RU"/>
        </w:rPr>
        <w:t> </w:t>
      </w:r>
      <w:r w:rsidRPr="00F84D59">
        <w:rPr>
          <w:rFonts w:ascii="inherit" w:eastAsia="Times New Roman" w:hAnsi="inherit" w:cs="Arial"/>
          <w:b/>
          <w:bCs/>
          <w:i/>
          <w:iCs/>
          <w:color w:val="333333"/>
          <w:sz w:val="21"/>
          <w:szCs w:val="21"/>
          <w:lang w:eastAsia="ru-RU"/>
        </w:rPr>
        <w:t>Какой порядок оплаты установлен при реализации преимущественного права на приобретение арендуемого муниципального имущества?</w:t>
      </w:r>
    </w:p>
    <w:p w:rsidR="00F84D59" w:rsidRPr="00F84D59" w:rsidRDefault="00F84D59" w:rsidP="00F84D59">
      <w:pPr>
        <w:shd w:val="clear" w:color="auto" w:fill="FFFFFF"/>
        <w:spacing w:before="120" w:line="240" w:lineRule="auto"/>
        <w:jc w:val="both"/>
        <w:rPr>
          <w:rFonts w:ascii="inherit" w:eastAsia="Times New Roman" w:hAnsi="inherit" w:cs="Arial"/>
          <w:color w:val="333333"/>
          <w:sz w:val="21"/>
          <w:szCs w:val="21"/>
          <w:lang w:eastAsia="ru-RU"/>
        </w:rPr>
      </w:pPr>
      <w:r w:rsidRPr="00F84D59">
        <w:rPr>
          <w:rFonts w:ascii="inherit" w:eastAsia="Times New Roman" w:hAnsi="inherit" w:cs="Arial"/>
          <w:b/>
          <w:bCs/>
          <w:color w:val="333333"/>
          <w:sz w:val="21"/>
          <w:szCs w:val="21"/>
          <w:lang w:eastAsia="ru-RU"/>
        </w:rPr>
        <w:t>Ответ: </w:t>
      </w:r>
      <w:r w:rsidRPr="00F84D59">
        <w:rPr>
          <w:rFonts w:ascii="inherit" w:eastAsia="Times New Roman" w:hAnsi="inherit" w:cs="Arial"/>
          <w:color w:val="333333"/>
          <w:sz w:val="21"/>
          <w:szCs w:val="21"/>
          <w:lang w:eastAsia="ru-RU"/>
        </w:rPr>
        <w:t xml:space="preserve">В соответствии с ч.1 ст.5 Федерального закона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w:t>
      </w:r>
      <w:r w:rsidRPr="00F84D59">
        <w:rPr>
          <w:rFonts w:ascii="inherit" w:eastAsia="Times New Roman" w:hAnsi="inherit" w:cs="Arial"/>
          <w:color w:val="333333"/>
          <w:sz w:val="21"/>
          <w:szCs w:val="21"/>
          <w:lang w:eastAsia="ru-RU"/>
        </w:rPr>
        <w:lastRenderedPageBreak/>
        <w:t>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C41282" w:rsidRDefault="00C41282">
      <w:bookmarkStart w:id="0" w:name="_GoBack"/>
      <w:bookmarkEnd w:id="0"/>
    </w:p>
    <w:sectPr w:rsidR="00C4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DD"/>
    <w:rsid w:val="003644F9"/>
    <w:rsid w:val="004F176E"/>
    <w:rsid w:val="00753EDD"/>
    <w:rsid w:val="00C41282"/>
    <w:rsid w:val="00F8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41F49-8FC8-42B5-854C-3EB0382B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18810">
      <w:bodyDiv w:val="1"/>
      <w:marLeft w:val="0"/>
      <w:marRight w:val="0"/>
      <w:marTop w:val="0"/>
      <w:marBottom w:val="0"/>
      <w:divBdr>
        <w:top w:val="none" w:sz="0" w:space="0" w:color="auto"/>
        <w:left w:val="none" w:sz="0" w:space="0" w:color="auto"/>
        <w:bottom w:val="none" w:sz="0" w:space="0" w:color="auto"/>
        <w:right w:val="none" w:sz="0" w:space="0" w:color="auto"/>
      </w:divBdr>
      <w:divsChild>
        <w:div w:id="960649582">
          <w:marLeft w:val="0"/>
          <w:marRight w:val="0"/>
          <w:marTop w:val="300"/>
          <w:marBottom w:val="300"/>
          <w:divBdr>
            <w:top w:val="none" w:sz="0" w:space="0" w:color="auto"/>
            <w:left w:val="none" w:sz="0" w:space="0" w:color="auto"/>
            <w:bottom w:val="none" w:sz="0" w:space="0" w:color="auto"/>
            <w:right w:val="none" w:sz="0" w:space="0" w:color="auto"/>
          </w:divBdr>
          <w:divsChild>
            <w:div w:id="13615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dmunicipal.ru/%D0%B2%D0%BE%D0%BF%D1%80%D0%BE%D1%81-%D0%BE%D1%82%D0%B2%D0%B5%D1%82/4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2022-06-27T12:38:00Z</dcterms:created>
  <dcterms:modified xsi:type="dcterms:W3CDTF">2022-06-27T12:38:00Z</dcterms:modified>
</cp:coreProperties>
</file>