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4F" w:rsidRDefault="0090604F" w:rsidP="009060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РОССИЙСКАЯ ФЕДЕРАЦИЯ</w:t>
      </w:r>
    </w:p>
    <w:p w:rsidR="0090604F" w:rsidRDefault="0090604F" w:rsidP="009060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90604F" w:rsidRDefault="0090604F" w:rsidP="009060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90604F" w:rsidRDefault="0090604F" w:rsidP="009060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 СЕЛЬСКОГО ПОСЕЛЕНИЯ</w:t>
      </w:r>
    </w:p>
    <w:p w:rsidR="0090604F" w:rsidRDefault="0090604F" w:rsidP="009060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604F" w:rsidRDefault="0090604F" w:rsidP="009060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04F" w:rsidRDefault="0090604F" w:rsidP="0090604F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30.03.2022г.                             а. Эльтаркач                                     № </w:t>
      </w:r>
      <w:r>
        <w:rPr>
          <w:sz w:val="28"/>
          <w:szCs w:val="28"/>
          <w:u w:val="single"/>
        </w:rPr>
        <w:t>17</w:t>
      </w:r>
    </w:p>
    <w:p w:rsidR="0090604F" w:rsidRDefault="0090604F" w:rsidP="0090604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0604F" w:rsidRDefault="0090604F" w:rsidP="0090604F">
      <w:pPr>
        <w:snapToGrid w:val="0"/>
        <w:ind w:right="397"/>
        <w:rPr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Об утверждении годового отчета о ходе реализации  и оценке эффективности муниципальной  Программы </w:t>
      </w:r>
      <w:r>
        <w:rPr>
          <w:color w:val="000000"/>
          <w:sz w:val="28"/>
          <w:szCs w:val="28"/>
        </w:rPr>
        <w:t>«Противодействие  коррупции на территории</w:t>
      </w:r>
    </w:p>
    <w:p w:rsidR="0090604F" w:rsidRDefault="0090604F" w:rsidP="0090604F">
      <w:pPr>
        <w:snapToGrid w:val="0"/>
        <w:ind w:right="397"/>
        <w:rPr>
          <w:rFonts w:eastAsia="Calibri"/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Эльтаркачского сельского поселения на 2021-2023 годы» </w:t>
      </w:r>
      <w:r>
        <w:rPr>
          <w:bCs/>
          <w:sz w:val="28"/>
          <w:szCs w:val="28"/>
          <w:lang w:eastAsia="ar-SA"/>
        </w:rPr>
        <w:t>за 2021год</w:t>
      </w:r>
    </w:p>
    <w:p w:rsidR="0090604F" w:rsidRDefault="0090604F" w:rsidP="0090604F">
      <w:pPr>
        <w:shd w:val="clear" w:color="auto" w:fill="FFFFFF"/>
        <w:spacing w:before="254"/>
        <w:ind w:right="4416"/>
        <w:rPr>
          <w:rFonts w:eastAsia="Times New Roman"/>
          <w:bCs/>
          <w:sz w:val="28"/>
          <w:szCs w:val="28"/>
        </w:rPr>
      </w:pPr>
    </w:p>
    <w:p w:rsidR="0090604F" w:rsidRDefault="0090604F" w:rsidP="0090604F">
      <w:pPr>
        <w:tabs>
          <w:tab w:val="left" w:pos="851"/>
        </w:tabs>
        <w:rPr>
          <w:sz w:val="24"/>
          <w:szCs w:val="24"/>
        </w:rPr>
      </w:pPr>
    </w:p>
    <w:p w:rsidR="0090604F" w:rsidRDefault="0090604F" w:rsidP="0090604F">
      <w:pPr>
        <w:tabs>
          <w:tab w:val="left" w:pos="851"/>
        </w:tabs>
        <w:ind w:left="-426"/>
        <w:jc w:val="both"/>
        <w:rPr>
          <w:rFonts w:ascii="Calibri" w:eastAsia="Calibri" w:hAnsi="Calibri" w:cs="Calibri"/>
          <w:b/>
          <w:bCs/>
          <w:spacing w:val="20"/>
          <w:sz w:val="28"/>
          <w:szCs w:val="28"/>
          <w:lang w:eastAsia="en-US"/>
        </w:rPr>
      </w:pPr>
    </w:p>
    <w:p w:rsidR="0090604F" w:rsidRDefault="0090604F" w:rsidP="009060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Эльтаркачского сельского поселения</w:t>
      </w:r>
      <w:r>
        <w:rPr>
          <w:color w:val="000000"/>
          <w:sz w:val="28"/>
          <w:szCs w:val="28"/>
        </w:rPr>
        <w:t xml:space="preserve"> от 12.11.2015 №52 «Об утверждении  Порядка  разработки, реализации и оценки эффективности  муниципальных  программ     Эльтаркачского  сельского поселения»</w:t>
      </w:r>
    </w:p>
    <w:p w:rsidR="0090604F" w:rsidRDefault="0090604F" w:rsidP="00906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04F" w:rsidRDefault="0090604F" w:rsidP="00906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604F" w:rsidRDefault="0090604F" w:rsidP="0090604F">
      <w:pPr>
        <w:snapToGrid w:val="0"/>
        <w:ind w:right="39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годовой отчет о ходе реализации и оценки эффективности  муниципальной Программы </w:t>
      </w:r>
      <w:r>
        <w:rPr>
          <w:color w:val="000000"/>
          <w:sz w:val="28"/>
          <w:szCs w:val="28"/>
        </w:rPr>
        <w:t>«Противодействие  коррупции на территории</w:t>
      </w:r>
    </w:p>
    <w:p w:rsidR="0090604F" w:rsidRDefault="0090604F" w:rsidP="0090604F">
      <w:pPr>
        <w:snapToGrid w:val="0"/>
        <w:ind w:right="39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Эльтаркачского сельского поселения на 2021-2023 годы» </w:t>
      </w:r>
      <w:r>
        <w:rPr>
          <w:bCs/>
          <w:sz w:val="28"/>
          <w:szCs w:val="28"/>
          <w:lang w:eastAsia="ar-SA"/>
        </w:rPr>
        <w:t>за 2021год</w:t>
      </w:r>
      <w:r>
        <w:rPr>
          <w:sz w:val="28"/>
          <w:szCs w:val="28"/>
        </w:rPr>
        <w:t>, согласно приложению.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526"/>
        <w:gridCol w:w="5060"/>
      </w:tblGrid>
      <w:tr w:rsidR="0090604F" w:rsidTr="0090604F">
        <w:trPr>
          <w:trHeight w:val="282"/>
        </w:trPr>
        <w:tc>
          <w:tcPr>
            <w:tcW w:w="4526" w:type="dxa"/>
            <w:hideMark/>
          </w:tcPr>
          <w:p w:rsidR="0090604F" w:rsidRDefault="0090604F">
            <w:pPr>
              <w:tabs>
                <w:tab w:val="left" w:pos="450"/>
                <w:tab w:val="left" w:pos="141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060" w:type="dxa"/>
          </w:tcPr>
          <w:p w:rsidR="0090604F" w:rsidRDefault="0090604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0604F" w:rsidRDefault="0090604F" w:rsidP="0090604F">
      <w:pPr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2.Обнародовать  постановление  на информационном стенде    </w:t>
      </w:r>
    </w:p>
    <w:p w:rsidR="0090604F" w:rsidRDefault="0090604F" w:rsidP="009060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 и разместить на официальном сайте в сети "Интернет" по адресу:   эльтаркач.рф     </w:t>
      </w:r>
    </w:p>
    <w:p w:rsidR="0090604F" w:rsidRDefault="0090604F" w:rsidP="00906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0604F" w:rsidRDefault="0090604F" w:rsidP="009060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3.Настоящее  решение  вступает  в  силу  со  дня  его  обнародования . </w:t>
      </w:r>
    </w:p>
    <w:p w:rsidR="0090604F" w:rsidRDefault="0090604F" w:rsidP="0090604F">
      <w:pPr>
        <w:jc w:val="both"/>
        <w:rPr>
          <w:bCs/>
          <w:sz w:val="28"/>
          <w:szCs w:val="28"/>
          <w:lang w:eastAsia="ar-SA"/>
        </w:rPr>
      </w:pPr>
    </w:p>
    <w:p w:rsidR="0090604F" w:rsidRDefault="0090604F" w:rsidP="009060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4.Контроль за исполнением настоящего постановления  оставляю за собой.     </w:t>
      </w:r>
    </w:p>
    <w:p w:rsidR="0090604F" w:rsidRDefault="0090604F" w:rsidP="0090604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</w:t>
      </w:r>
    </w:p>
    <w:p w:rsidR="0090604F" w:rsidRDefault="0090604F" w:rsidP="0090604F">
      <w:pPr>
        <w:shd w:val="clear" w:color="auto" w:fill="FFFFFF"/>
        <w:spacing w:before="254"/>
        <w:ind w:right="-5"/>
        <w:rPr>
          <w:bCs/>
          <w:sz w:val="28"/>
          <w:szCs w:val="28"/>
        </w:rPr>
      </w:pPr>
    </w:p>
    <w:p w:rsidR="0090604F" w:rsidRDefault="0090604F" w:rsidP="009060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Эльтаркачского</w:t>
      </w:r>
    </w:p>
    <w:p w:rsidR="0090604F" w:rsidRDefault="0090604F" w:rsidP="0090604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Б.А.Айбазов </w:t>
      </w:r>
    </w:p>
    <w:p w:rsidR="0090604F" w:rsidRDefault="0090604F" w:rsidP="0090604F">
      <w:pPr>
        <w:rPr>
          <w:sz w:val="28"/>
          <w:szCs w:val="28"/>
        </w:rPr>
      </w:pPr>
    </w:p>
    <w:p w:rsidR="0090604F" w:rsidRDefault="0090604F" w:rsidP="0090604F">
      <w:pPr>
        <w:rPr>
          <w:sz w:val="24"/>
          <w:szCs w:val="24"/>
        </w:rPr>
      </w:pPr>
    </w:p>
    <w:p w:rsidR="0090604F" w:rsidRDefault="0090604F" w:rsidP="0090604F"/>
    <w:p w:rsidR="0090604F" w:rsidRDefault="0090604F" w:rsidP="0090604F"/>
    <w:p w:rsidR="0090604F" w:rsidRDefault="0090604F" w:rsidP="0090604F"/>
    <w:p w:rsidR="0090604F" w:rsidRDefault="0090604F" w:rsidP="0090604F"/>
    <w:p w:rsidR="0090604F" w:rsidRDefault="0090604F" w:rsidP="0090604F"/>
    <w:p w:rsidR="0090604F" w:rsidRDefault="0090604F" w:rsidP="0090604F"/>
    <w:p w:rsidR="0090604F" w:rsidRDefault="0090604F" w:rsidP="0090604F"/>
    <w:p w:rsidR="0090604F" w:rsidRDefault="0090604F" w:rsidP="00906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04F" w:rsidRDefault="0090604F" w:rsidP="009060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0604F" w:rsidRDefault="0090604F" w:rsidP="009060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604F" w:rsidRDefault="0090604F" w:rsidP="009060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Эльтаркачского сельского поселения </w:t>
      </w:r>
    </w:p>
    <w:p w:rsidR="0090604F" w:rsidRDefault="0090604F" w:rsidP="009060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30.03.2022 № 17</w:t>
      </w:r>
    </w:p>
    <w:p w:rsidR="0090604F" w:rsidRDefault="0090604F" w:rsidP="0090604F">
      <w:pPr>
        <w:rPr>
          <w:rFonts w:ascii="Times New Roman" w:hAnsi="Times New Roman" w:cs="Times New Roman"/>
          <w:sz w:val="24"/>
          <w:szCs w:val="24"/>
        </w:rPr>
      </w:pPr>
    </w:p>
    <w:p w:rsidR="0090604F" w:rsidRDefault="0090604F" w:rsidP="0090604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u w:val="single"/>
        </w:rPr>
        <w:t>ОТЧЕТ</w:t>
      </w:r>
    </w:p>
    <w:p w:rsidR="0090604F" w:rsidRDefault="0090604F" w:rsidP="0090604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о реализации муниципальной программы</w:t>
      </w:r>
      <w:r>
        <w:rPr>
          <w:b/>
          <w:bCs/>
          <w:color w:val="000000"/>
          <w:sz w:val="26"/>
          <w:szCs w:val="26"/>
        </w:rPr>
        <w:t xml:space="preserve"> «По противодействию коррупции на территории муниципального образования Эльтаркачское сельское поселение  на 2021 год»</w:t>
      </w:r>
    </w:p>
    <w:p w:rsidR="0090604F" w:rsidRDefault="0090604F" w:rsidP="009060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70"/>
      </w:tblGrid>
      <w:tr w:rsidR="0090604F" w:rsidTr="0090604F">
        <w:trPr>
          <w:tblCellSpacing w:w="0" w:type="dxa"/>
        </w:trPr>
        <w:tc>
          <w:tcPr>
            <w:tcW w:w="10170" w:type="dxa"/>
            <w:hideMark/>
          </w:tcPr>
          <w:p w:rsidR="0090604F" w:rsidRDefault="0090604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 и задачи программы «Противодействие коррупции в Эльтаркачском сельском поселении» является: </w:t>
            </w:r>
            <w:r>
              <w:rPr>
                <w:lang w:eastAsia="en-US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90604F" w:rsidRDefault="009060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профессионального уровня муниципальных служащих;</w:t>
            </w:r>
          </w:p>
          <w:p w:rsidR="0090604F" w:rsidRDefault="009060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введение морально-этических принципов на муниципальной службе и контроля за их соблюдением;</w:t>
            </w:r>
          </w:p>
          <w:p w:rsidR="0090604F" w:rsidRDefault="009060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способствование достижению максимальной прозрачности механизмов муниципальной власти;</w:t>
            </w:r>
          </w:p>
          <w:p w:rsidR="0090604F" w:rsidRDefault="0090604F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роли средств массовой информации, общественных организаций в пропаганде и реализации антикоррупционной политики</w:t>
            </w:r>
          </w:p>
        </w:tc>
      </w:tr>
    </w:tbl>
    <w:p w:rsidR="0090604F" w:rsidRDefault="0090604F" w:rsidP="009060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В результате реализации программы нет коррупционных правонарушений со стороны должностных лиц органов местного самоуправления. Муниципальными служащими Администрации Эльтаркачского  сельского поселения выполняются правила внутреннего трудового распорядка в части соблюдения режима рабочего времени.   Обращений, жалоб граждан на деятельность муниципальных сотрудников в Администрацию Эльтаркачского   сельского поселения не поступало.</w:t>
      </w:r>
    </w:p>
    <w:p w:rsidR="0090604F" w:rsidRDefault="0090604F" w:rsidP="0090604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Межрайонной прокуратурой Усть-Джегутинского  района были проведены антикоррупционная экспертиза нормативно-правовых актов и их проектов, выявленные нарушения были устранены.</w:t>
      </w:r>
    </w:p>
    <w:p w:rsidR="0090604F" w:rsidRDefault="0090604F" w:rsidP="0090604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 </w:t>
      </w:r>
      <w:r>
        <w:rPr>
          <w:color w:val="000000"/>
        </w:rPr>
        <w:t>Были приняты нормативные правовые акты по обеспечению реализации государственной политики в сфере противодействия коррупции.</w:t>
      </w:r>
    </w:p>
    <w:p w:rsidR="0090604F" w:rsidRDefault="0090604F" w:rsidP="0090604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Результат реализации подпрограммы оказывает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20"/>
        <w:gridCol w:w="3158"/>
        <w:gridCol w:w="1968"/>
        <w:gridCol w:w="1883"/>
        <w:gridCol w:w="1510"/>
      </w:tblGrid>
      <w:tr w:rsidR="0090604F" w:rsidTr="0090604F">
        <w:trPr>
          <w:trHeight w:val="84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 </w:t>
            </w:r>
            <w:r>
              <w:rPr>
                <w:color w:val="000000"/>
                <w:lang w:eastAsia="en-US"/>
              </w:rPr>
              <w:br/>
              <w:t>п/п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 </w:t>
            </w:r>
            <w:r>
              <w:rPr>
                <w:color w:val="000000"/>
                <w:lang w:eastAsia="en-US"/>
              </w:rPr>
              <w:br/>
              <w:t>финансирования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 </w:t>
            </w:r>
            <w:r>
              <w:rPr>
                <w:color w:val="000000"/>
                <w:lang w:eastAsia="en-US"/>
              </w:rPr>
              <w:br/>
              <w:t>проводимых</w:t>
            </w:r>
            <w:r>
              <w:rPr>
                <w:color w:val="000000"/>
                <w:lang w:eastAsia="en-US"/>
              </w:rPr>
              <w:br/>
              <w:t>программных мероприятий</w:t>
            </w:r>
          </w:p>
        </w:tc>
      </w:tr>
      <w:tr w:rsidR="0090604F" w:rsidTr="0090604F">
        <w:trPr>
          <w:trHeight w:val="154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ind w:left="720" w:hanging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1.​ 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Обеспечение координации деятельности администрации Эльтаркачского  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</w:t>
            </w:r>
          </w:p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 </w:t>
            </w:r>
            <w:r>
              <w:rPr>
                <w:color w:val="000000"/>
                <w:lang w:eastAsia="en-US"/>
              </w:rPr>
              <w:br/>
              <w:t xml:space="preserve">Эльтаркачского  </w:t>
            </w:r>
            <w:r>
              <w:rPr>
                <w:color w:val="000000"/>
                <w:lang w:eastAsia="en-US"/>
              </w:rPr>
              <w:br/>
              <w:t>сельского поселения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средств не требуется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</w:tr>
      <w:tr w:rsidR="0090604F" w:rsidTr="0090604F">
        <w:trPr>
          <w:trHeight w:val="23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ind w:left="720" w:hanging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2.​ 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04F" w:rsidRDefault="0090604F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Эльтаркачского   о сельского поселения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 </w:t>
            </w:r>
            <w:r>
              <w:rPr>
                <w:color w:val="000000"/>
                <w:lang w:eastAsia="en-US"/>
              </w:rPr>
              <w:br/>
              <w:t xml:space="preserve">Эльтаркачского  </w:t>
            </w:r>
            <w:r>
              <w:rPr>
                <w:color w:val="000000"/>
                <w:lang w:eastAsia="en-US"/>
              </w:rPr>
              <w:br/>
              <w:t>сельского поселения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средств не требуется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</w:tr>
      <w:tr w:rsidR="0090604F" w:rsidTr="0090604F">
        <w:trPr>
          <w:trHeight w:val="23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ind w:left="720" w:hanging="2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3 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04F" w:rsidRDefault="0090604F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Эльтаркачского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сельского поселения проектов нормативных правовых актов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Эльтаркачского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 с целью проведения независимой антикоррупционной экспертизы нормативных правовых актов администрации Эльтаркачского    сельского поселения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 </w:t>
            </w:r>
            <w:r>
              <w:rPr>
                <w:color w:val="000000"/>
                <w:lang w:eastAsia="en-US"/>
              </w:rPr>
              <w:br/>
              <w:t xml:space="preserve">Эльтаркачского  </w:t>
            </w:r>
            <w:r>
              <w:rPr>
                <w:color w:val="000000"/>
                <w:lang w:eastAsia="en-US"/>
              </w:rPr>
              <w:br/>
              <w:t>сельского поселения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средств не требуется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</w:tr>
      <w:tr w:rsidR="0090604F" w:rsidTr="0090604F">
        <w:trPr>
          <w:trHeight w:val="1266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ind w:left="720" w:hanging="2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04F" w:rsidRDefault="0090604F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ind w:hanging="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 </w:t>
            </w:r>
            <w:r>
              <w:rPr>
                <w:color w:val="000000"/>
                <w:lang w:eastAsia="en-US"/>
              </w:rPr>
              <w:br/>
              <w:t xml:space="preserve">Эльтаркачского  </w:t>
            </w:r>
            <w:r>
              <w:rPr>
                <w:color w:val="000000"/>
                <w:lang w:eastAsia="en-US"/>
              </w:rPr>
              <w:br/>
              <w:t>сельского поселения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средств не требуется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</w:tr>
    </w:tbl>
    <w:p w:rsidR="0090604F" w:rsidRDefault="0090604F" w:rsidP="0090604F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</w:rPr>
        <w:t>Выделение бюджетных средств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не требовалось..</w:t>
      </w:r>
    </w:p>
    <w:p w:rsidR="0090604F" w:rsidRDefault="0090604F" w:rsidP="0090604F">
      <w:pPr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Информация о выполненных и невыполненных основных мероприятий, запланированных к реализации в отчетном году: 86%</w:t>
      </w:r>
    </w:p>
    <w:p w:rsidR="0090604F" w:rsidRDefault="0090604F" w:rsidP="0090604F">
      <w:pPr>
        <w:shd w:val="clear" w:color="auto" w:fill="FFFFFF"/>
        <w:ind w:firstLine="707"/>
        <w:jc w:val="both"/>
        <w:rPr>
          <w:color w:val="000000"/>
        </w:rPr>
      </w:pPr>
    </w:p>
    <w:p w:rsidR="0090604F" w:rsidRDefault="0090604F" w:rsidP="0090604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Данные об оценке эффективности реализации муниципальной программы за 2021</w:t>
      </w:r>
      <w:r>
        <w:rPr>
          <w:b/>
          <w:bCs/>
          <w:color w:val="000000"/>
        </w:rPr>
        <w:t xml:space="preserve"> год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26"/>
        <w:gridCol w:w="5812"/>
      </w:tblGrid>
      <w:tr w:rsidR="0090604F" w:rsidTr="0090604F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Баллы</w:t>
            </w:r>
          </w:p>
        </w:tc>
      </w:tr>
      <w:tr w:rsidR="0090604F" w:rsidTr="0090604F">
        <w:trPr>
          <w:trHeight w:val="379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0604F" w:rsidTr="0090604F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0604F" w:rsidTr="0090604F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0604F" w:rsidTr="0090604F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04F" w:rsidRDefault="009060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</w:tbl>
    <w:p w:rsidR="0090604F" w:rsidRDefault="0090604F" w:rsidP="0090604F">
      <w:pPr>
        <w:shd w:val="clear" w:color="auto" w:fill="FFFFFF"/>
        <w:rPr>
          <w:rFonts w:eastAsia="Times New Roman"/>
          <w:color w:val="000000"/>
        </w:rPr>
      </w:pPr>
    </w:p>
    <w:p w:rsidR="0090604F" w:rsidRDefault="0090604F" w:rsidP="0090604F">
      <w:pPr>
        <w:shd w:val="clear" w:color="auto" w:fill="FFFFFF"/>
        <w:rPr>
          <w:color w:val="000000"/>
        </w:rPr>
      </w:pPr>
      <w:r>
        <w:rPr>
          <w:color w:val="000000"/>
        </w:rPr>
        <w:t>К= К1+ К2+ К3+ К4 =10+10+10+10 = 40, что соответствует об умерено эффективной характеристике Программы.</w:t>
      </w:r>
    </w:p>
    <w:p w:rsidR="007A1150" w:rsidRPr="0090604F" w:rsidRDefault="007A1150" w:rsidP="0090604F"/>
    <w:sectPr w:rsidR="007A1150" w:rsidRPr="009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D"/>
    <w:rsid w:val="007A1150"/>
    <w:rsid w:val="0086445E"/>
    <w:rsid w:val="0090604F"/>
    <w:rsid w:val="00D20B3D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D50C-B30B-4C1D-87C4-1F87E850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64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4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6445E"/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90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2022-04-13T10:05:00Z</dcterms:created>
  <dcterms:modified xsi:type="dcterms:W3CDTF">2022-04-13T10:45:00Z</dcterms:modified>
</cp:coreProperties>
</file>