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D" w:rsidRDefault="00FA1F1D" w:rsidP="00FA1F1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FA1F1D" w:rsidRDefault="00FA1F1D" w:rsidP="00FA1F1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FA1F1D" w:rsidRDefault="00FA1F1D" w:rsidP="00FA1F1D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FA1F1D" w:rsidRDefault="00FA1F1D" w:rsidP="00FA1F1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FA1F1D" w:rsidRDefault="00FA1F1D" w:rsidP="00FA1F1D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FA1F1D" w:rsidRDefault="00FA1F1D" w:rsidP="00FA1F1D">
      <w:pPr>
        <w:pStyle w:val="a9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A1F1D" w:rsidRDefault="00FA1F1D" w:rsidP="00FA1F1D">
      <w:pPr>
        <w:pStyle w:val="a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1F1D" w:rsidRDefault="00FA1F1D" w:rsidP="00FA1F1D">
      <w:pPr>
        <w:pStyle w:val="a9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FA1F1D" w:rsidRDefault="00FA1F1D" w:rsidP="00FA1F1D">
      <w:pPr>
        <w:pStyle w:val="a9"/>
        <w:shd w:val="clear" w:color="auto" w:fill="FFFFFF"/>
        <w:spacing w:before="0" w:after="0"/>
        <w:jc w:val="both"/>
        <w:rPr>
          <w:rStyle w:val="apple-converted-space"/>
        </w:rPr>
      </w:pPr>
      <w:r>
        <w:rPr>
          <w:sz w:val="28"/>
          <w:szCs w:val="28"/>
        </w:rPr>
        <w:t xml:space="preserve">«28»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                  а. Эльтаркач                            №</w:t>
      </w:r>
      <w:r>
        <w:rPr>
          <w:rStyle w:val="apple-converted-space"/>
          <w:sz w:val="28"/>
          <w:szCs w:val="28"/>
        </w:rPr>
        <w:t xml:space="preserve">33/1 </w:t>
      </w:r>
    </w:p>
    <w:p w:rsidR="00FA1F1D" w:rsidRDefault="00FA1F1D" w:rsidP="00FA1F1D">
      <w:pPr>
        <w:pStyle w:val="a9"/>
        <w:shd w:val="clear" w:color="auto" w:fill="FFFFFF"/>
        <w:spacing w:before="0" w:after="0"/>
        <w:jc w:val="both"/>
        <w:rPr>
          <w:rStyle w:val="apple-converted-space"/>
          <w:sz w:val="28"/>
          <w:szCs w:val="28"/>
        </w:rPr>
      </w:pPr>
    </w:p>
    <w:p w:rsidR="00FA1F1D" w:rsidRDefault="00FA1F1D" w:rsidP="00FA1F1D">
      <w:pPr>
        <w:pStyle w:val="a9"/>
        <w:shd w:val="clear" w:color="auto" w:fill="FFFFFF"/>
        <w:spacing w:before="0" w:after="0"/>
        <w:jc w:val="both"/>
        <w:rPr>
          <w:rStyle w:val="apple-converted-space"/>
        </w:rPr>
      </w:pPr>
    </w:p>
    <w:p w:rsidR="00FA1F1D" w:rsidRDefault="00FA1F1D" w:rsidP="00FA1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проведения публичных слушаний по  внесению </w:t>
      </w:r>
    </w:p>
    <w:p w:rsidR="00FA1F1D" w:rsidRDefault="00FA1F1D" w:rsidP="00FA1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Правила землепользования и застройки </w:t>
      </w:r>
    </w:p>
    <w:p w:rsidR="00FA1F1D" w:rsidRDefault="00FA1F1D" w:rsidP="00FA1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Эльтаркачского сельского поселения</w:t>
      </w:r>
    </w:p>
    <w:p w:rsidR="00FA1F1D" w:rsidRDefault="00FA1F1D" w:rsidP="00FA1F1D">
      <w:pPr>
        <w:rPr>
          <w:b/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целях соблюдения прав и законных интересов жителей  Эльтаркачского   сельского поселения   в части обеспечения доступа к информации о внесении изменений в Правила землепользования и застройки Эльтаркачского  сельского поселения, руководствуясь Градостроительным кодексом Российской Федерации,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Провести 02 апреля 2018 года в 15-00, в здании администрации Эльтаркачского сельского поселения, расположенном по адресу: КЧР, Усть-Джегутинский район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а. Эльтаркач ул. Центральная,63 публичные слушания по вопросу: «Внесение изменений в Правила землепользования и застройки    Эльтаркачского  сельского поселения».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Утвердить: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Повестку проведения публичных слушаний, согласно приложению 1;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Порядок принятия предложений, согласно приложению 2;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2.3. Текст информационного сообщения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   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слушаний, согласно приложению 3.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Комиссии организовать подготовку и проведение публичных слушаний.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3.1. Заместителю председателя Комиссии по подготовке Правил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землепользования и застройки обнароджовать на информационном стенде администрации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возложить заместителя   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Главы </w:t>
      </w:r>
      <w:proofErr w:type="gramStart"/>
      <w:r>
        <w:rPr>
          <w:color w:val="000000"/>
          <w:sz w:val="28"/>
          <w:szCs w:val="28"/>
        </w:rPr>
        <w:t>курирующего</w:t>
      </w:r>
      <w:proofErr w:type="gramEnd"/>
      <w:r>
        <w:rPr>
          <w:color w:val="000000"/>
          <w:sz w:val="28"/>
          <w:szCs w:val="28"/>
        </w:rPr>
        <w:t xml:space="preserve"> данные вопросы. </w:t>
      </w:r>
    </w:p>
    <w:p w:rsidR="00FA1F1D" w:rsidRDefault="00FA1F1D" w:rsidP="00FA1F1D">
      <w:pPr>
        <w:overflowPunct w:val="0"/>
        <w:autoSpaceDE w:val="0"/>
        <w:autoSpaceDN w:val="0"/>
        <w:adjustRightInd w:val="0"/>
        <w:spacing w:line="230" w:lineRule="auto"/>
        <w:ind w:right="-82"/>
        <w:jc w:val="both"/>
        <w:rPr>
          <w:color w:val="000000"/>
          <w:sz w:val="28"/>
        </w:rPr>
      </w:pPr>
    </w:p>
    <w:p w:rsidR="00FA1F1D" w:rsidRDefault="00FA1F1D" w:rsidP="00FA1F1D">
      <w:pPr>
        <w:overflowPunct w:val="0"/>
        <w:autoSpaceDE w:val="0"/>
        <w:autoSpaceDN w:val="0"/>
        <w:adjustRightInd w:val="0"/>
        <w:spacing w:line="230" w:lineRule="auto"/>
        <w:ind w:right="-8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Эльтаркачского </w:t>
      </w:r>
    </w:p>
    <w:p w:rsidR="00FA1F1D" w:rsidRDefault="00FA1F1D" w:rsidP="00FA1F1D">
      <w:pPr>
        <w:overflowPunct w:val="0"/>
        <w:autoSpaceDE w:val="0"/>
        <w:autoSpaceDN w:val="0"/>
        <w:adjustRightInd w:val="0"/>
        <w:spacing w:line="230" w:lineRule="auto"/>
        <w:ind w:right="-8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                                                         А.М.Айбазов</w:t>
      </w: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rPr>
          <w:b/>
          <w:color w:val="000000"/>
          <w:sz w:val="16"/>
          <w:szCs w:val="16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 </w:t>
      </w: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проведения публичных слушаний.</w:t>
      </w:r>
    </w:p>
    <w:p w:rsidR="00FA1F1D" w:rsidRDefault="00FA1F1D" w:rsidP="00FA1F1D">
      <w:pPr>
        <w:pStyle w:val="a7"/>
        <w:jc w:val="center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вопроса внесение изменений в Правила землепользования и застройки   Эльтаркачского сельского поселения в </w:t>
      </w:r>
      <w:r>
        <w:rPr>
          <w:color w:val="000000"/>
          <w:sz w:val="28"/>
          <w:szCs w:val="28"/>
        </w:rPr>
        <w:t xml:space="preserve"> части изменения зоны градостроительного регламента  по видам и параметрам разрешенного использования земельного  участка расположенного по адресу:  </w:t>
      </w:r>
      <w:r>
        <w:rPr>
          <w:sz w:val="28"/>
          <w:szCs w:val="28"/>
        </w:rPr>
        <w:t xml:space="preserve">КЧР, Усть-Джегутинский район,  700 м к северо-востоку от а. Эльтаркач, общей площадью -2998, кв.м. КН 09:07:0050201:384, с зоны  сельскохозяйственного использования СХН-1 (пашни, пастбища)  в зону </w:t>
      </w:r>
      <w:r>
        <w:rPr>
          <w:color w:val="FF0000"/>
          <w:sz w:val="28"/>
          <w:szCs w:val="28"/>
        </w:rPr>
        <w:t xml:space="preserve">сельскохозяйственных угодий и размещения объектов сельхозназначения  </w:t>
      </w:r>
      <w:r>
        <w:rPr>
          <w:color w:val="000000"/>
          <w:sz w:val="28"/>
          <w:szCs w:val="28"/>
        </w:rPr>
        <w:t>СХН-2, с целью использования участка для содержания и разведения сельскохозяйственных животных</w:t>
      </w:r>
    </w:p>
    <w:p w:rsidR="00FA1F1D" w:rsidRDefault="00FA1F1D" w:rsidP="00FA1F1D">
      <w:pPr>
        <w:pStyle w:val="a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tabs>
          <w:tab w:val="left" w:pos="1815"/>
        </w:tabs>
        <w:rPr>
          <w:sz w:val="28"/>
        </w:rPr>
      </w:pPr>
    </w:p>
    <w:p w:rsidR="00FA1F1D" w:rsidRDefault="00FA1F1D" w:rsidP="00FA1F1D">
      <w:pPr>
        <w:tabs>
          <w:tab w:val="left" w:pos="1815"/>
        </w:tabs>
        <w:rPr>
          <w:sz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b/>
          <w:bCs/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b/>
          <w:bCs/>
          <w:sz w:val="28"/>
          <w:szCs w:val="28"/>
        </w:rPr>
      </w:pPr>
    </w:p>
    <w:p w:rsidR="00FA1F1D" w:rsidRDefault="00FA1F1D" w:rsidP="00FA1F1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принятия предложений</w:t>
      </w:r>
    </w:p>
    <w:p w:rsidR="00FA1F1D" w:rsidRDefault="00FA1F1D" w:rsidP="00FA1F1D">
      <w:pPr>
        <w:pStyle w:val="a7"/>
        <w:jc w:val="center"/>
        <w:rPr>
          <w:b/>
          <w:bCs/>
          <w:sz w:val="28"/>
          <w:szCs w:val="28"/>
        </w:rPr>
      </w:pPr>
    </w:p>
    <w:p w:rsidR="00FA1F1D" w:rsidRDefault="00FA1F1D" w:rsidP="00FA1F1D">
      <w:pPr>
        <w:pStyle w:val="a7"/>
        <w:jc w:val="center"/>
        <w:rPr>
          <w:sz w:val="28"/>
          <w:szCs w:val="28"/>
        </w:rPr>
      </w:pPr>
    </w:p>
    <w:p w:rsidR="00FA1F1D" w:rsidRDefault="00FA1F1D" w:rsidP="00FA1F1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Предложения по вопросу публичных слушаний принимаются с 01.03.2018г. по  30.04.2018 г. по рабочим дням с 10.00 до 17.00 часов.</w:t>
      </w:r>
    </w:p>
    <w:p w:rsidR="00FA1F1D" w:rsidRDefault="00FA1F1D" w:rsidP="00FA1F1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принимаются членами Комиссии, сотрудниками администрации    Эльтаркачского СП по адресу:  КЧР, Усть-Джегутинский район,  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льтаркач, ул. Центральная, 63, администрация поселения.</w:t>
      </w:r>
    </w:p>
    <w:p w:rsidR="00FA1F1D" w:rsidRDefault="00FA1F1D" w:rsidP="00FA1F1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Предложения по вопросу публичных слушаний принимаются лично от каждого, в письменном виде с указанием фамилии, имени, отчества, паспортных данных, адреса проживания или владения.</w:t>
      </w:r>
    </w:p>
    <w:p w:rsidR="00FA1F1D" w:rsidRDefault="00FA1F1D" w:rsidP="00FA1F1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Сотрудники администраций, обеспечивают приём предложений по рассматриваемому вопросу и передают их в Комиссию по подготовке и проведению данных слушаний.</w:t>
      </w: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tabs>
          <w:tab w:val="left" w:pos="1815"/>
        </w:tabs>
        <w:rPr>
          <w:sz w:val="28"/>
        </w:rPr>
      </w:pPr>
    </w:p>
    <w:p w:rsidR="00FA1F1D" w:rsidRDefault="00FA1F1D" w:rsidP="00FA1F1D">
      <w:pPr>
        <w:tabs>
          <w:tab w:val="left" w:pos="1815"/>
        </w:tabs>
        <w:rPr>
          <w:sz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  </w:t>
      </w: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right"/>
        <w:rPr>
          <w:sz w:val="28"/>
          <w:szCs w:val="28"/>
        </w:rPr>
      </w:pPr>
    </w:p>
    <w:p w:rsidR="00FA1F1D" w:rsidRDefault="00FA1F1D" w:rsidP="00FA1F1D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FA1F1D" w:rsidRDefault="00FA1F1D" w:rsidP="00FA1F1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FA1F1D" w:rsidRDefault="00FA1F1D" w:rsidP="00FA1F1D">
      <w:pPr>
        <w:pStyle w:val="a7"/>
        <w:jc w:val="both"/>
        <w:rPr>
          <w:sz w:val="28"/>
          <w:szCs w:val="28"/>
        </w:rPr>
      </w:pP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соблюдения прав и законных интересов жителей Усть-Джегутинского  муниципального района в части обеспечения доступа к информации о внесении изменений в Правила землепользования и застройки   Эльтаркачского сельского поселения, в части изменения зоны градостроительного регламента  по видам и параметрам разрешенного использования земельного  участка расположенного по адресу: </w:t>
      </w:r>
      <w:r>
        <w:rPr>
          <w:sz w:val="28"/>
          <w:szCs w:val="28"/>
        </w:rPr>
        <w:t xml:space="preserve">КЧР, Усть-Джегутинский район,  700 м к северо-востоку от а. Эльтаркач, общей </w:t>
      </w:r>
      <w:r>
        <w:rPr>
          <w:sz w:val="28"/>
          <w:szCs w:val="28"/>
        </w:rPr>
        <w:lastRenderedPageBreak/>
        <w:t xml:space="preserve">площадью -2998, кв.м. КН 09:07:0050201:384, с зоны  сельскохозяйственного использования СХН-1 (пашни, пастбища)  в зону </w:t>
      </w:r>
      <w:r>
        <w:rPr>
          <w:color w:val="FF0000"/>
          <w:sz w:val="28"/>
          <w:szCs w:val="28"/>
        </w:rPr>
        <w:t xml:space="preserve">сельскохозяйственных угодий и размещения объектов сельхозназначения  </w:t>
      </w:r>
      <w:r>
        <w:rPr>
          <w:color w:val="000000"/>
          <w:sz w:val="28"/>
          <w:szCs w:val="28"/>
        </w:rPr>
        <w:t xml:space="preserve">СХН-2, с целью использования участка для содержания и разведения сельскохозяйственных животных 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Публичные слушания проводятся 02.04.2017г в 15-00, в здании администрации     Эльтаркачского сельского поселения по адресу: КЧР, Усть-Джегутинский район, а. Эльтаркач, ул. Центральная, 43 </w:t>
      </w:r>
    </w:p>
    <w:p w:rsidR="00FA1F1D" w:rsidRDefault="00FA1F1D" w:rsidP="00FA1F1D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Предложения по вопросу публичных слушаний принимаются с </w:t>
      </w:r>
      <w:r>
        <w:rPr>
          <w:sz w:val="28"/>
          <w:szCs w:val="28"/>
        </w:rPr>
        <w:t>01.03.2018г. по  30.04.2018г</w:t>
      </w:r>
      <w:r>
        <w:rPr>
          <w:color w:val="000000"/>
          <w:sz w:val="28"/>
          <w:szCs w:val="28"/>
        </w:rPr>
        <w:t xml:space="preserve">  по рабочим дням с 10.00 до 17.00 часов</w:t>
      </w:r>
    </w:p>
    <w:p w:rsidR="00FA1F1D" w:rsidRDefault="00FA1F1D" w:rsidP="00FA1F1D">
      <w:pPr>
        <w:pStyle w:val="a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Телефон для справок  </w:t>
      </w:r>
    </w:p>
    <w:p w:rsidR="00FA1F1D" w:rsidRDefault="00FA1F1D" w:rsidP="00FA1F1D">
      <w:pPr>
        <w:pStyle w:val="a7"/>
        <w:jc w:val="both"/>
        <w:rPr>
          <w:sz w:val="28"/>
        </w:rPr>
      </w:pPr>
    </w:p>
    <w:p w:rsidR="00AD3DAE" w:rsidRDefault="00AD3DAE" w:rsidP="00AD3DAE">
      <w:pPr>
        <w:jc w:val="right"/>
        <w:rPr>
          <w:color w:val="000000"/>
          <w:sz w:val="27"/>
          <w:szCs w:val="27"/>
        </w:rPr>
      </w:pPr>
    </w:p>
    <w:sectPr w:rsidR="00AD3DAE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2995"/>
    <w:rsid w:val="00122B2B"/>
    <w:rsid w:val="001B312E"/>
    <w:rsid w:val="003069DD"/>
    <w:rsid w:val="004A7BDD"/>
    <w:rsid w:val="005308A9"/>
    <w:rsid w:val="00543461"/>
    <w:rsid w:val="005473FD"/>
    <w:rsid w:val="006E0333"/>
    <w:rsid w:val="00833593"/>
    <w:rsid w:val="00AD3DAE"/>
    <w:rsid w:val="00D6604D"/>
    <w:rsid w:val="00E3506B"/>
    <w:rsid w:val="00E76810"/>
    <w:rsid w:val="00E97C46"/>
    <w:rsid w:val="00F72995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D"/>
  </w:style>
  <w:style w:type="paragraph" w:styleId="1">
    <w:name w:val="heading 1"/>
    <w:basedOn w:val="a"/>
    <w:next w:val="a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7"/>
    <w:uiPriority w:val="1"/>
    <w:locked/>
    <w:rsid w:val="001B312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0"/>
    <w:rsid w:val="00FA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2018-04-17T06:26:00Z</cp:lastPrinted>
  <dcterms:created xsi:type="dcterms:W3CDTF">2018-04-17T06:24:00Z</dcterms:created>
  <dcterms:modified xsi:type="dcterms:W3CDTF">2018-05-25T09:35:00Z</dcterms:modified>
</cp:coreProperties>
</file>