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D" w:rsidRDefault="00020BCD" w:rsidP="000212F5">
      <w:pPr>
        <w:jc w:val="center"/>
        <w:rPr>
          <w:b/>
        </w:rPr>
      </w:pPr>
      <w:r>
        <w:rPr>
          <w:b/>
        </w:rPr>
        <w:t>ПРОЕКТ</w:t>
      </w:r>
    </w:p>
    <w:p w:rsidR="00020BCD" w:rsidRDefault="00020BCD" w:rsidP="000212F5">
      <w:pPr>
        <w:jc w:val="center"/>
        <w:rPr>
          <w:b/>
        </w:rPr>
      </w:pPr>
    </w:p>
    <w:p w:rsidR="000212F5" w:rsidRDefault="000212F5" w:rsidP="000212F5">
      <w:pPr>
        <w:jc w:val="center"/>
        <w:rPr>
          <w:b/>
        </w:rPr>
      </w:pPr>
      <w:r>
        <w:rPr>
          <w:b/>
        </w:rPr>
        <w:t>РОССИЙСКАЯ ФЕДЕРАЦИЯ</w:t>
      </w:r>
    </w:p>
    <w:p w:rsidR="000212F5" w:rsidRDefault="000212F5" w:rsidP="000212F5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0212F5" w:rsidRDefault="000212F5" w:rsidP="000212F5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0212F5" w:rsidRDefault="000212F5" w:rsidP="000212F5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0212F5" w:rsidRDefault="000212F5" w:rsidP="000212F5">
      <w:pPr>
        <w:rPr>
          <w:b/>
        </w:rPr>
      </w:pPr>
    </w:p>
    <w:p w:rsidR="000212F5" w:rsidRDefault="000212F5" w:rsidP="000212F5">
      <w:pPr>
        <w:jc w:val="center"/>
        <w:rPr>
          <w:b/>
        </w:rPr>
      </w:pPr>
      <w:r>
        <w:rPr>
          <w:b/>
        </w:rPr>
        <w:t>ПОСТАНОВЛЕНИЕ</w:t>
      </w:r>
    </w:p>
    <w:p w:rsidR="000212F5" w:rsidRDefault="000212F5" w:rsidP="000212F5">
      <w:pPr>
        <w:rPr>
          <w:b/>
        </w:rPr>
      </w:pPr>
    </w:p>
    <w:p w:rsidR="000212F5" w:rsidRDefault="000212F5" w:rsidP="000212F5">
      <w:pPr>
        <w:jc w:val="center"/>
        <w:rPr>
          <w:b/>
        </w:rPr>
      </w:pPr>
    </w:p>
    <w:p w:rsidR="000212F5" w:rsidRDefault="000212F5" w:rsidP="000212F5">
      <w:pPr>
        <w:rPr>
          <w:sz w:val="28"/>
          <w:szCs w:val="28"/>
        </w:rPr>
      </w:pPr>
      <w:r>
        <w:rPr>
          <w:sz w:val="28"/>
          <w:szCs w:val="28"/>
        </w:rPr>
        <w:t xml:space="preserve">2015г.                    </w:t>
      </w:r>
      <w:r w:rsidR="00020B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</w:t>
      </w:r>
      <w:r w:rsidR="00020BCD">
        <w:rPr>
          <w:sz w:val="28"/>
          <w:szCs w:val="28"/>
        </w:rPr>
        <w:t xml:space="preserve">                             №</w:t>
      </w:r>
    </w:p>
    <w:p w:rsidR="000212F5" w:rsidRDefault="000212F5" w:rsidP="000212F5">
      <w:pPr>
        <w:rPr>
          <w:sz w:val="28"/>
          <w:szCs w:val="28"/>
        </w:rPr>
      </w:pPr>
    </w:p>
    <w:p w:rsidR="000212F5" w:rsidRDefault="000212F5" w:rsidP="000212F5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помещение», утвержденный постановлением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212F5" w:rsidRDefault="000212F5" w:rsidP="000212F5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02.04.2014  №29  </w:t>
      </w:r>
    </w:p>
    <w:p w:rsidR="000212F5" w:rsidRDefault="000212F5" w:rsidP="000212F5">
      <w:pPr>
        <w:pStyle w:val="ConsPlusNormal0"/>
        <w:widowControl/>
        <w:ind w:left="-284" w:firstLine="284"/>
        <w:rPr>
          <w:rFonts w:ascii="Times New Roman" w:hAnsi="Times New Roman"/>
          <w:sz w:val="28"/>
          <w:szCs w:val="28"/>
        </w:rPr>
      </w:pPr>
    </w:p>
    <w:p w:rsidR="000212F5" w:rsidRDefault="000212F5" w:rsidP="000212F5">
      <w:pPr>
        <w:pStyle w:val="ConsPlusNormal0"/>
        <w:widowControl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0212F5" w:rsidRDefault="000212F5" w:rsidP="000212F5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 соответствии с требованиями  Федерального закона от 27.07.2010 </w:t>
      </w:r>
    </w:p>
    <w:p w:rsidR="000212F5" w:rsidRDefault="000212F5" w:rsidP="000212F5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N 210-ФЗ «Об организации предоставления государственных и муниципальных услуг» и на основании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остановления Правительства Российской Федерации от 16.05.2011 года № 373 «О разработке и утверждении административных регламентов, исполнения государственных регламентов предоставления государственных услуг».</w:t>
      </w:r>
    </w:p>
    <w:p w:rsidR="000212F5" w:rsidRDefault="000212F5" w:rsidP="000212F5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12F5" w:rsidRDefault="000212F5" w:rsidP="000212F5">
      <w:pPr>
        <w:tabs>
          <w:tab w:val="left" w:pos="135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212F5" w:rsidRDefault="000212F5" w:rsidP="000212F5">
      <w:pPr>
        <w:tabs>
          <w:tab w:val="left" w:pos="13560"/>
        </w:tabs>
        <w:jc w:val="both"/>
        <w:rPr>
          <w:b/>
          <w:sz w:val="28"/>
          <w:szCs w:val="28"/>
        </w:rPr>
      </w:pPr>
    </w:p>
    <w:p w:rsidR="000212F5" w:rsidRDefault="000212F5" w:rsidP="000212F5">
      <w:pPr>
        <w:widowControl w:val="0"/>
        <w:autoSpaceDE w:val="0"/>
        <w:ind w:right="-1"/>
        <w:contextualSpacing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1.Внести изменения и дополнения в  раздел  1.3. -«Порядок информирования о предоставлении муниципальной услуги» настоящего регламента  </w:t>
      </w:r>
      <w:r>
        <w:rPr>
          <w:bCs/>
          <w:sz w:val="28"/>
          <w:szCs w:val="28"/>
        </w:rPr>
        <w:t xml:space="preserve"> в следующей редакции:</w:t>
      </w:r>
    </w:p>
    <w:p w:rsidR="000212F5" w:rsidRDefault="000212F5" w:rsidP="000212F5">
      <w:pPr>
        <w:widowControl w:val="0"/>
        <w:autoSpaceDE w:val="0"/>
        <w:ind w:right="-1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«разъяснения по вопросам предоставления услуги, в том числе сроков исполнения муниципальной услуги, порядка обжалования решений, </w:t>
      </w:r>
      <w:r>
        <w:rPr>
          <w:bCs/>
          <w:iCs/>
          <w:sz w:val="28"/>
          <w:szCs w:val="28"/>
        </w:rPr>
        <w:lastRenderedPageBreak/>
        <w:t>действий (бездействия) должностных лиц, ответственных за предоставление муниципальной услуги, предоставляются:</w:t>
      </w:r>
    </w:p>
    <w:p w:rsidR="000212F5" w:rsidRDefault="000212F5" w:rsidP="000212F5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непосредственно в  администрации </w:t>
      </w:r>
      <w:proofErr w:type="spellStart"/>
      <w:r>
        <w:rPr>
          <w:bCs/>
          <w:iCs/>
          <w:sz w:val="28"/>
          <w:szCs w:val="28"/>
        </w:rPr>
        <w:t>Эльтаркачского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при личном обращении заявителей (непосредственное информирование);</w:t>
      </w:r>
    </w:p>
    <w:p w:rsidR="000212F5" w:rsidRDefault="000212F5" w:rsidP="000212F5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 использованием средств телефонной связи (устное информирование);</w:t>
      </w:r>
    </w:p>
    <w:p w:rsidR="000212F5" w:rsidRDefault="000212F5" w:rsidP="000212F5">
      <w:pPr>
        <w:ind w:firstLine="54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с использованием сети Интернет на официальном сайте администрации </w:t>
      </w:r>
      <w:proofErr w:type="spellStart"/>
      <w:r>
        <w:rPr>
          <w:bCs/>
          <w:iCs/>
          <w:sz w:val="28"/>
          <w:szCs w:val="28"/>
        </w:rPr>
        <w:t>Усть-Джегутинского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eltarkachskoe.ru</w:t>
      </w:r>
      <w:proofErr w:type="spellEnd"/>
      <w:r>
        <w:rPr>
          <w:sz w:val="28"/>
          <w:szCs w:val="28"/>
        </w:rPr>
        <w:t>.</w:t>
      </w:r>
      <w:r>
        <w:rPr>
          <w:bCs/>
          <w:iCs/>
          <w:sz w:val="28"/>
          <w:szCs w:val="28"/>
        </w:rPr>
        <w:t>;</w:t>
      </w:r>
    </w:p>
    <w:p w:rsidR="000212F5" w:rsidRDefault="000212F5" w:rsidP="000212F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</w:t>
      </w:r>
      <w:r>
        <w:rPr>
          <w:sz w:val="28"/>
          <w:szCs w:val="28"/>
          <w:lang w:eastAsia="en-US"/>
        </w:rPr>
        <w:t>Единый портал)</w:t>
      </w:r>
      <w:r>
        <w:rPr>
          <w:sz w:val="28"/>
          <w:szCs w:val="28"/>
        </w:rPr>
        <w:t xml:space="preserve"> –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; </w:t>
      </w:r>
    </w:p>
    <w:p w:rsidR="000212F5" w:rsidRDefault="000212F5" w:rsidP="000212F5">
      <w:pPr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Региональном портале государственных услуг </w:t>
      </w:r>
      <w:proofErr w:type="spellStart"/>
      <w:proofErr w:type="gramStart"/>
      <w:r>
        <w:rPr>
          <w:sz w:val="28"/>
          <w:szCs w:val="28"/>
        </w:rPr>
        <w:t>Карачаево</w:t>
      </w:r>
      <w:proofErr w:type="spellEnd"/>
      <w:r>
        <w:rPr>
          <w:sz w:val="28"/>
          <w:szCs w:val="28"/>
        </w:rPr>
        <w:t xml:space="preserve"> – Черкесской</w:t>
      </w:r>
      <w:proofErr w:type="gramEnd"/>
      <w:r>
        <w:rPr>
          <w:sz w:val="28"/>
          <w:szCs w:val="28"/>
        </w:rPr>
        <w:t xml:space="preserve"> Республики (далее – Региональный портал) -</w:t>
      </w:r>
      <w:hyperlink r:id="rId5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.09.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gosuslugi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212F5" w:rsidRDefault="000212F5" w:rsidP="000212F5">
      <w:pPr>
        <w:tabs>
          <w:tab w:val="left" w:pos="1276"/>
        </w:tabs>
        <w:ind w:firstLine="54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путём письменного обращения заявителя (по почте или с использованием средств факсимильной связи);</w:t>
      </w:r>
    </w:p>
    <w:p w:rsidR="000212F5" w:rsidRDefault="000212F5" w:rsidP="000212F5">
      <w:pPr>
        <w:widowControl w:val="0"/>
        <w:autoSpaceDE w:val="0"/>
        <w:ind w:right="-1" w:firstLine="567"/>
        <w:contextualSpacing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>-    посредством электронной почты</w:t>
      </w:r>
      <w:r>
        <w:rPr>
          <w:color w:val="000000"/>
          <w:sz w:val="28"/>
          <w:szCs w:val="28"/>
        </w:rPr>
        <w:t>».</w:t>
      </w:r>
    </w:p>
    <w:p w:rsidR="000212F5" w:rsidRDefault="000212F5" w:rsidP="000212F5">
      <w:pPr>
        <w:rPr>
          <w:color w:val="FF0000"/>
          <w:sz w:val="28"/>
          <w:szCs w:val="28"/>
        </w:rPr>
      </w:pPr>
    </w:p>
    <w:p w:rsidR="000212F5" w:rsidRDefault="000212F5" w:rsidP="000212F5">
      <w:pPr>
        <w:widowControl w:val="0"/>
        <w:autoSpaceDE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pacing w:val="5"/>
          <w:sz w:val="28"/>
          <w:szCs w:val="28"/>
        </w:rPr>
        <w:t>Разместить</w:t>
      </w:r>
      <w:proofErr w:type="gramEnd"/>
      <w:r>
        <w:rPr>
          <w:spacing w:val="5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eltarkachskoe.ru</w:t>
      </w:r>
      <w:proofErr w:type="spellEnd"/>
      <w:r>
        <w:rPr>
          <w:sz w:val="28"/>
          <w:szCs w:val="28"/>
        </w:rPr>
        <w:t>.</w:t>
      </w:r>
    </w:p>
    <w:p w:rsidR="000212F5" w:rsidRDefault="000212F5" w:rsidP="000212F5">
      <w:pPr>
        <w:jc w:val="both"/>
        <w:rPr>
          <w:color w:val="FF0000"/>
          <w:sz w:val="28"/>
          <w:szCs w:val="28"/>
          <w:lang w:bidi="en-US"/>
        </w:rPr>
      </w:pPr>
      <w:r>
        <w:rPr>
          <w:spacing w:val="5"/>
          <w:sz w:val="28"/>
          <w:szCs w:val="28"/>
        </w:rPr>
        <w:t>3.</w:t>
      </w:r>
      <w:proofErr w:type="gramStart"/>
      <w:r>
        <w:rPr>
          <w:sz w:val="28"/>
          <w:szCs w:val="28"/>
          <w:lang w:bidi="en-US"/>
        </w:rPr>
        <w:t>Контроль за</w:t>
      </w:r>
      <w:proofErr w:type="gramEnd"/>
      <w:r>
        <w:rPr>
          <w:sz w:val="28"/>
          <w:szCs w:val="28"/>
          <w:lang w:bidi="en-US"/>
        </w:rPr>
        <w:t xml:space="preserve"> выполнением постановления оставляю за собой.</w:t>
      </w:r>
    </w:p>
    <w:p w:rsidR="000212F5" w:rsidRDefault="000212F5" w:rsidP="000212F5">
      <w:pPr>
        <w:rPr>
          <w:rFonts w:eastAsia="MS Mincho"/>
          <w:sz w:val="28"/>
          <w:szCs w:val="28"/>
          <w:lang w:eastAsia="ja-JP" w:bidi="en-US"/>
        </w:rPr>
      </w:pPr>
      <w:r>
        <w:rPr>
          <w:sz w:val="28"/>
          <w:szCs w:val="28"/>
          <w:lang w:val="en-US" w:bidi="en-US"/>
        </w:rPr>
        <w:t> </w:t>
      </w:r>
    </w:p>
    <w:p w:rsidR="000212F5" w:rsidRDefault="000212F5" w:rsidP="000212F5">
      <w:pPr>
        <w:tabs>
          <w:tab w:val="left" w:pos="13560"/>
        </w:tabs>
        <w:ind w:left="-284"/>
        <w:rPr>
          <w:sz w:val="28"/>
          <w:szCs w:val="28"/>
        </w:rPr>
      </w:pPr>
    </w:p>
    <w:p w:rsidR="000212F5" w:rsidRDefault="000212F5" w:rsidP="000212F5">
      <w:pPr>
        <w:rPr>
          <w:sz w:val="28"/>
          <w:szCs w:val="28"/>
        </w:rPr>
      </w:pPr>
    </w:p>
    <w:p w:rsidR="000212F5" w:rsidRDefault="000212F5" w:rsidP="000212F5">
      <w:pPr>
        <w:jc w:val="both"/>
        <w:rPr>
          <w:sz w:val="28"/>
          <w:szCs w:val="28"/>
        </w:rPr>
      </w:pPr>
    </w:p>
    <w:p w:rsidR="000212F5" w:rsidRDefault="000212F5" w:rsidP="000212F5">
      <w:pPr>
        <w:jc w:val="both"/>
        <w:rPr>
          <w:sz w:val="28"/>
          <w:szCs w:val="28"/>
        </w:rPr>
      </w:pPr>
    </w:p>
    <w:p w:rsidR="000212F5" w:rsidRDefault="000212F5" w:rsidP="00021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212F5" w:rsidRDefault="000212F5" w:rsidP="000212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</w:p>
    <w:p w:rsidR="00767569" w:rsidRDefault="000212F5" w:rsidP="000212F5">
      <w:r>
        <w:rPr>
          <w:sz w:val="28"/>
          <w:szCs w:val="28"/>
        </w:rPr>
        <w:lastRenderedPageBreak/>
        <w:t xml:space="preserve">поселения          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sectPr w:rsidR="00767569" w:rsidSect="00C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2F5"/>
    <w:rsid w:val="00020BCD"/>
    <w:rsid w:val="000212F5"/>
    <w:rsid w:val="00767569"/>
    <w:rsid w:val="00C9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2F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212F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21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09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2015-04-13T09:04:00Z</dcterms:created>
  <dcterms:modified xsi:type="dcterms:W3CDTF">2015-10-29T08:36:00Z</dcterms:modified>
</cp:coreProperties>
</file>