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14A" w:rsidRDefault="0004114A" w:rsidP="00F0728C">
      <w:pPr>
        <w:jc w:val="center"/>
      </w:pPr>
      <w:r>
        <w:t>ПРОЕКТ</w:t>
      </w:r>
    </w:p>
    <w:p w:rsidR="0004114A" w:rsidRDefault="0004114A" w:rsidP="00F0728C">
      <w:pPr>
        <w:jc w:val="center"/>
      </w:pPr>
    </w:p>
    <w:p w:rsidR="00F0728C" w:rsidRDefault="00F0728C" w:rsidP="00F0728C">
      <w:pPr>
        <w:jc w:val="center"/>
      </w:pPr>
      <w:r>
        <w:t>РОССИЙСКАЯ ФЕДЕРАЦИЯ</w:t>
      </w:r>
    </w:p>
    <w:p w:rsidR="00F0728C" w:rsidRDefault="00F0728C" w:rsidP="00F0728C">
      <w:pPr>
        <w:jc w:val="center"/>
      </w:pPr>
      <w:r>
        <w:t>КАРАЧАЕВО-ЧЕРКЕССКАЯ РЕСПУБЛИКА</w:t>
      </w:r>
    </w:p>
    <w:p w:rsidR="00F0728C" w:rsidRDefault="00F0728C" w:rsidP="00F0728C">
      <w:pPr>
        <w:jc w:val="center"/>
        <w:outlineLvl w:val="0"/>
      </w:pPr>
      <w:r>
        <w:t>УСТЬ-ДЖЕГУТИНСКИЙ МУНИЦИПАЛЬНЫЙ РАЙОН</w:t>
      </w:r>
    </w:p>
    <w:p w:rsidR="00F0728C" w:rsidRDefault="00F0728C" w:rsidP="00F0728C">
      <w:pPr>
        <w:jc w:val="center"/>
        <w:outlineLvl w:val="0"/>
      </w:pPr>
      <w:r>
        <w:t>АДМИНИСТРАЦИЯ ЭЛЬТАРКАЧСКОГО СЕЛЬСКОГО ПОСЕЛЕНИЯ</w:t>
      </w:r>
    </w:p>
    <w:p w:rsidR="00F0728C" w:rsidRDefault="00F0728C" w:rsidP="00F0728C">
      <w:pPr>
        <w:jc w:val="center"/>
        <w:rPr>
          <w:b/>
          <w:u w:val="single"/>
        </w:rPr>
      </w:pPr>
      <w:r>
        <w:rPr>
          <w:b/>
        </w:rPr>
        <w:t>ПОСТАНОВЛЕНИЕ</w:t>
      </w:r>
    </w:p>
    <w:p w:rsidR="00F0728C" w:rsidRDefault="00F0728C" w:rsidP="00F0728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                                       </w:t>
      </w:r>
    </w:p>
    <w:p w:rsidR="00F0728C" w:rsidRDefault="00F0728C" w:rsidP="00F0728C">
      <w:pPr>
        <w:rPr>
          <w:sz w:val="28"/>
          <w:szCs w:val="28"/>
        </w:rPr>
      </w:pPr>
      <w:r>
        <w:rPr>
          <w:sz w:val="28"/>
          <w:szCs w:val="28"/>
        </w:rPr>
        <w:t xml:space="preserve">2014 г.                   </w:t>
      </w:r>
      <w:r w:rsidR="0004114A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а. </w:t>
      </w:r>
      <w:proofErr w:type="spellStart"/>
      <w:r>
        <w:rPr>
          <w:sz w:val="28"/>
          <w:szCs w:val="28"/>
        </w:rPr>
        <w:t>Эльтаркач</w:t>
      </w:r>
      <w:proofErr w:type="spellEnd"/>
      <w:r>
        <w:rPr>
          <w:sz w:val="28"/>
          <w:szCs w:val="28"/>
        </w:rPr>
        <w:t xml:space="preserve">          </w:t>
      </w:r>
      <w:r w:rsidR="0004114A">
        <w:rPr>
          <w:sz w:val="28"/>
          <w:szCs w:val="28"/>
        </w:rPr>
        <w:t xml:space="preserve">                           №</w:t>
      </w:r>
    </w:p>
    <w:p w:rsidR="00F0728C" w:rsidRDefault="00F0728C" w:rsidP="00F0728C">
      <w:pPr>
        <w:rPr>
          <w:sz w:val="28"/>
          <w:szCs w:val="28"/>
        </w:rPr>
      </w:pPr>
    </w:p>
    <w:p w:rsidR="00F0728C" w:rsidRDefault="00F0728C" w:rsidP="00F0728C">
      <w:pPr>
        <w:spacing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порядка  осуществления ведомственного контроля в сфере закупок для обеспечения муниципальных нужд Администрации Эльтаркачского  сельского поселения </w:t>
      </w:r>
    </w:p>
    <w:p w:rsidR="00F0728C" w:rsidRDefault="00F0728C" w:rsidP="00F0728C">
      <w:pPr>
        <w:rPr>
          <w:sz w:val="28"/>
          <w:szCs w:val="28"/>
          <w:u w:val="single"/>
        </w:rPr>
      </w:pPr>
    </w:p>
    <w:p w:rsidR="00F0728C" w:rsidRDefault="00F0728C" w:rsidP="00F0728C">
      <w:pPr>
        <w:jc w:val="center"/>
        <w:rPr>
          <w:b/>
          <w:color w:val="000000"/>
          <w:sz w:val="28"/>
          <w:szCs w:val="28"/>
        </w:rPr>
      </w:pPr>
    </w:p>
    <w:p w:rsidR="00F0728C" w:rsidRDefault="00F0728C" w:rsidP="00F072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100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 Администрация Эльтаркачского  сельского поселения</w:t>
      </w:r>
    </w:p>
    <w:p w:rsidR="00F0728C" w:rsidRDefault="00F0728C" w:rsidP="00F072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0728C" w:rsidRDefault="00F0728C" w:rsidP="00F0728C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F0728C" w:rsidRDefault="00F0728C" w:rsidP="00F0728C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F0728C" w:rsidRDefault="00F0728C" w:rsidP="00F072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Утвердить порядок осуществления ведомственного контроля в сфере закупок для обеспечения муниципальных нужд Администрации Эльтаркачского  сельского поселения (далее – Порядок).</w:t>
      </w:r>
    </w:p>
    <w:p w:rsidR="00F0728C" w:rsidRDefault="00F0728C" w:rsidP="00F072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Настоящее постановление вступает в силу после опубликовать. </w:t>
      </w:r>
    </w:p>
    <w:p w:rsidR="00F0728C" w:rsidRDefault="00F0728C" w:rsidP="00F072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 Эльтаркачского сельского поселения.</w:t>
      </w:r>
    </w:p>
    <w:p w:rsidR="00F0728C" w:rsidRDefault="00F0728C" w:rsidP="00F0728C">
      <w:pPr>
        <w:pStyle w:val="ConsTitle"/>
        <w:widowControl/>
        <w:tabs>
          <w:tab w:val="left" w:pos="10206"/>
        </w:tabs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выполнением настоящего постановления оставляю за собой</w:t>
      </w:r>
    </w:p>
    <w:p w:rsidR="00F0728C" w:rsidRDefault="00F0728C" w:rsidP="00F0728C">
      <w:pPr>
        <w:autoSpaceDE w:val="0"/>
        <w:autoSpaceDN w:val="0"/>
        <w:adjustRightInd w:val="0"/>
        <w:ind w:left="709" w:firstLine="425"/>
        <w:rPr>
          <w:sz w:val="28"/>
          <w:szCs w:val="28"/>
        </w:rPr>
      </w:pPr>
    </w:p>
    <w:p w:rsidR="00F0728C" w:rsidRDefault="00F0728C" w:rsidP="00F0728C">
      <w:pPr>
        <w:autoSpaceDE w:val="0"/>
        <w:autoSpaceDN w:val="0"/>
        <w:adjustRightInd w:val="0"/>
        <w:ind w:left="709" w:firstLine="425"/>
        <w:rPr>
          <w:sz w:val="28"/>
          <w:szCs w:val="28"/>
        </w:rPr>
      </w:pPr>
    </w:p>
    <w:p w:rsidR="00F0728C" w:rsidRDefault="00F0728C" w:rsidP="00F0728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F0728C" w:rsidRDefault="00F0728C" w:rsidP="00F0728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Эльтаркачского</w:t>
      </w:r>
    </w:p>
    <w:p w:rsidR="00F0728C" w:rsidRDefault="00F0728C" w:rsidP="00F0728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Б.А.Айбазов</w:t>
      </w:r>
    </w:p>
    <w:p w:rsidR="00F0728C" w:rsidRDefault="00F0728C" w:rsidP="00F0728C">
      <w:pPr>
        <w:autoSpaceDE w:val="0"/>
        <w:autoSpaceDN w:val="0"/>
        <w:adjustRightInd w:val="0"/>
        <w:rPr>
          <w:sz w:val="28"/>
          <w:szCs w:val="28"/>
        </w:rPr>
      </w:pPr>
    </w:p>
    <w:p w:rsidR="00F0728C" w:rsidRDefault="00F0728C" w:rsidP="00F0728C">
      <w:pPr>
        <w:autoSpaceDE w:val="0"/>
        <w:autoSpaceDN w:val="0"/>
        <w:adjustRightInd w:val="0"/>
        <w:rPr>
          <w:sz w:val="28"/>
          <w:szCs w:val="28"/>
        </w:rPr>
      </w:pPr>
    </w:p>
    <w:p w:rsidR="00F0728C" w:rsidRDefault="00F0728C" w:rsidP="00F0728C">
      <w:pPr>
        <w:autoSpaceDE w:val="0"/>
        <w:autoSpaceDN w:val="0"/>
        <w:adjustRightInd w:val="0"/>
        <w:rPr>
          <w:sz w:val="28"/>
          <w:szCs w:val="28"/>
        </w:rPr>
      </w:pPr>
    </w:p>
    <w:p w:rsidR="00F0728C" w:rsidRDefault="00F0728C" w:rsidP="00F0728C">
      <w:pPr>
        <w:autoSpaceDE w:val="0"/>
        <w:autoSpaceDN w:val="0"/>
        <w:adjustRightInd w:val="0"/>
        <w:rPr>
          <w:sz w:val="28"/>
          <w:szCs w:val="28"/>
        </w:rPr>
      </w:pPr>
    </w:p>
    <w:p w:rsidR="00F0728C" w:rsidRDefault="00F0728C" w:rsidP="00F0728C">
      <w:pPr>
        <w:autoSpaceDE w:val="0"/>
        <w:autoSpaceDN w:val="0"/>
        <w:adjustRightInd w:val="0"/>
        <w:rPr>
          <w:sz w:val="28"/>
          <w:szCs w:val="28"/>
        </w:rPr>
      </w:pPr>
    </w:p>
    <w:p w:rsidR="00F0728C" w:rsidRDefault="00F0728C" w:rsidP="00F0728C">
      <w:pPr>
        <w:autoSpaceDE w:val="0"/>
        <w:autoSpaceDN w:val="0"/>
        <w:adjustRightInd w:val="0"/>
        <w:rPr>
          <w:sz w:val="28"/>
          <w:szCs w:val="28"/>
        </w:rPr>
      </w:pPr>
    </w:p>
    <w:p w:rsidR="00F0728C" w:rsidRDefault="00F0728C" w:rsidP="00F0728C">
      <w:pPr>
        <w:autoSpaceDE w:val="0"/>
        <w:autoSpaceDN w:val="0"/>
        <w:adjustRightInd w:val="0"/>
        <w:rPr>
          <w:sz w:val="28"/>
          <w:szCs w:val="28"/>
        </w:rPr>
      </w:pPr>
    </w:p>
    <w:p w:rsidR="00F0728C" w:rsidRDefault="00F0728C" w:rsidP="00F0728C">
      <w:pPr>
        <w:autoSpaceDE w:val="0"/>
        <w:autoSpaceDN w:val="0"/>
        <w:adjustRightInd w:val="0"/>
        <w:rPr>
          <w:sz w:val="28"/>
          <w:szCs w:val="28"/>
        </w:rPr>
      </w:pPr>
    </w:p>
    <w:p w:rsidR="00F0728C" w:rsidRDefault="00F0728C" w:rsidP="00F0728C">
      <w:pPr>
        <w:autoSpaceDE w:val="0"/>
        <w:autoSpaceDN w:val="0"/>
        <w:adjustRightInd w:val="0"/>
        <w:rPr>
          <w:sz w:val="28"/>
          <w:szCs w:val="28"/>
        </w:rPr>
      </w:pPr>
    </w:p>
    <w:p w:rsidR="00F0728C" w:rsidRDefault="00F0728C" w:rsidP="00F0728C">
      <w:pPr>
        <w:autoSpaceDE w:val="0"/>
        <w:autoSpaceDN w:val="0"/>
        <w:adjustRightInd w:val="0"/>
        <w:rPr>
          <w:sz w:val="28"/>
          <w:szCs w:val="28"/>
        </w:rPr>
      </w:pPr>
    </w:p>
    <w:p w:rsidR="00F0728C" w:rsidRDefault="00F0728C" w:rsidP="00F0728C">
      <w:pPr>
        <w:autoSpaceDE w:val="0"/>
        <w:autoSpaceDN w:val="0"/>
        <w:adjustRightInd w:val="0"/>
        <w:rPr>
          <w:sz w:val="28"/>
          <w:szCs w:val="28"/>
        </w:rPr>
      </w:pPr>
    </w:p>
    <w:p w:rsidR="00F0728C" w:rsidRDefault="00F0728C" w:rsidP="00F0728C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</w:p>
    <w:p w:rsidR="00F0728C" w:rsidRDefault="00F0728C" w:rsidP="00F0728C">
      <w:pPr>
        <w:ind w:left="5245"/>
        <w:jc w:val="right"/>
        <w:rPr>
          <w:sz w:val="28"/>
          <w:szCs w:val="28"/>
        </w:rPr>
      </w:pPr>
      <w:r>
        <w:rPr>
          <w:bCs/>
          <w:sz w:val="28"/>
          <w:szCs w:val="28"/>
        </w:rPr>
        <w:t>Приложение №1</w:t>
      </w:r>
    </w:p>
    <w:p w:rsidR="00F0728C" w:rsidRDefault="00F0728C" w:rsidP="00F0728C">
      <w:pPr>
        <w:ind w:left="5245"/>
        <w:jc w:val="right"/>
        <w:rPr>
          <w:sz w:val="28"/>
          <w:szCs w:val="28"/>
        </w:rPr>
      </w:pPr>
      <w:r>
        <w:rPr>
          <w:bCs/>
          <w:sz w:val="28"/>
          <w:szCs w:val="28"/>
        </w:rPr>
        <w:t>к постановлению Администрации</w:t>
      </w:r>
    </w:p>
    <w:p w:rsidR="00F0728C" w:rsidRDefault="00F0728C" w:rsidP="00F0728C">
      <w:pPr>
        <w:jc w:val="right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Эльтаркачского сельского поселения</w:t>
      </w:r>
    </w:p>
    <w:p w:rsidR="00F0728C" w:rsidRDefault="00F0728C" w:rsidP="00F0728C">
      <w:pPr>
        <w:ind w:left="5245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 2014г. №  </w:t>
      </w:r>
    </w:p>
    <w:p w:rsidR="00F0728C" w:rsidRDefault="00F0728C" w:rsidP="00F0728C">
      <w:pPr>
        <w:ind w:left="5670"/>
        <w:jc w:val="right"/>
        <w:rPr>
          <w:bCs/>
          <w:sz w:val="28"/>
          <w:szCs w:val="28"/>
        </w:rPr>
      </w:pPr>
    </w:p>
    <w:p w:rsidR="00F0728C" w:rsidRDefault="00F0728C" w:rsidP="00F0728C">
      <w:pPr>
        <w:pStyle w:val="ConsPlusNormal"/>
        <w:ind w:firstLine="0"/>
        <w:rPr>
          <w:bCs/>
          <w:sz w:val="28"/>
          <w:szCs w:val="28"/>
        </w:rPr>
      </w:pPr>
    </w:p>
    <w:p w:rsidR="00F0728C" w:rsidRDefault="00F0728C" w:rsidP="00F0728C">
      <w:pPr>
        <w:pStyle w:val="ConsPlusNormal"/>
        <w:ind w:firstLine="0"/>
        <w:jc w:val="right"/>
        <w:rPr>
          <w:bCs/>
          <w:sz w:val="28"/>
          <w:szCs w:val="28"/>
        </w:rPr>
      </w:pPr>
    </w:p>
    <w:p w:rsidR="00F0728C" w:rsidRDefault="00F0728C" w:rsidP="00F0728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ПОРЯДОК </w:t>
      </w:r>
    </w:p>
    <w:p w:rsidR="00F0728C" w:rsidRDefault="00F0728C" w:rsidP="00F0728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осуществления  ведомственного  контроля  в  сфере  закупок для обеспечения муниципальных нужд Администрации Эльтаркачского  сельского  поселения</w:t>
      </w:r>
    </w:p>
    <w:p w:rsidR="00F0728C" w:rsidRDefault="00F0728C" w:rsidP="00F0728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0728C" w:rsidRDefault="00F0728C" w:rsidP="00F0728C">
      <w:pPr>
        <w:autoSpaceDE w:val="0"/>
        <w:autoSpaceDN w:val="0"/>
        <w:adjustRightInd w:val="0"/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 Общие положения</w:t>
      </w:r>
    </w:p>
    <w:p w:rsidR="00F0728C" w:rsidRDefault="00F0728C" w:rsidP="00F072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Настоящий Порядок устанавливает правила осуществления Администрацией Эльтаркачского сельского поселения (далее – Орган ведомственного контроля) ведомственного контроля в сфере закупок товаров, работ, услуг (далее соответственно - закупка, Порядок) путем проведения плановых и внеплановых проверок в отношении заказчиков, контрактных служб, комиссий по осуществлению закупок и их членов, уполномоченных органов, учреждений при осуществлении закупок для обеспечения муниципальных нужд.</w:t>
      </w:r>
      <w:proofErr w:type="gramEnd"/>
    </w:p>
    <w:p w:rsidR="00F0728C" w:rsidRDefault="00F0728C" w:rsidP="00F072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Порядок разработан в целях повышения эффективности, результативности осуществления закупок, обеспечения гласности и прозрачности осуществления закупок, предотвращения коррупции и других злоупотреблений в сфере закупок.</w:t>
      </w:r>
    </w:p>
    <w:p w:rsidR="00F0728C" w:rsidRDefault="00F0728C" w:rsidP="00F072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Предметом ведомственного контроля в сфере закупок является соблюдение заказчиками, подведомственными Органам ведомственного контроля (далее - подведомственные заказчики), требований законодательства Российской Федерации и иных нормативных правовых актов Российской Федерации о контрактной системе в сфере закупок.</w:t>
      </w:r>
    </w:p>
    <w:p w:rsidR="00F0728C" w:rsidRDefault="00F0728C" w:rsidP="00F072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При осуществлении ведомственного контроля Орган ведомственного контроля осуществляет, в том числе, проверку:</w:t>
      </w:r>
    </w:p>
    <w:p w:rsidR="00F0728C" w:rsidRDefault="00F0728C" w:rsidP="00F0728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>
        <w:rPr>
          <w:sz w:val="28"/>
          <w:szCs w:val="28"/>
        </w:rPr>
        <w:tab/>
        <w:t>исполнения подведомственными заказчиками установленных законодательством Российской Федерации и иными нормативными правовыми актами Российской Федерации о контрактной системе в сфере закупок обязанностей по планированию и осуществлению закупок;</w:t>
      </w:r>
    </w:p>
    <w:p w:rsidR="00F0728C" w:rsidRDefault="00F0728C" w:rsidP="00F072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обоснованности закупок, включая обоснованность объекта закупки, начальной (максимальной) цены контракта, цены контракта, заключаемого с единственным поставщиком, способа определения поставщика (подрядчика, исполнителя);</w:t>
      </w:r>
    </w:p>
    <w:p w:rsidR="00F0728C" w:rsidRDefault="00F0728C" w:rsidP="00F072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соблюдения правил нормирования в сфере закупок;</w:t>
      </w:r>
    </w:p>
    <w:p w:rsidR="00F0728C" w:rsidRDefault="00F0728C" w:rsidP="00F072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4) соблюдения предоставления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F0728C" w:rsidRDefault="00F0728C" w:rsidP="00F072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соблюдения осуществления закупок у субъектов малого предпринимательства, социально ориентированных некоммерческих организаций;</w:t>
      </w:r>
    </w:p>
    <w:p w:rsidR="00F0728C" w:rsidRDefault="00F0728C" w:rsidP="00F072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обоснованности в документально оформленном отчете невозможности или нецелесообразности использования иных способов определения поставщика (подрядчика, исполнителя), а также цену контракта и иные существенные условия контракта в случае осуществления закупки у единственного поставщика (подрядчика, исполнителя) для заключения контракта;</w:t>
      </w:r>
    </w:p>
    <w:p w:rsidR="00F0728C" w:rsidRDefault="00F0728C" w:rsidP="00F072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соответствия поставленных товаров, выполненных работ и оказанных услуг условиям контрактов, достижения целей закупки, а также целевого использования поставленных товаров, результатов выполненных работ и оказанных услуг;</w:t>
      </w:r>
    </w:p>
    <w:p w:rsidR="00F0728C" w:rsidRDefault="00F0728C" w:rsidP="00F072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соблюдения ограничений и запретов, установленных законодательством Российской Федерации и иными нормативными правовыми актами Российской Федерации о контрактной системе в сфере закупок;</w:t>
      </w:r>
    </w:p>
    <w:p w:rsidR="00F0728C" w:rsidRDefault="00F0728C" w:rsidP="00F0728C">
      <w:pPr>
        <w:tabs>
          <w:tab w:val="left" w:pos="1741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9) соответствия закупаемой продукции ожидаемым результатам муниципальных программ, подпрограмм государственных программ Карачаево-Черкесской Республики, а также ожидаемым результатам реализации основных мероприятий (ведомственных целевых программ) муниципальных программ в целом, в том числе в части объема закупаемой продукции, соответствия планов-графиков закупок планам реализации и детальным планам – графикам реализации муниципальных программ, в рамках которых они осуществляются.</w:t>
      </w:r>
      <w:proofErr w:type="gramEnd"/>
    </w:p>
    <w:p w:rsidR="00F0728C" w:rsidRDefault="00F0728C" w:rsidP="00F0728C">
      <w:pPr>
        <w:tabs>
          <w:tab w:val="left" w:pos="174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Ведомственный контроль осуществляется в рамках </w:t>
      </w:r>
      <w:proofErr w:type="spellStart"/>
      <w:r>
        <w:rPr>
          <w:sz w:val="28"/>
          <w:szCs w:val="28"/>
        </w:rPr>
        <w:t>непереданных</w:t>
      </w:r>
      <w:proofErr w:type="spellEnd"/>
      <w:r>
        <w:rPr>
          <w:sz w:val="28"/>
          <w:szCs w:val="28"/>
        </w:rPr>
        <w:t xml:space="preserve"> полномочий в соответствии с частью 5 статьи 26 Федерального закона</w:t>
      </w:r>
      <w:r>
        <w:rPr>
          <w:sz w:val="28"/>
          <w:szCs w:val="28"/>
        </w:rPr>
        <w:br/>
        <w:t>от 5 апреля 2013 г. № 44-ФЗ «О контрактной системе в сфере закупок товаров, работ, услуг для обеспечения государственных нужд».</w:t>
      </w:r>
    </w:p>
    <w:p w:rsidR="00F0728C" w:rsidRDefault="00F0728C" w:rsidP="00F0728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6. Орган ведомственного контроля утверждает ведомственный акт об осуществлении ведомственного контроля в сфере закупок для обеспечения муниципальных нужд за его подведомственными заказчиками.</w:t>
      </w:r>
    </w:p>
    <w:p w:rsidR="00F0728C" w:rsidRDefault="00F0728C" w:rsidP="00F072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Указанные ведомственные акты должны содержать:</w:t>
      </w:r>
    </w:p>
    <w:p w:rsidR="00F0728C" w:rsidRDefault="00F0728C" w:rsidP="00F072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формы проведения ведомственного контроля;</w:t>
      </w:r>
    </w:p>
    <w:p w:rsidR="00F0728C" w:rsidRDefault="00F0728C" w:rsidP="00F072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методы проведения ведомственного контроля (проведение проверок тематического и комплексного характера);</w:t>
      </w:r>
    </w:p>
    <w:p w:rsidR="00F0728C" w:rsidRDefault="00F0728C" w:rsidP="00F072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способы проведения контроля (сплошная проверка, выборочная проверка);</w:t>
      </w:r>
    </w:p>
    <w:p w:rsidR="00F0728C" w:rsidRDefault="00F0728C" w:rsidP="00F072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форму отчетности о проведенной процедуре контроля. Отчет представляет собой документ, содержащий информацию об основных итогах проверки, и должен включать следующее:</w:t>
      </w:r>
    </w:p>
    <w:p w:rsidR="00F0728C" w:rsidRDefault="00F0728C" w:rsidP="00F072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сведения о подведомственном заказчике;</w:t>
      </w:r>
    </w:p>
    <w:p w:rsidR="00F0728C" w:rsidRDefault="00F0728C" w:rsidP="00F072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б) сроки проведения проверки (месяц);</w:t>
      </w:r>
    </w:p>
    <w:p w:rsidR="00F0728C" w:rsidRDefault="00F0728C" w:rsidP="00F072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метод проведения контроля;</w:t>
      </w:r>
    </w:p>
    <w:p w:rsidR="00F0728C" w:rsidRDefault="00F0728C" w:rsidP="00F072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результаты проверки;</w:t>
      </w:r>
    </w:p>
    <w:p w:rsidR="00F0728C" w:rsidRDefault="00F0728C" w:rsidP="00F072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способ проведения контроля.</w:t>
      </w:r>
    </w:p>
    <w:p w:rsidR="00F0728C" w:rsidRDefault="00F0728C" w:rsidP="00F072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Орган ведомственного контроля вправе дополнить ведомственный акт положениями, учитывающими его специфику работы.</w:t>
      </w:r>
    </w:p>
    <w:p w:rsidR="00F0728C" w:rsidRDefault="00F0728C" w:rsidP="00F072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Ведомственный контроль осуществляется путем проведения плановых проверок, внеплановых проверок подведомственных заказчиков.</w:t>
      </w:r>
    </w:p>
    <w:p w:rsidR="00F0728C" w:rsidRDefault="00F0728C" w:rsidP="00F0728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>
        <w:rPr>
          <w:sz w:val="28"/>
          <w:szCs w:val="28"/>
        </w:rPr>
        <w:tab/>
        <w:t>Проведение плановых проверок, внеплановых проверок подведомственных заказчиков осуществляется комиссией, включающей в себя должностных лиц Органа ведомственного контроля (далее - Комиссия).</w:t>
      </w:r>
    </w:p>
    <w:p w:rsidR="00F0728C" w:rsidRDefault="00F0728C" w:rsidP="00F072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В состав Комиссии, образованной Органом ведомственного контроля для проведения проверки, должно входить не менее трех человек. Комиссию возглавляет председатель Комиссии.</w:t>
      </w:r>
    </w:p>
    <w:p w:rsidR="00F0728C" w:rsidRDefault="00F0728C" w:rsidP="00F072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 Решения о проведении проверок, утверждении состава Комиссии, изменениях состава Комиссии, утверждении сроков осуществления ведомственного контроля, изменениях сроков осуществления ведомственного контроля  утверждаются  распоряжением Органа ведомственного контроля либо уполномоченным лицом.</w:t>
      </w:r>
    </w:p>
    <w:p w:rsidR="00F0728C" w:rsidRDefault="00F0728C" w:rsidP="00F072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0728C" w:rsidRDefault="00F0728C" w:rsidP="00F0728C">
      <w:pPr>
        <w:autoSpaceDE w:val="0"/>
        <w:autoSpaceDN w:val="0"/>
        <w:adjustRightInd w:val="0"/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Проведение плановых проверок</w:t>
      </w:r>
    </w:p>
    <w:p w:rsidR="00F0728C" w:rsidRDefault="00F0728C" w:rsidP="00F072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 Плановые проверки осуществляются на основании плана проверок, утверждаемого председателем Комиссии либо уполномоченным лицом.</w:t>
      </w:r>
    </w:p>
    <w:p w:rsidR="00F0728C" w:rsidRDefault="00F0728C" w:rsidP="00F072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 План проверок должен содержать следующие сведения:</w:t>
      </w:r>
    </w:p>
    <w:p w:rsidR="00F0728C" w:rsidRDefault="00F0728C" w:rsidP="00F072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наименование Органа ведомственного контроля, осуществляющего проверку;</w:t>
      </w:r>
    </w:p>
    <w:p w:rsidR="00F0728C" w:rsidRDefault="00F0728C" w:rsidP="00F072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наименование, ИНН, адрес местонахождения подведомственного заказчика, в отношении которого принято решение о проведении проверки;</w:t>
      </w:r>
    </w:p>
    <w:p w:rsidR="00F0728C" w:rsidRDefault="00F0728C" w:rsidP="00F072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месяц начала проведения проверки.</w:t>
      </w:r>
    </w:p>
    <w:p w:rsidR="00F0728C" w:rsidRDefault="00F0728C" w:rsidP="00F072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План проверок должен быть размещен не позднее пяти рабочих дней со дня его утверждения в сети «Интернет» на официальном сайте Органа ведомственного контроля, осуществляющего ведомственный контроль в сфере закупок. </w:t>
      </w:r>
    </w:p>
    <w:p w:rsidR="00F0728C" w:rsidRDefault="00F0728C" w:rsidP="00F072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 Результаты проверки оформляются отчетом (далее - отчет проверки) в сроки, установленные распоряжением о проведении проверки. При этом решение и предписание по результатам проведения проверки (при их наличии) являются неотъемлемой частью отчета проверки.</w:t>
      </w:r>
    </w:p>
    <w:p w:rsidR="00F0728C" w:rsidRDefault="00F0728C" w:rsidP="00F072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proofErr w:type="gramStart"/>
      <w:r>
        <w:rPr>
          <w:sz w:val="28"/>
          <w:szCs w:val="28"/>
        </w:rPr>
        <w:t>Отчет проверки  состоит  из вводной, мотивировочной и резолютивной частей.</w:t>
      </w:r>
      <w:proofErr w:type="gramEnd"/>
    </w:p>
    <w:p w:rsidR="00F0728C" w:rsidRDefault="00F0728C" w:rsidP="00F072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Вводная часть отчета проверки должна содержать:</w:t>
      </w:r>
    </w:p>
    <w:p w:rsidR="00F0728C" w:rsidRDefault="00F0728C" w:rsidP="00F072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наименование Органа ведомственного контроля, осуществляющего ведомственный контроль в сфере закупок;</w:t>
      </w:r>
    </w:p>
    <w:p w:rsidR="00F0728C" w:rsidRDefault="00F0728C" w:rsidP="00F072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номер, дату и место составления акта;</w:t>
      </w:r>
    </w:p>
    <w:p w:rsidR="00F0728C" w:rsidRDefault="00F0728C" w:rsidP="00F072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дату и номер распоряжения о проведении проверки;</w:t>
      </w:r>
    </w:p>
    <w:p w:rsidR="00F0728C" w:rsidRDefault="00F0728C" w:rsidP="00F072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г) основания, цели и сроки осуществления плановой проверки;</w:t>
      </w:r>
    </w:p>
    <w:p w:rsidR="00F0728C" w:rsidRDefault="00F0728C" w:rsidP="00F072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период проведения проверки;</w:t>
      </w:r>
    </w:p>
    <w:p w:rsidR="00F0728C" w:rsidRDefault="00F0728C" w:rsidP="00F0728C">
      <w:pPr>
        <w:tabs>
          <w:tab w:val="left" w:pos="993"/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фамилии, имена, отчества, наименования должностей членов Комиссии, проводивших проверку;</w:t>
      </w:r>
    </w:p>
    <w:p w:rsidR="00F0728C" w:rsidRDefault="00F0728C" w:rsidP="00F072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ж) наименование, адрес  местонахождения  подведомственного  заказчика, в отношении закупок которого принято решение о проведении проверки, или наименование, адрес местонахождения лиц  подведомственных заказчиков, осуществляющих в соответствии с законодательством Российской Федерации о контрактной системе в сфере закупок товаров, работ, услуг для обеспечения муниципальных нужд, функцию по осуществлению закупок для нужд Органа ведомственного контроля и (или) уполномоченного органа.</w:t>
      </w:r>
      <w:proofErr w:type="gramEnd"/>
    </w:p>
    <w:p w:rsidR="00F0728C" w:rsidRDefault="00F0728C" w:rsidP="00F072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мотивировочной части отчета проверки должны быть указаны:</w:t>
      </w:r>
    </w:p>
    <w:p w:rsidR="00F0728C" w:rsidRDefault="00F0728C" w:rsidP="00F0728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обстоятельства, установленные при проведении проверки и обосновывающие выводы Комиссии;</w:t>
      </w:r>
    </w:p>
    <w:p w:rsidR="00F0728C" w:rsidRDefault="00F0728C" w:rsidP="00F072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нормы законодательства, которыми руководствовалась Комиссия при принятии решения;</w:t>
      </w:r>
    </w:p>
    <w:p w:rsidR="00F0728C" w:rsidRDefault="00F0728C" w:rsidP="00F072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сведения о нарушении требований законодательства о контрактной системе в сфере закупок товаров, работ, услуг для обеспечения муниципальных нужд, оценка этих нарушений.</w:t>
      </w:r>
    </w:p>
    <w:p w:rsidR="00F0728C" w:rsidRDefault="00F0728C" w:rsidP="00F072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Резолютивная часть отчета проверки должна содержать:</w:t>
      </w:r>
    </w:p>
    <w:p w:rsidR="00F0728C" w:rsidRDefault="00F0728C" w:rsidP="00F072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а) выводы Комиссии о наличии (отсутствии) со стороны лиц, действия (бездействие) которых проверяются, нарушений законодательства о контрактной системе в сфере закупок товаров, работ, услуг для обеспечения муниципальных нужд  со ссылками на конкретные нормы законодательства о контрактной системе в сфере закупок товаров, работ, услуг для обеспечения муниципальных нужд, нарушение которых было установлено в результате проведения проверки;</w:t>
      </w:r>
      <w:proofErr w:type="gramEnd"/>
    </w:p>
    <w:p w:rsidR="00F0728C" w:rsidRDefault="00F0728C" w:rsidP="00F072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выводы Комиссии о необходимости привлечения лиц к дисциплинарной ответственности, о целесообразности передачи вопросов о возбуждении дела об административном правонарушении, применении других мер по устранению нарушений, в том числе об обращении с иском в суд, передаче материалов в правоохранительные органы и т.д.;</w:t>
      </w:r>
    </w:p>
    <w:p w:rsidR="00F0728C" w:rsidRDefault="00F0728C" w:rsidP="00F072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сведения о выдаче предписания об устранении выявленных нарушений законодательства о контрактной системе в сфере закупок товаров, работ, услуг для обеспечения муниципальных нужд.</w:t>
      </w:r>
    </w:p>
    <w:p w:rsidR="00F0728C" w:rsidRDefault="00F0728C" w:rsidP="00F072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18. Отчет проверки подписывается всеми членами Комиссии.</w:t>
      </w:r>
    </w:p>
    <w:p w:rsidR="00F0728C" w:rsidRDefault="00F0728C" w:rsidP="00F072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 Копия отчета проверки направляется лицам, в отношении которых проведена проверка, в срок не позднее десяти рабочих дней со дня его подписания, с сопроводительным письмом за подписью председателя Комиссии либо его заместителя.</w:t>
      </w:r>
    </w:p>
    <w:p w:rsidR="00F0728C" w:rsidRDefault="00F0728C" w:rsidP="00F072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Лица, в отношении которых проведена проверка, в течение десяти рабочих дней со дня получения копии отчета проверки вправе представить в Комиссию (председателю Комиссии) письменные возражения по фактам, </w:t>
      </w:r>
      <w:r>
        <w:rPr>
          <w:sz w:val="28"/>
          <w:szCs w:val="28"/>
        </w:rPr>
        <w:lastRenderedPageBreak/>
        <w:t>изложенным в отчете проверки, которые приобщаются к материалам проверки.</w:t>
      </w:r>
    </w:p>
    <w:p w:rsidR="00F0728C" w:rsidRDefault="00F0728C" w:rsidP="00F072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21. Результаты проверок должны быть размещены не позднее одного рабочего дня со дня их утверждения в сети «Интернет» на официальном сайте Органа ведомственного контроля, осуществляющего ведомственный контроль в сфере закупок.</w:t>
      </w:r>
    </w:p>
    <w:p w:rsidR="00F0728C" w:rsidRDefault="00F0728C" w:rsidP="00F072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22. Материалы проверки хранятся у ответственного специалиста не менее чем три года. Несоблюдение Комиссией, членами Комиссии положений настоящего Порядка влечет недействительность принятых Комиссией решений, выданных предписаний.</w:t>
      </w:r>
    </w:p>
    <w:p w:rsidR="00F0728C" w:rsidRDefault="00F0728C" w:rsidP="00F0728C">
      <w:pPr>
        <w:autoSpaceDE w:val="0"/>
        <w:autoSpaceDN w:val="0"/>
        <w:adjustRightInd w:val="0"/>
        <w:spacing w:after="240"/>
        <w:ind w:firstLine="539"/>
        <w:jc w:val="center"/>
        <w:rPr>
          <w:sz w:val="28"/>
          <w:szCs w:val="28"/>
        </w:rPr>
      </w:pPr>
    </w:p>
    <w:p w:rsidR="00F0728C" w:rsidRDefault="00F0728C" w:rsidP="00F0728C">
      <w:pPr>
        <w:autoSpaceDE w:val="0"/>
        <w:autoSpaceDN w:val="0"/>
        <w:adjustRightInd w:val="0"/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 Проведение внеплановых проверок</w:t>
      </w:r>
    </w:p>
    <w:p w:rsidR="00F0728C" w:rsidRDefault="00F0728C" w:rsidP="00F072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23. Основаниями для проведения внеплановых проверок являются:</w:t>
      </w:r>
    </w:p>
    <w:p w:rsidR="00F0728C" w:rsidRDefault="00F0728C" w:rsidP="00F072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истечение срока исполнения подведомственным заказчиком ранее выданного предписания об устранении нарушения;</w:t>
      </w:r>
    </w:p>
    <w:p w:rsidR="00F0728C" w:rsidRDefault="00F0728C" w:rsidP="00F072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распоряжение Главы администрации Эльтаркачского  сельского  поселения о проведении внеплановой проверки в рамках надзора за исполнением законов;</w:t>
      </w:r>
    </w:p>
    <w:p w:rsidR="00F0728C" w:rsidRDefault="00F0728C" w:rsidP="00F0728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поступление в Орган ведомственного контроля информации, содержащей признаки административного правонарушения, о нарушении подведомственным заказчиком обязательных требований в сфере закупок товаров, работ, услуг для обеспечения муниципальных нужд.</w:t>
      </w:r>
    </w:p>
    <w:p w:rsidR="00F0728C" w:rsidRDefault="00F0728C" w:rsidP="00F072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24. Председатель Комиссии при наличии оснований, указанных в пункте 23 настоящего Порядка, направляет Главе Эльтаркачского  сельского поселения  служебную записку с приложением копий документов, содержащих сведения, являющиеся основанием для принятия решения.</w:t>
      </w:r>
    </w:p>
    <w:p w:rsidR="00F0728C" w:rsidRDefault="00F0728C" w:rsidP="00F072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25. При получении такой служебной записки Глава Эльтаркачского сельского поселения принимает решение о целесообразности проверки.</w:t>
      </w:r>
    </w:p>
    <w:p w:rsidR="00F0728C" w:rsidRDefault="00F0728C" w:rsidP="00F0728C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26. По результатам внеплановой проверки Комиссия руководствуется в своей деятельности пунктами 16-22 настоящего Порядка.</w:t>
      </w:r>
    </w:p>
    <w:p w:rsidR="00F0728C" w:rsidRDefault="00F0728C" w:rsidP="00F0728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728C" w:rsidRDefault="00F0728C" w:rsidP="00F0728C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F0728C" w:rsidRDefault="00F0728C" w:rsidP="00F0728C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F0728C" w:rsidRDefault="00F0728C" w:rsidP="00F0728C">
      <w:pPr>
        <w:rPr>
          <w:sz w:val="20"/>
          <w:szCs w:val="20"/>
        </w:rPr>
      </w:pPr>
    </w:p>
    <w:p w:rsidR="00F0728C" w:rsidRDefault="00F0728C" w:rsidP="00F0728C">
      <w:pPr>
        <w:rPr>
          <w:sz w:val="20"/>
          <w:szCs w:val="20"/>
        </w:rPr>
      </w:pPr>
    </w:p>
    <w:p w:rsidR="00F0728C" w:rsidRDefault="00F0728C" w:rsidP="00F0728C">
      <w:pPr>
        <w:rPr>
          <w:sz w:val="20"/>
          <w:szCs w:val="20"/>
        </w:rPr>
      </w:pPr>
    </w:p>
    <w:p w:rsidR="00F0728C" w:rsidRDefault="00F0728C" w:rsidP="00F0728C">
      <w:pPr>
        <w:rPr>
          <w:sz w:val="20"/>
          <w:szCs w:val="20"/>
        </w:rPr>
      </w:pPr>
    </w:p>
    <w:p w:rsidR="00F0728C" w:rsidRDefault="00F0728C" w:rsidP="00F0728C">
      <w:pPr>
        <w:rPr>
          <w:sz w:val="20"/>
          <w:szCs w:val="20"/>
        </w:rPr>
      </w:pPr>
    </w:p>
    <w:p w:rsidR="00F0728C" w:rsidRDefault="00F0728C" w:rsidP="00F0728C">
      <w:pPr>
        <w:rPr>
          <w:sz w:val="20"/>
          <w:szCs w:val="20"/>
        </w:rPr>
      </w:pPr>
    </w:p>
    <w:p w:rsidR="00F0728C" w:rsidRDefault="00F0728C" w:rsidP="00F0728C">
      <w:pPr>
        <w:rPr>
          <w:sz w:val="20"/>
          <w:szCs w:val="20"/>
        </w:rPr>
      </w:pPr>
    </w:p>
    <w:p w:rsidR="00F0728C" w:rsidRDefault="00F0728C" w:rsidP="00F0728C">
      <w:pPr>
        <w:rPr>
          <w:sz w:val="20"/>
          <w:szCs w:val="20"/>
        </w:rPr>
      </w:pPr>
    </w:p>
    <w:p w:rsidR="00F0728C" w:rsidRDefault="00F0728C" w:rsidP="00F0728C">
      <w:pPr>
        <w:rPr>
          <w:sz w:val="20"/>
          <w:szCs w:val="20"/>
        </w:rPr>
      </w:pPr>
    </w:p>
    <w:p w:rsidR="00F0728C" w:rsidRDefault="00F0728C" w:rsidP="00F0728C">
      <w:pPr>
        <w:rPr>
          <w:sz w:val="20"/>
          <w:szCs w:val="20"/>
        </w:rPr>
      </w:pPr>
    </w:p>
    <w:p w:rsidR="00F0728C" w:rsidRDefault="00F0728C" w:rsidP="00F0728C">
      <w:pPr>
        <w:rPr>
          <w:sz w:val="20"/>
          <w:szCs w:val="20"/>
        </w:rPr>
      </w:pPr>
    </w:p>
    <w:p w:rsidR="00F0728C" w:rsidRDefault="00F0728C" w:rsidP="00F0728C">
      <w:pPr>
        <w:rPr>
          <w:sz w:val="20"/>
          <w:szCs w:val="20"/>
        </w:rPr>
      </w:pPr>
    </w:p>
    <w:p w:rsidR="00F0728C" w:rsidRDefault="00F0728C" w:rsidP="00F0728C">
      <w:pPr>
        <w:rPr>
          <w:sz w:val="20"/>
          <w:szCs w:val="20"/>
        </w:rPr>
      </w:pPr>
    </w:p>
    <w:p w:rsidR="00F0728C" w:rsidRDefault="00F0728C" w:rsidP="00F0728C">
      <w:pPr>
        <w:rPr>
          <w:sz w:val="20"/>
          <w:szCs w:val="20"/>
        </w:rPr>
      </w:pPr>
    </w:p>
    <w:p w:rsidR="00F0728C" w:rsidRDefault="00F0728C" w:rsidP="00F0728C">
      <w:pPr>
        <w:rPr>
          <w:sz w:val="20"/>
          <w:szCs w:val="20"/>
        </w:rPr>
      </w:pPr>
    </w:p>
    <w:p w:rsidR="00F0728C" w:rsidRDefault="00F0728C" w:rsidP="00F0728C">
      <w:pPr>
        <w:rPr>
          <w:sz w:val="20"/>
          <w:szCs w:val="20"/>
        </w:rPr>
      </w:pPr>
    </w:p>
    <w:p w:rsidR="00F0728C" w:rsidRDefault="00F0728C" w:rsidP="00F0728C">
      <w:pPr>
        <w:rPr>
          <w:sz w:val="20"/>
          <w:szCs w:val="20"/>
        </w:rPr>
      </w:pPr>
    </w:p>
    <w:p w:rsidR="00F0728C" w:rsidRDefault="00F0728C" w:rsidP="00F0728C">
      <w:pPr>
        <w:rPr>
          <w:sz w:val="20"/>
          <w:szCs w:val="20"/>
        </w:rPr>
      </w:pPr>
    </w:p>
    <w:p w:rsidR="00F0728C" w:rsidRDefault="00F0728C" w:rsidP="00F0728C">
      <w:pPr>
        <w:rPr>
          <w:sz w:val="20"/>
          <w:szCs w:val="20"/>
        </w:rPr>
      </w:pPr>
    </w:p>
    <w:p w:rsidR="00F0728C" w:rsidRDefault="00F0728C" w:rsidP="00F0728C">
      <w:pPr>
        <w:rPr>
          <w:sz w:val="20"/>
          <w:szCs w:val="20"/>
        </w:rPr>
      </w:pPr>
    </w:p>
    <w:p w:rsidR="00F0728C" w:rsidRDefault="00F0728C" w:rsidP="00F0728C">
      <w:pPr>
        <w:rPr>
          <w:sz w:val="20"/>
          <w:szCs w:val="20"/>
        </w:rPr>
      </w:pPr>
    </w:p>
    <w:p w:rsidR="00F0728C" w:rsidRDefault="00F0728C" w:rsidP="00F0728C">
      <w:pPr>
        <w:rPr>
          <w:sz w:val="20"/>
          <w:szCs w:val="20"/>
        </w:rPr>
      </w:pPr>
    </w:p>
    <w:p w:rsidR="00F0728C" w:rsidRDefault="00F0728C" w:rsidP="00F0728C">
      <w:pPr>
        <w:rPr>
          <w:sz w:val="20"/>
          <w:szCs w:val="20"/>
        </w:rPr>
      </w:pPr>
    </w:p>
    <w:p w:rsidR="00F0728C" w:rsidRDefault="00F0728C" w:rsidP="00F0728C">
      <w:pPr>
        <w:rPr>
          <w:sz w:val="20"/>
          <w:szCs w:val="20"/>
        </w:rPr>
      </w:pPr>
    </w:p>
    <w:p w:rsidR="00F0728C" w:rsidRDefault="00F0728C" w:rsidP="00F0728C">
      <w:pPr>
        <w:rPr>
          <w:sz w:val="20"/>
          <w:szCs w:val="20"/>
        </w:rPr>
      </w:pPr>
    </w:p>
    <w:p w:rsidR="00F0728C" w:rsidRDefault="00F0728C" w:rsidP="00F0728C">
      <w:pPr>
        <w:rPr>
          <w:sz w:val="20"/>
          <w:szCs w:val="20"/>
        </w:rPr>
      </w:pPr>
    </w:p>
    <w:p w:rsidR="00F0728C" w:rsidRDefault="00F0728C" w:rsidP="00F0728C">
      <w:pPr>
        <w:rPr>
          <w:sz w:val="20"/>
          <w:szCs w:val="20"/>
        </w:rPr>
      </w:pPr>
    </w:p>
    <w:p w:rsidR="00F0728C" w:rsidRDefault="00F0728C" w:rsidP="00F0728C">
      <w:pPr>
        <w:rPr>
          <w:sz w:val="20"/>
          <w:szCs w:val="20"/>
        </w:rPr>
      </w:pPr>
    </w:p>
    <w:p w:rsidR="002376E6" w:rsidRPr="00F0728C" w:rsidRDefault="002376E6" w:rsidP="00F0728C"/>
    <w:sectPr w:rsidR="002376E6" w:rsidRPr="00F0728C" w:rsidSect="00067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7F9"/>
    <w:rsid w:val="0004114A"/>
    <w:rsid w:val="00067DDC"/>
    <w:rsid w:val="002376E6"/>
    <w:rsid w:val="008A4413"/>
    <w:rsid w:val="00A30780"/>
    <w:rsid w:val="00E04E63"/>
    <w:rsid w:val="00E427F9"/>
    <w:rsid w:val="00F07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7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072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F0728C"/>
    <w:rPr>
      <w:rFonts w:ascii="Arial" w:eastAsia="Times New Roman" w:hAnsi="Arial" w:cs="Times New Roman"/>
      <w:sz w:val="26"/>
      <w:szCs w:val="26"/>
      <w:lang w:eastAsia="ru-RU"/>
    </w:rPr>
  </w:style>
  <w:style w:type="paragraph" w:customStyle="1" w:styleId="ConsTitle">
    <w:name w:val="ConsTitle"/>
    <w:rsid w:val="00F0728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7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1838</Words>
  <Characters>10481</Characters>
  <Application>Microsoft Office Word</Application>
  <DocSecurity>0</DocSecurity>
  <Lines>87</Lines>
  <Paragraphs>24</Paragraphs>
  <ScaleCrop>false</ScaleCrop>
  <Company>SPecialiST RePack</Company>
  <LinksUpToDate>false</LinksUpToDate>
  <CharactersWithSpaces>12295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</dc:creator>
  <cp:keywords/>
  <dc:description/>
  <cp:lastModifiedBy>Админ</cp:lastModifiedBy>
  <cp:revision>7</cp:revision>
  <dcterms:created xsi:type="dcterms:W3CDTF">2014-05-30T10:32:00Z</dcterms:created>
  <dcterms:modified xsi:type="dcterms:W3CDTF">2015-10-29T08:49:00Z</dcterms:modified>
</cp:coreProperties>
</file>