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9" w:rsidRDefault="004151C9" w:rsidP="00E93BC5">
      <w:pPr>
        <w:pStyle w:val="a4"/>
        <w:jc w:val="left"/>
        <w:rPr>
          <w:b w:val="0"/>
        </w:rPr>
      </w:pPr>
    </w:p>
    <w:p w:rsidR="004151C9" w:rsidRDefault="004151C9" w:rsidP="004151C9">
      <w:pPr>
        <w:pStyle w:val="a4"/>
        <w:rPr>
          <w:b w:val="0"/>
        </w:rPr>
      </w:pPr>
      <w:r>
        <w:rPr>
          <w:b w:val="0"/>
        </w:rPr>
        <w:t xml:space="preserve">РОССИЙСКАЯ ФЕДЕРАЦИЯ </w:t>
      </w:r>
    </w:p>
    <w:p w:rsidR="004151C9" w:rsidRDefault="004151C9" w:rsidP="004151C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4151C9" w:rsidRDefault="004151C9" w:rsidP="004151C9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4151C9" w:rsidRDefault="004151C9" w:rsidP="004151C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ЭЛЬТАРКАЧСКОГО СЕЛЬСКОГО ПОСЕЛЕНИЯ</w:t>
      </w:r>
    </w:p>
    <w:p w:rsidR="004151C9" w:rsidRDefault="004151C9" w:rsidP="004151C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151C9" w:rsidRDefault="004151C9" w:rsidP="004151C9">
      <w:pPr>
        <w:pStyle w:val="1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4151C9" w:rsidRDefault="004151C9" w:rsidP="004151C9">
      <w:pPr>
        <w:shd w:val="clear" w:color="auto" w:fill="FFFFFF"/>
        <w:rPr>
          <w:sz w:val="28"/>
          <w:szCs w:val="28"/>
        </w:rPr>
      </w:pPr>
    </w:p>
    <w:p w:rsidR="004151C9" w:rsidRDefault="004151C9" w:rsidP="004151C9">
      <w:pPr>
        <w:jc w:val="center"/>
        <w:rPr>
          <w:sz w:val="28"/>
          <w:szCs w:val="28"/>
        </w:rPr>
      </w:pPr>
    </w:p>
    <w:p w:rsidR="004151C9" w:rsidRDefault="004151C9" w:rsidP="0041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51C9" w:rsidRDefault="004151C9" w:rsidP="004151C9">
      <w:pPr>
        <w:jc w:val="center"/>
        <w:rPr>
          <w:sz w:val="28"/>
          <w:szCs w:val="28"/>
        </w:rPr>
      </w:pPr>
    </w:p>
    <w:p w:rsidR="004151C9" w:rsidRDefault="004151C9" w:rsidP="00415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31.07.2015г.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№ 9</w:t>
      </w:r>
      <w:r w:rsidR="006B1E14">
        <w:rPr>
          <w:sz w:val="28"/>
          <w:szCs w:val="28"/>
        </w:rPr>
        <w:t>9</w:t>
      </w:r>
      <w:bookmarkStart w:id="0" w:name="_GoBack"/>
      <w:bookmarkEnd w:id="0"/>
    </w:p>
    <w:p w:rsidR="004151C9" w:rsidRDefault="004151C9" w:rsidP="004151C9">
      <w:pPr>
        <w:rPr>
          <w:sz w:val="20"/>
          <w:szCs w:val="20"/>
        </w:rPr>
      </w:pPr>
    </w:p>
    <w:p w:rsidR="004151C9" w:rsidRDefault="004151C9" w:rsidP="004151C9"/>
    <w:p w:rsidR="004151C9" w:rsidRDefault="004151C9" w:rsidP="0041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 решение 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от 11.07.2014  № 60  «Об установлении  земельного  налога»</w:t>
      </w:r>
    </w:p>
    <w:p w:rsidR="004151C9" w:rsidRDefault="004151C9" w:rsidP="00415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51C9" w:rsidRDefault="004151C9" w:rsidP="004151C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387 части второй Налогового кодекса Российской Федерации,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51C9" w:rsidRDefault="004151C9" w:rsidP="004151C9">
      <w:pPr>
        <w:ind w:firstLine="540"/>
        <w:jc w:val="both"/>
        <w:rPr>
          <w:sz w:val="28"/>
          <w:szCs w:val="28"/>
        </w:rPr>
      </w:pPr>
    </w:p>
    <w:p w:rsidR="004151C9" w:rsidRDefault="004151C9" w:rsidP="004151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4151C9" w:rsidRDefault="004151C9" w:rsidP="004151C9">
      <w:pPr>
        <w:ind w:firstLine="540"/>
        <w:jc w:val="both"/>
        <w:rPr>
          <w:sz w:val="28"/>
          <w:szCs w:val="28"/>
        </w:rPr>
      </w:pPr>
    </w:p>
    <w:p w:rsidR="004151C9" w:rsidRDefault="004151C9" w:rsidP="004151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11.07.2014  № 60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 установлении земельного  налога» следующее  изменение:</w:t>
      </w:r>
    </w:p>
    <w:p w:rsidR="004151C9" w:rsidRDefault="004151C9" w:rsidP="004151C9">
      <w:pPr>
        <w:pStyle w:val="4"/>
        <w:shd w:val="clear" w:color="auto" w:fill="auto"/>
        <w:tabs>
          <w:tab w:val="left" w:pos="837"/>
        </w:tabs>
        <w:spacing w:line="288" w:lineRule="exact"/>
        <w:ind w:right="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      1.1. Раздел </w:t>
      </w:r>
      <w:r>
        <w:rPr>
          <w:sz w:val="28"/>
          <w:szCs w:val="28"/>
          <w:lang w:val="en-US" w:eastAsia="x-none"/>
        </w:rPr>
        <w:t>II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дополнить пунктом 5 следующего содержания</w:t>
      </w:r>
      <w:r>
        <w:rPr>
          <w:sz w:val="28"/>
          <w:szCs w:val="28"/>
          <w:lang w:val="x-none" w:eastAsia="x-none"/>
        </w:rPr>
        <w:t>:</w:t>
      </w:r>
    </w:p>
    <w:p w:rsidR="004151C9" w:rsidRDefault="004151C9" w:rsidP="004151C9">
      <w:pPr>
        <w:tabs>
          <w:tab w:val="left" w:pos="837"/>
        </w:tabs>
        <w:spacing w:line="288" w:lineRule="exact"/>
        <w:ind w:right="20"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 «</w:t>
      </w:r>
      <w:r>
        <w:rPr>
          <w:sz w:val="28"/>
          <w:szCs w:val="28"/>
          <w:lang w:eastAsia="x-none"/>
        </w:rPr>
        <w:t xml:space="preserve">5. Освобождаются от уплаты земельного налога 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</w:t>
      </w:r>
      <w:proofErr w:type="spellStart"/>
      <w:r>
        <w:rPr>
          <w:sz w:val="28"/>
          <w:szCs w:val="28"/>
          <w:lang w:eastAsia="x-none"/>
        </w:rPr>
        <w:t>Эльтаркачского</w:t>
      </w:r>
      <w:proofErr w:type="spellEnd"/>
      <w:r>
        <w:rPr>
          <w:sz w:val="28"/>
          <w:szCs w:val="28"/>
          <w:lang w:eastAsia="x-none"/>
        </w:rPr>
        <w:t xml:space="preserve"> сельского поселения, на срок такого строительства либо реконструкции</w:t>
      </w:r>
      <w:r>
        <w:rPr>
          <w:sz w:val="28"/>
          <w:szCs w:val="28"/>
          <w:lang w:val="x-none" w:eastAsia="x-none"/>
        </w:rPr>
        <w:t>».</w:t>
      </w:r>
    </w:p>
    <w:p w:rsidR="004151C9" w:rsidRDefault="004151C9" w:rsidP="004151C9">
      <w:pPr>
        <w:tabs>
          <w:tab w:val="left" w:pos="567"/>
        </w:tabs>
        <w:spacing w:line="288" w:lineRule="exact"/>
        <w:ind w:right="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     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2. Настоящее решение опубликовать в газете «</w:t>
      </w:r>
      <w:proofErr w:type="spellStart"/>
      <w:r>
        <w:rPr>
          <w:sz w:val="28"/>
          <w:szCs w:val="28"/>
          <w:lang w:val="x-none" w:eastAsia="x-none"/>
        </w:rPr>
        <w:t>Джегутинская</w:t>
      </w:r>
      <w:proofErr w:type="spellEnd"/>
      <w:r>
        <w:rPr>
          <w:sz w:val="28"/>
          <w:szCs w:val="28"/>
          <w:lang w:val="x-none" w:eastAsia="x-none"/>
        </w:rPr>
        <w:t xml:space="preserve"> неделя»</w:t>
      </w:r>
      <w:r>
        <w:rPr>
          <w:sz w:val="28"/>
          <w:szCs w:val="28"/>
          <w:lang w:eastAsia="x-none"/>
        </w:rPr>
        <w:t>.</w:t>
      </w:r>
    </w:p>
    <w:p w:rsidR="004151C9" w:rsidRDefault="004151C9" w:rsidP="004151C9">
      <w:pPr>
        <w:tabs>
          <w:tab w:val="left" w:pos="567"/>
        </w:tabs>
        <w:spacing w:line="288" w:lineRule="exact"/>
        <w:ind w:right="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          3.</w:t>
      </w:r>
      <w:proofErr w:type="gramStart"/>
      <w:r>
        <w:rPr>
          <w:sz w:val="28"/>
          <w:szCs w:val="28"/>
          <w:lang w:eastAsia="x-none"/>
        </w:rPr>
        <w:t>Разместить</w:t>
      </w:r>
      <w:proofErr w:type="gramEnd"/>
      <w:r>
        <w:rPr>
          <w:sz w:val="28"/>
          <w:szCs w:val="28"/>
          <w:lang w:eastAsia="x-none"/>
        </w:rPr>
        <w:t xml:space="preserve"> настоящее решение на официальном сайте администрации </w:t>
      </w:r>
      <w:proofErr w:type="spellStart"/>
      <w:r>
        <w:rPr>
          <w:sz w:val="28"/>
          <w:szCs w:val="28"/>
          <w:lang w:eastAsia="x-none"/>
        </w:rPr>
        <w:t>Эльтаркачского</w:t>
      </w:r>
      <w:proofErr w:type="spellEnd"/>
      <w:r>
        <w:rPr>
          <w:sz w:val="28"/>
          <w:szCs w:val="28"/>
          <w:lang w:eastAsia="x-none"/>
        </w:rPr>
        <w:t xml:space="preserve"> сельского поселения в сети «Интернет» </w:t>
      </w:r>
      <w:hyperlink r:id="rId5" w:history="1">
        <w:r>
          <w:rPr>
            <w:rStyle w:val="a3"/>
            <w:lang w:eastAsia="x-none"/>
          </w:rPr>
          <w:t>www.eltarkachskoe</w:t>
        </w:r>
        <w:r>
          <w:rPr>
            <w:rStyle w:val="a3"/>
            <w:shd w:val="clear" w:color="auto" w:fill="FFFFFF"/>
          </w:rPr>
          <w:t>.ru</w:t>
        </w:r>
      </w:hyperlink>
      <w:r w:rsidRPr="00B343F4">
        <w:rPr>
          <w:sz w:val="28"/>
          <w:szCs w:val="28"/>
          <w:u w:val="single"/>
          <w:shd w:val="clear" w:color="auto" w:fill="FFFFFF"/>
        </w:rPr>
        <w:t xml:space="preserve"> </w:t>
      </w:r>
    </w:p>
    <w:p w:rsidR="004151C9" w:rsidRDefault="004151C9" w:rsidP="004151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 возложить на постоянную комиссию Совета по бюджету, экономическим вопросам, налогам и собственности.</w:t>
      </w:r>
    </w:p>
    <w:p w:rsidR="004151C9" w:rsidRDefault="004151C9" w:rsidP="004151C9">
      <w:pPr>
        <w:tabs>
          <w:tab w:val="left" w:pos="837"/>
        </w:tabs>
        <w:spacing w:line="288" w:lineRule="exact"/>
        <w:ind w:right="20"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5. Настоящее  решение  вступает  в  силу со дня его официального опубликования (обнародования) и </w:t>
      </w:r>
      <w:r>
        <w:rPr>
          <w:sz w:val="28"/>
          <w:szCs w:val="28"/>
          <w:lang w:eastAsia="x-none"/>
        </w:rPr>
        <w:t>распространяется на правоотношения, возникшие с 01.01.2012 года.</w:t>
      </w:r>
    </w:p>
    <w:p w:rsidR="004151C9" w:rsidRDefault="004151C9" w:rsidP="004151C9">
      <w:pPr>
        <w:jc w:val="both"/>
        <w:rPr>
          <w:sz w:val="28"/>
          <w:szCs w:val="28"/>
        </w:rPr>
      </w:pPr>
    </w:p>
    <w:p w:rsidR="004151C9" w:rsidRDefault="004151C9" w:rsidP="004151C9">
      <w:pPr>
        <w:jc w:val="both"/>
        <w:rPr>
          <w:sz w:val="28"/>
          <w:szCs w:val="28"/>
        </w:rPr>
      </w:pPr>
    </w:p>
    <w:p w:rsidR="004151C9" w:rsidRDefault="004151C9" w:rsidP="004151C9">
      <w:pPr>
        <w:jc w:val="both"/>
        <w:rPr>
          <w:sz w:val="28"/>
          <w:szCs w:val="28"/>
        </w:rPr>
      </w:pPr>
    </w:p>
    <w:p w:rsidR="004151C9" w:rsidRDefault="004151C9" w:rsidP="00415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</w:p>
    <w:p w:rsidR="004833B7" w:rsidRDefault="004151C9" w:rsidP="004151C9"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А.М. </w:t>
      </w:r>
      <w:proofErr w:type="spellStart"/>
      <w:r>
        <w:rPr>
          <w:b/>
          <w:sz w:val="28"/>
          <w:szCs w:val="28"/>
        </w:rPr>
        <w:t>Лайпанов</w:t>
      </w:r>
      <w:proofErr w:type="spellEnd"/>
    </w:p>
    <w:sectPr w:rsidR="0048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B9"/>
    <w:rsid w:val="004151C9"/>
    <w:rsid w:val="004833B7"/>
    <w:rsid w:val="006B1E14"/>
    <w:rsid w:val="00710BB9"/>
    <w:rsid w:val="00E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1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1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151C9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4151C9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4151C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rsid w:val="00415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"/>
    <w:locked/>
    <w:rsid w:val="004151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4151C9"/>
    <w:pPr>
      <w:shd w:val="clear" w:color="auto" w:fill="FFFFFF"/>
      <w:spacing w:line="0" w:lineRule="atLeas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1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1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151C9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4151C9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4151C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rsid w:val="00415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"/>
    <w:locked/>
    <w:rsid w:val="004151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4151C9"/>
    <w:pPr>
      <w:shd w:val="clear" w:color="auto" w:fill="FFFFFF"/>
      <w:spacing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cp:lastPrinted>2015-07-31T07:08:00Z</cp:lastPrinted>
  <dcterms:created xsi:type="dcterms:W3CDTF">2015-07-31T06:37:00Z</dcterms:created>
  <dcterms:modified xsi:type="dcterms:W3CDTF">2015-07-31T07:10:00Z</dcterms:modified>
</cp:coreProperties>
</file>