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1F" w:rsidRDefault="00B46E1F" w:rsidP="00B46E1F">
      <w:pPr>
        <w:pStyle w:val="a8"/>
        <w:shd w:val="clear" w:color="auto" w:fill="FFFFFF"/>
        <w:spacing w:after="0" w:line="240" w:lineRule="exact"/>
        <w:jc w:val="center"/>
        <w:rPr>
          <w:b/>
        </w:rPr>
      </w:pPr>
      <w:r>
        <w:rPr>
          <w:b/>
        </w:rPr>
        <w:t>РОССИЙСКАЯ ФЕДЕРАЦИЯ</w:t>
      </w:r>
    </w:p>
    <w:p w:rsidR="00B46E1F" w:rsidRDefault="00B46E1F" w:rsidP="00B46E1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B46E1F" w:rsidRDefault="00B46E1F" w:rsidP="00B46E1F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B46E1F" w:rsidRDefault="00B46E1F" w:rsidP="00B46E1F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B46E1F" w:rsidRDefault="00B46E1F" w:rsidP="00B46E1F">
      <w:pPr>
        <w:rPr>
          <w:b/>
        </w:rPr>
      </w:pPr>
    </w:p>
    <w:p w:rsidR="00B46E1F" w:rsidRDefault="00B46E1F" w:rsidP="00B46E1F">
      <w:pPr>
        <w:jc w:val="center"/>
        <w:rPr>
          <w:b/>
        </w:rPr>
      </w:pPr>
      <w:r>
        <w:rPr>
          <w:b/>
        </w:rPr>
        <w:t>ПОСТАНОВЛЕНИЕ</w:t>
      </w:r>
    </w:p>
    <w:p w:rsidR="00B46E1F" w:rsidRDefault="00B46E1F" w:rsidP="00B46E1F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rStyle w:val="apple-converted-space"/>
          <w:rFonts w:eastAsiaTheme="majorEastAsia"/>
        </w:rPr>
      </w:pPr>
      <w:r>
        <w:rPr>
          <w:color w:val="000000"/>
          <w:sz w:val="28"/>
          <w:szCs w:val="28"/>
        </w:rPr>
        <w:t xml:space="preserve">«15» марта 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 xml:space="preserve">.                        а. </w:t>
      </w:r>
      <w:proofErr w:type="spellStart"/>
      <w:r>
        <w:rPr>
          <w:color w:val="000000"/>
          <w:sz w:val="28"/>
          <w:szCs w:val="28"/>
        </w:rPr>
        <w:t>Эльтаркач</w:t>
      </w:r>
      <w:proofErr w:type="spellEnd"/>
      <w:r>
        <w:rPr>
          <w:color w:val="000000"/>
          <w:sz w:val="28"/>
          <w:szCs w:val="28"/>
        </w:rPr>
        <w:t xml:space="preserve">         №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18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 w:line="240" w:lineRule="exact"/>
        <w:jc w:val="both"/>
        <w:rPr>
          <w:rFonts w:eastAsiaTheme="majorEastAsia"/>
        </w:rPr>
      </w:pPr>
      <w:r>
        <w:rPr>
          <w:color w:val="000000"/>
          <w:sz w:val="28"/>
          <w:szCs w:val="28"/>
        </w:rPr>
        <w:t xml:space="preserve">«Об утверждении Положения о порядке предоставления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Усть-Джегутинскую межрайонную прокуратуру 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Карачаево-Черкесской республики принятых нормативных правовых актов 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их проектов для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экспертизы»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статьями 35, 47 Федерального закона от 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от 17 июля 2009 года № 172-ФЗ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статьи 9.1. Федерального закона от 17 января 1992 года № 2202-1 «О прокуратуре Российской Федерации», в соответствии со статьями 49,53 Устава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принимая во внимание правотворческую инициативу Усть-Джегутинской межрайонной прокуратуры,  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 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порядке предоставления в Усть-Джегутинскую межрайонную прокуратуру принятых нормативных правовых актов администрацией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их проектов для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экспертизы.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2. Обнародовать настоящее постановление на информационном стенде администрации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 администрации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 Настоящее постановление вступает в силу со дня его официального обнародования.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 администрации 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           </w:t>
      </w:r>
      <w:proofErr w:type="spellStart"/>
      <w:r>
        <w:rPr>
          <w:color w:val="000000"/>
          <w:sz w:val="28"/>
          <w:szCs w:val="28"/>
        </w:rPr>
        <w:t>К.Л.Боташева</w:t>
      </w:r>
      <w:proofErr w:type="spellEnd"/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> </w:t>
      </w:r>
      <w:r>
        <w:rPr>
          <w:color w:val="000000"/>
          <w:sz w:val="28"/>
          <w:szCs w:val="28"/>
        </w:rPr>
        <w:tab/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 w:line="240" w:lineRule="exact"/>
        <w:ind w:left="4248" w:firstLine="708"/>
        <w:jc w:val="both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 w:line="240" w:lineRule="exact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УТВЕРЖДЕНО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главы администрации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ind w:left="495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ind w:left="4248"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Карачаево-Черкесской Республики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ind w:left="4248" w:firstLine="708"/>
        <w:jc w:val="right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предоставления в Усть-Джегутинскую межрайонную прокуратуру принятых нормативных правовых актов администрацией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КЧР и их проектов для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экспертизы.</w:t>
      </w:r>
    </w:p>
    <w:p w:rsidR="00B46E1F" w:rsidRDefault="00B46E1F" w:rsidP="00B46E1F">
      <w:pPr>
        <w:pStyle w:val="a8"/>
        <w:shd w:val="clear" w:color="auto" w:fill="FFFFFF"/>
        <w:spacing w:after="0" w:line="240" w:lineRule="exact"/>
        <w:jc w:val="both"/>
        <w:rPr>
          <w:color w:val="000000"/>
          <w:sz w:val="28"/>
          <w:szCs w:val="28"/>
        </w:rPr>
      </w:pP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положения.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определяет порядок предоставления в Усть-Джегутинскую межрайонную прокуратуру принятых администрацией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нормативных правовых актов и их проектов в целях реализации полномочий по проведению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экспертизы, возложенных на органы прокуратуры Федеральным законом от 17 июля 2009 года № 172 –ФЗ « 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и статьей 9.1.</w:t>
      </w:r>
      <w:proofErr w:type="gramEnd"/>
      <w:r>
        <w:rPr>
          <w:color w:val="000000"/>
          <w:sz w:val="28"/>
          <w:szCs w:val="28"/>
        </w:rPr>
        <w:t xml:space="preserve"> Федерального закона от 17 января 1992 года № 2202-1 «О прокуратуре Российской Федерации».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Порядок предоставления в Усть-Джегутинскую межрайонную прокуратуру принятых нормативных правовых актов и их проектов для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экспертизы.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 района в течение 7 (семи) рабочих дней со дня подписания нормативного правового акта направляет в Усть-Джегутинскую межрайонную прокуратуру принятые нормативные правовые акты, и не позднее 10 (</w:t>
      </w:r>
      <w:proofErr w:type="spellStart"/>
      <w:r>
        <w:rPr>
          <w:color w:val="000000"/>
          <w:sz w:val="28"/>
          <w:szCs w:val="28"/>
        </w:rPr>
        <w:t>десятим</w:t>
      </w:r>
      <w:proofErr w:type="spellEnd"/>
      <w:r>
        <w:rPr>
          <w:color w:val="000000"/>
          <w:sz w:val="28"/>
          <w:szCs w:val="28"/>
        </w:rPr>
        <w:t xml:space="preserve">) рабочих дней до дня принятия нормативного правового акта администрацией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их проектов по вопросам, касающимся в пределах полномочий:</w:t>
      </w:r>
      <w:proofErr w:type="gramEnd"/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прав, свобод и обязанностей человека и гражданина;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муниципальной собственности и муниципальной службы, бюджетного, налогового, 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Обязанность по обеспечению направления в Усть-Джегутинскую межрайонную прокуратуру вышеуказанных нормативных правовых актов и </w:t>
      </w:r>
      <w:r>
        <w:rPr>
          <w:color w:val="000000"/>
          <w:sz w:val="28"/>
          <w:szCs w:val="28"/>
        </w:rPr>
        <w:lastRenderedPageBreak/>
        <w:t xml:space="preserve">их проектов в установленный срок возлагается на главу администрации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B46E1F" w:rsidRDefault="00B46E1F" w:rsidP="00B46E1F">
      <w:pPr>
        <w:pStyle w:val="a8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Глава администрации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организует процесс направления в Усть-Джегутинскую межрайонную прокуратуру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проектов, и в соответствии с Федеральным законом от 17 июля 2009 года № 172-ФЗ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</w:t>
      </w:r>
      <w:proofErr w:type="gramEnd"/>
      <w:r>
        <w:rPr>
          <w:color w:val="000000"/>
          <w:sz w:val="28"/>
          <w:szCs w:val="28"/>
        </w:rPr>
        <w:t xml:space="preserve"> актов и проектов нормативных правовых актов» и ст. 9.1.1 Федерального закона от 17 января 1992 года № 2202-1 «О прокуратуре Российской Федерации» случаях, ведет учет поступивших из Усть-Джегутинской межрайонной прокуратуры требований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рассмотрения поступившего требования прокурора об изменении нормативного правого акта.</w:t>
      </w:r>
    </w:p>
    <w:p w:rsidR="00B46E1F" w:rsidRDefault="00B46E1F" w:rsidP="00B46E1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 из Усть-Джегутинской межрайонной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законодательством, глава администрации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течение дня, следующего за днем поступления требования прокурора, подготавливает все соответствующие документы для рассмотрения требования прокурора.</w:t>
      </w:r>
    </w:p>
    <w:p w:rsidR="00B46E1F" w:rsidRDefault="00B46E1F" w:rsidP="00B46E1F">
      <w:pPr>
        <w:pStyle w:val="a8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дня получения требования,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десяти дней направляет в </w:t>
      </w:r>
      <w:proofErr w:type="spellStart"/>
      <w:r>
        <w:rPr>
          <w:color w:val="000000"/>
          <w:sz w:val="28"/>
          <w:szCs w:val="28"/>
        </w:rPr>
        <w:t>Усть-Джегутинскому</w:t>
      </w:r>
      <w:proofErr w:type="spellEnd"/>
      <w:r>
        <w:rPr>
          <w:color w:val="000000"/>
          <w:sz w:val="28"/>
          <w:szCs w:val="28"/>
        </w:rPr>
        <w:t xml:space="preserve"> межрайонному прокурору проект нормативного  правого акта с учетом требования прокурора об изменении нормативного правового акта.</w:t>
      </w:r>
    </w:p>
    <w:p w:rsidR="00B46E1F" w:rsidRDefault="00B46E1F" w:rsidP="00B46E1F">
      <w:pPr>
        <w:tabs>
          <w:tab w:val="left" w:pos="4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6E1F" w:rsidRDefault="00B46E1F" w:rsidP="00B46E1F"/>
    <w:p w:rsidR="00B46E1F" w:rsidRDefault="00B46E1F" w:rsidP="00B46E1F"/>
    <w:p w:rsidR="00B46E1F" w:rsidRDefault="00B46E1F" w:rsidP="00B46E1F">
      <w:pPr>
        <w:jc w:val="center"/>
        <w:rPr>
          <w:sz w:val="28"/>
          <w:szCs w:val="28"/>
        </w:rPr>
      </w:pPr>
    </w:p>
    <w:p w:rsidR="00B46E1F" w:rsidRDefault="00B46E1F" w:rsidP="00B46E1F">
      <w:pPr>
        <w:jc w:val="center"/>
        <w:rPr>
          <w:sz w:val="28"/>
          <w:szCs w:val="28"/>
        </w:rPr>
      </w:pPr>
    </w:p>
    <w:p w:rsidR="00B46E1F" w:rsidRDefault="00B46E1F" w:rsidP="00B46E1F">
      <w:pPr>
        <w:jc w:val="center"/>
        <w:rPr>
          <w:sz w:val="28"/>
          <w:szCs w:val="28"/>
        </w:rPr>
      </w:pPr>
    </w:p>
    <w:p w:rsidR="00CE3D32" w:rsidRPr="00B46E1F" w:rsidRDefault="00CE3D32" w:rsidP="00B46E1F"/>
    <w:sectPr w:rsidR="00CE3D32" w:rsidRPr="00B46E1F" w:rsidSect="00C55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0735D4"/>
    <w:rsid w:val="000B5D7B"/>
    <w:rsid w:val="00246F89"/>
    <w:rsid w:val="00247F4E"/>
    <w:rsid w:val="0032450A"/>
    <w:rsid w:val="004D0662"/>
    <w:rsid w:val="00517EDE"/>
    <w:rsid w:val="006B276B"/>
    <w:rsid w:val="008E5C25"/>
    <w:rsid w:val="00B46E1F"/>
    <w:rsid w:val="00BC1B05"/>
    <w:rsid w:val="00CB223A"/>
    <w:rsid w:val="00CE3D32"/>
    <w:rsid w:val="00F6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6E1F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2017-12-11T09:46:00Z</dcterms:created>
  <dcterms:modified xsi:type="dcterms:W3CDTF">2017-12-11T10:05:00Z</dcterms:modified>
</cp:coreProperties>
</file>