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E2" w:rsidRPr="00537725" w:rsidRDefault="003B08E2" w:rsidP="003B08E2">
      <w:pPr>
        <w:suppressAutoHyphens/>
        <w:jc w:val="center"/>
        <w:rPr>
          <w:sz w:val="28"/>
          <w:szCs w:val="28"/>
          <w:lang w:eastAsia="x-none"/>
        </w:rPr>
      </w:pPr>
      <w:proofErr w:type="gramStart"/>
      <w:r w:rsidRPr="00537725">
        <w:rPr>
          <w:sz w:val="28"/>
          <w:szCs w:val="28"/>
          <w:lang w:eastAsia="x-none"/>
        </w:rPr>
        <w:t>РОССИЙСКАЯ  ФЕДЕРАЦИЯ</w:t>
      </w:r>
      <w:proofErr w:type="gramEnd"/>
    </w:p>
    <w:p w:rsidR="003B08E2" w:rsidRPr="00537725" w:rsidRDefault="003B08E2" w:rsidP="003B08E2">
      <w:pPr>
        <w:suppressAutoHyphens/>
        <w:jc w:val="center"/>
        <w:rPr>
          <w:sz w:val="28"/>
          <w:szCs w:val="28"/>
          <w:lang w:eastAsia="x-none"/>
        </w:rPr>
      </w:pPr>
      <w:r w:rsidRPr="00537725">
        <w:rPr>
          <w:sz w:val="28"/>
          <w:szCs w:val="28"/>
          <w:lang w:eastAsia="x-none"/>
        </w:rPr>
        <w:t>КАРАЧАЕВО-ЧЕРКЕССКАЯ РЕСПУБЛИКА</w:t>
      </w:r>
    </w:p>
    <w:p w:rsidR="003B08E2" w:rsidRPr="00537725" w:rsidRDefault="003B08E2" w:rsidP="003B08E2">
      <w:pPr>
        <w:suppressAutoHyphens/>
        <w:jc w:val="center"/>
        <w:rPr>
          <w:sz w:val="28"/>
          <w:szCs w:val="28"/>
          <w:lang w:eastAsia="x-none"/>
        </w:rPr>
      </w:pPr>
      <w:r w:rsidRPr="00537725">
        <w:rPr>
          <w:sz w:val="28"/>
          <w:szCs w:val="28"/>
          <w:lang w:eastAsia="x-none"/>
        </w:rPr>
        <w:t>УСТЬ-</w:t>
      </w:r>
      <w:proofErr w:type="gramStart"/>
      <w:r w:rsidRPr="00537725">
        <w:rPr>
          <w:sz w:val="28"/>
          <w:szCs w:val="28"/>
          <w:lang w:eastAsia="x-none"/>
        </w:rPr>
        <w:t>ДЖЕГУТИНСКИЙ  МУНИЦИПАЛЬНЫЙ</w:t>
      </w:r>
      <w:proofErr w:type="gramEnd"/>
      <w:r w:rsidRPr="00537725">
        <w:rPr>
          <w:sz w:val="28"/>
          <w:szCs w:val="28"/>
          <w:lang w:eastAsia="x-none"/>
        </w:rPr>
        <w:t xml:space="preserve"> РАЙОН</w:t>
      </w:r>
    </w:p>
    <w:p w:rsidR="003B08E2" w:rsidRPr="00537725" w:rsidRDefault="003B08E2" w:rsidP="003B08E2">
      <w:pPr>
        <w:suppressAutoHyphens/>
        <w:jc w:val="center"/>
        <w:rPr>
          <w:sz w:val="28"/>
          <w:szCs w:val="28"/>
          <w:lang w:eastAsia="x-none"/>
        </w:rPr>
      </w:pPr>
      <w:proofErr w:type="gramStart"/>
      <w:r w:rsidRPr="00537725">
        <w:rPr>
          <w:sz w:val="28"/>
          <w:szCs w:val="28"/>
          <w:lang w:eastAsia="x-none"/>
        </w:rPr>
        <w:t xml:space="preserve">АДМИНИСТРАЦИЯ  </w:t>
      </w:r>
      <w:r>
        <w:rPr>
          <w:sz w:val="28"/>
          <w:szCs w:val="28"/>
          <w:lang w:eastAsia="x-none"/>
        </w:rPr>
        <w:t>ЭЛЬТАРКАЧ</w:t>
      </w:r>
      <w:r w:rsidRPr="00537725">
        <w:rPr>
          <w:sz w:val="28"/>
          <w:szCs w:val="28"/>
          <w:lang w:eastAsia="x-none"/>
        </w:rPr>
        <w:t>СКОГО</w:t>
      </w:r>
      <w:proofErr w:type="gramEnd"/>
      <w:r w:rsidRPr="00537725">
        <w:rPr>
          <w:sz w:val="28"/>
          <w:szCs w:val="28"/>
          <w:lang w:eastAsia="x-none"/>
        </w:rPr>
        <w:t xml:space="preserve"> СЕЛЬСКОГО ПОСЕЛЕНИЯ</w:t>
      </w:r>
    </w:p>
    <w:p w:rsidR="003B08E2" w:rsidRPr="00537725" w:rsidRDefault="003B08E2" w:rsidP="003B08E2">
      <w:pPr>
        <w:suppressAutoHyphens/>
        <w:jc w:val="center"/>
        <w:rPr>
          <w:b/>
          <w:sz w:val="28"/>
          <w:szCs w:val="28"/>
          <w:lang w:eastAsia="x-none"/>
        </w:rPr>
      </w:pPr>
      <w:r w:rsidRPr="00537725">
        <w:rPr>
          <w:b/>
          <w:sz w:val="28"/>
          <w:szCs w:val="28"/>
          <w:lang w:eastAsia="x-none"/>
        </w:rPr>
        <w:t>ПОСТАНОВЛЕНИЕ</w:t>
      </w:r>
    </w:p>
    <w:p w:rsidR="003B08E2" w:rsidRPr="00537725" w:rsidRDefault="003B08E2" w:rsidP="003B08E2">
      <w:pPr>
        <w:suppressAutoHyphens/>
        <w:rPr>
          <w:sz w:val="28"/>
          <w:szCs w:val="28"/>
          <w:lang w:eastAsia="x-none"/>
        </w:rPr>
      </w:pPr>
    </w:p>
    <w:p w:rsidR="003B08E2" w:rsidRDefault="003B08E2" w:rsidP="003B08E2">
      <w:pPr>
        <w:suppressAutoHyphens/>
        <w:rPr>
          <w:rFonts w:ascii="Segoe UI" w:hAnsi="Segoe UI" w:cs="Segoe UI"/>
          <w:szCs w:val="20"/>
          <w:bdr w:val="none" w:sz="0" w:space="0" w:color="auto" w:frame="1"/>
          <w:lang w:eastAsia="x-none"/>
        </w:rPr>
      </w:pPr>
      <w:r w:rsidRPr="00537725">
        <w:rPr>
          <w:sz w:val="28"/>
          <w:szCs w:val="28"/>
          <w:lang w:eastAsia="x-none"/>
        </w:rPr>
        <w:t xml:space="preserve">        </w:t>
      </w:r>
      <w:r>
        <w:rPr>
          <w:sz w:val="28"/>
          <w:szCs w:val="28"/>
          <w:lang w:eastAsia="x-none"/>
        </w:rPr>
        <w:t xml:space="preserve">24.08.2021  </w:t>
      </w:r>
      <w:r w:rsidRPr="00537725">
        <w:rPr>
          <w:sz w:val="28"/>
          <w:szCs w:val="28"/>
          <w:lang w:eastAsia="x-none"/>
        </w:rPr>
        <w:t xml:space="preserve">                     а. </w:t>
      </w:r>
      <w:proofErr w:type="spellStart"/>
      <w:r>
        <w:rPr>
          <w:sz w:val="28"/>
          <w:szCs w:val="28"/>
          <w:lang w:eastAsia="x-none"/>
        </w:rPr>
        <w:t>Эльтаркач</w:t>
      </w:r>
      <w:proofErr w:type="spellEnd"/>
      <w:r w:rsidRPr="00537725">
        <w:rPr>
          <w:sz w:val="28"/>
          <w:szCs w:val="28"/>
          <w:lang w:eastAsia="x-none"/>
        </w:rPr>
        <w:t xml:space="preserve">                                        №</w:t>
      </w:r>
      <w:r w:rsidRPr="00537725">
        <w:rPr>
          <w:rFonts w:ascii="Segoe UI" w:hAnsi="Segoe UI" w:cs="Segoe UI"/>
          <w:szCs w:val="20"/>
          <w:bdr w:val="none" w:sz="0" w:space="0" w:color="auto" w:frame="1"/>
          <w:lang w:eastAsia="x-none"/>
        </w:rPr>
        <w:t> </w:t>
      </w:r>
      <w:r>
        <w:rPr>
          <w:rFonts w:ascii="Segoe UI" w:hAnsi="Segoe UI" w:cs="Segoe UI"/>
          <w:szCs w:val="20"/>
          <w:bdr w:val="none" w:sz="0" w:space="0" w:color="auto" w:frame="1"/>
          <w:lang w:eastAsia="x-none"/>
        </w:rPr>
        <w:t>30</w:t>
      </w:r>
    </w:p>
    <w:p w:rsidR="003B08E2" w:rsidRPr="00537725" w:rsidRDefault="003B08E2" w:rsidP="003B08E2">
      <w:pPr>
        <w:suppressAutoHyphens/>
        <w:rPr>
          <w:sz w:val="28"/>
          <w:szCs w:val="28"/>
          <w:lang w:eastAsia="x-none"/>
        </w:rPr>
      </w:pPr>
      <w:r w:rsidRPr="00537725">
        <w:rPr>
          <w:rFonts w:ascii="Segoe UI" w:hAnsi="Segoe UI" w:cs="Segoe UI"/>
          <w:szCs w:val="20"/>
          <w:bdr w:val="none" w:sz="0" w:space="0" w:color="auto" w:frame="1"/>
          <w:lang w:eastAsia="x-none"/>
        </w:rPr>
        <w:t xml:space="preserve"> </w:t>
      </w:r>
    </w:p>
    <w:p w:rsidR="003B08E2" w:rsidRPr="00577779" w:rsidRDefault="003B08E2" w:rsidP="003B08E2">
      <w:pPr>
        <w:keepNext/>
        <w:keepLines/>
        <w:suppressAutoHyphens/>
        <w:autoSpaceDE w:val="0"/>
        <w:autoSpaceDN w:val="0"/>
        <w:adjustRightInd w:val="0"/>
        <w:outlineLvl w:val="0"/>
        <w:rPr>
          <w:rFonts w:eastAsia="DejaVu Sans"/>
          <w:color w:val="000000"/>
          <w:kern w:val="2"/>
          <w:sz w:val="28"/>
          <w:szCs w:val="28"/>
        </w:rPr>
      </w:pPr>
      <w:r w:rsidRPr="00577779">
        <w:rPr>
          <w:rFonts w:eastAsia="DejaVu Sans"/>
          <w:color w:val="000000"/>
          <w:kern w:val="2"/>
          <w:sz w:val="28"/>
          <w:szCs w:val="28"/>
        </w:rPr>
        <w:t xml:space="preserve">О порядке создания, хранения, использования и восполнения </w:t>
      </w:r>
    </w:p>
    <w:p w:rsidR="003B08E2" w:rsidRPr="00577779" w:rsidRDefault="003B08E2" w:rsidP="003B08E2">
      <w:pPr>
        <w:keepNext/>
        <w:keepLines/>
        <w:suppressAutoHyphens/>
        <w:autoSpaceDE w:val="0"/>
        <w:autoSpaceDN w:val="0"/>
        <w:adjustRightInd w:val="0"/>
        <w:outlineLvl w:val="0"/>
        <w:rPr>
          <w:rFonts w:eastAsia="DejaVu Sans"/>
          <w:color w:val="000000"/>
          <w:kern w:val="2"/>
          <w:sz w:val="28"/>
          <w:szCs w:val="28"/>
        </w:rPr>
      </w:pPr>
      <w:r w:rsidRPr="00577779">
        <w:rPr>
          <w:rFonts w:eastAsia="DejaVu Sans"/>
          <w:color w:val="000000"/>
          <w:kern w:val="2"/>
          <w:sz w:val="28"/>
          <w:szCs w:val="28"/>
        </w:rPr>
        <w:t xml:space="preserve">резерва материальных ресурсов для ликвидации </w:t>
      </w:r>
    </w:p>
    <w:p w:rsidR="003B08E2" w:rsidRDefault="003B08E2" w:rsidP="003B08E2">
      <w:pPr>
        <w:keepNext/>
        <w:keepLines/>
        <w:suppressAutoHyphens/>
        <w:autoSpaceDE w:val="0"/>
        <w:autoSpaceDN w:val="0"/>
        <w:adjustRightInd w:val="0"/>
        <w:outlineLvl w:val="0"/>
        <w:rPr>
          <w:rFonts w:eastAsia="DejaVu Sans"/>
          <w:bCs/>
          <w:color w:val="000000"/>
          <w:kern w:val="2"/>
          <w:sz w:val="28"/>
          <w:szCs w:val="28"/>
          <w:lang w:val="x-none" w:eastAsia="x-none"/>
        </w:rPr>
      </w:pPr>
      <w:r w:rsidRPr="00577779">
        <w:rPr>
          <w:rFonts w:eastAsia="DejaVu Sans"/>
          <w:color w:val="000000"/>
          <w:kern w:val="2"/>
          <w:sz w:val="28"/>
          <w:szCs w:val="28"/>
        </w:rPr>
        <w:t xml:space="preserve">чрезвычайных ситуаций </w:t>
      </w:r>
      <w:r w:rsidRPr="00D34F69">
        <w:rPr>
          <w:rFonts w:eastAsia="Times-Roman"/>
          <w:sz w:val="28"/>
          <w:szCs w:val="28"/>
        </w:rPr>
        <w:t>природного и техногенного характера</w:t>
      </w:r>
    </w:p>
    <w:p w:rsidR="003B08E2" w:rsidRPr="009641AA" w:rsidRDefault="003B08E2" w:rsidP="003B08E2">
      <w:pPr>
        <w:keepNext/>
        <w:keepLines/>
        <w:suppressAutoHyphens/>
        <w:autoSpaceDE w:val="0"/>
        <w:autoSpaceDN w:val="0"/>
        <w:adjustRightInd w:val="0"/>
        <w:outlineLvl w:val="0"/>
        <w:rPr>
          <w:rFonts w:eastAsia="DejaVu Sans"/>
          <w:bCs/>
          <w:color w:val="000000"/>
          <w:kern w:val="2"/>
          <w:sz w:val="28"/>
          <w:szCs w:val="28"/>
          <w:lang w:val="x-none" w:eastAsia="x-none"/>
        </w:rPr>
      </w:pPr>
    </w:p>
    <w:p w:rsidR="003B08E2" w:rsidRPr="00D34F69" w:rsidRDefault="003B08E2" w:rsidP="003B08E2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34F69">
        <w:rPr>
          <w:rFonts w:eastAsia="Times-Roman"/>
          <w:sz w:val="28"/>
          <w:szCs w:val="28"/>
        </w:rPr>
        <w:t xml:space="preserve">            В соответствии с Федеральным Законом от 21 декабря 1994 года</w:t>
      </w:r>
    </w:p>
    <w:p w:rsidR="003B08E2" w:rsidRPr="00D34F69" w:rsidRDefault="003B08E2" w:rsidP="003B08E2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34F69">
        <w:rPr>
          <w:rFonts w:eastAsia="Times-Roman"/>
          <w:sz w:val="28"/>
          <w:szCs w:val="28"/>
        </w:rPr>
        <w:t xml:space="preserve">№ 68-ФЗ </w:t>
      </w:r>
      <w:r w:rsidRPr="00D34F69">
        <w:rPr>
          <w:rFonts w:ascii="Cambria Math" w:eastAsia="Times-Roman" w:hAnsi="Cambria Math" w:cs="Cambria Math"/>
          <w:sz w:val="28"/>
          <w:szCs w:val="28"/>
        </w:rPr>
        <w:t>≪</w:t>
      </w:r>
      <w:r w:rsidRPr="00D34F69">
        <w:rPr>
          <w:rFonts w:eastAsia="Times-Roman"/>
          <w:sz w:val="28"/>
          <w:szCs w:val="28"/>
        </w:rPr>
        <w:t>О защите населения и территории от чрезвычайных ситуаций</w:t>
      </w:r>
    </w:p>
    <w:p w:rsidR="003B08E2" w:rsidRPr="00D34F69" w:rsidRDefault="003B08E2" w:rsidP="003B08E2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34F69">
        <w:rPr>
          <w:rFonts w:eastAsia="Times-Roman"/>
          <w:sz w:val="28"/>
          <w:szCs w:val="28"/>
        </w:rPr>
        <w:t>природного и техногенного характера</w:t>
      </w:r>
      <w:r w:rsidRPr="00D34F69">
        <w:rPr>
          <w:rFonts w:ascii="Cambria Math" w:eastAsia="Times-Roman" w:hAnsi="Cambria Math" w:cs="Cambria Math"/>
          <w:sz w:val="28"/>
          <w:szCs w:val="28"/>
        </w:rPr>
        <w:t>≫</w:t>
      </w:r>
      <w:r w:rsidRPr="00D34F69">
        <w:rPr>
          <w:rFonts w:eastAsia="Times-Roman"/>
          <w:sz w:val="28"/>
          <w:szCs w:val="28"/>
        </w:rPr>
        <w:t>, Постановлением Правительства</w:t>
      </w:r>
    </w:p>
    <w:p w:rsidR="003B08E2" w:rsidRPr="00D34F69" w:rsidRDefault="003B08E2" w:rsidP="003B08E2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Российской Федерации от 25.07.2020 г. № 1119</w:t>
      </w:r>
      <w:r w:rsidRPr="00D34F69">
        <w:rPr>
          <w:rFonts w:eastAsia="Times-Roman"/>
          <w:sz w:val="28"/>
          <w:szCs w:val="28"/>
        </w:rPr>
        <w:t xml:space="preserve"> </w:t>
      </w:r>
      <w:r w:rsidRPr="00D34F69">
        <w:rPr>
          <w:rFonts w:ascii="Cambria Math" w:eastAsia="Times-Roman" w:hAnsi="Cambria Math" w:cs="Cambria Math"/>
          <w:sz w:val="28"/>
          <w:szCs w:val="28"/>
        </w:rPr>
        <w:t>≪</w:t>
      </w:r>
      <w:r w:rsidRPr="00D34F69">
        <w:rPr>
          <w:rFonts w:eastAsia="Times-Roman"/>
          <w:sz w:val="28"/>
          <w:szCs w:val="28"/>
        </w:rPr>
        <w:t>О</w:t>
      </w:r>
      <w:r>
        <w:rPr>
          <w:rFonts w:eastAsia="Times-Roman"/>
          <w:sz w:val="28"/>
          <w:szCs w:val="28"/>
        </w:rPr>
        <w:t xml:space="preserve"> Правилах создания, </w:t>
      </w:r>
      <w:r w:rsidRPr="00D34F69">
        <w:rPr>
          <w:rFonts w:eastAsia="Times-Roman"/>
          <w:sz w:val="28"/>
          <w:szCs w:val="28"/>
        </w:rPr>
        <w:t xml:space="preserve">использования </w:t>
      </w:r>
      <w:r>
        <w:rPr>
          <w:rFonts w:eastAsia="Times-Roman"/>
          <w:sz w:val="28"/>
          <w:szCs w:val="28"/>
        </w:rPr>
        <w:t xml:space="preserve">и восполнения </w:t>
      </w:r>
      <w:r w:rsidRPr="00D34F69">
        <w:rPr>
          <w:rFonts w:eastAsia="Times-Roman"/>
          <w:sz w:val="28"/>
          <w:szCs w:val="28"/>
        </w:rPr>
        <w:t>резервов материальн</w:t>
      </w:r>
      <w:r>
        <w:rPr>
          <w:rFonts w:eastAsia="Times-Roman"/>
          <w:sz w:val="28"/>
          <w:szCs w:val="28"/>
        </w:rPr>
        <w:t xml:space="preserve">ых ресурсов для ликвидации </w:t>
      </w:r>
      <w:r w:rsidRPr="00D34F69">
        <w:rPr>
          <w:rFonts w:eastAsia="Times-Roman"/>
          <w:sz w:val="28"/>
          <w:szCs w:val="28"/>
        </w:rPr>
        <w:t>чрезвычайных ситуаций природного и техногенного характера</w:t>
      </w:r>
      <w:r w:rsidRPr="00D34F69">
        <w:rPr>
          <w:rFonts w:ascii="Cambria Math" w:eastAsia="Times-Roman" w:hAnsi="Cambria Math" w:cs="Cambria Math"/>
          <w:sz w:val="28"/>
          <w:szCs w:val="28"/>
        </w:rPr>
        <w:t>≫</w:t>
      </w:r>
      <w:r>
        <w:rPr>
          <w:rFonts w:eastAsia="Times-Roman"/>
          <w:sz w:val="28"/>
          <w:szCs w:val="28"/>
        </w:rPr>
        <w:t>, Методическими рекомендациями МЧС России от 19.03.2121 №2-4-71-5-11 По</w:t>
      </w:r>
      <w:r w:rsidRPr="00577779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созданию, хранению, </w:t>
      </w:r>
      <w:proofErr w:type="gramStart"/>
      <w:r>
        <w:rPr>
          <w:rFonts w:eastAsia="Times-Roman"/>
          <w:sz w:val="28"/>
          <w:szCs w:val="28"/>
        </w:rPr>
        <w:t>использованию</w:t>
      </w:r>
      <w:r w:rsidRPr="00D34F69">
        <w:rPr>
          <w:rFonts w:eastAsia="Times-Roman"/>
          <w:sz w:val="28"/>
          <w:szCs w:val="28"/>
        </w:rPr>
        <w:t xml:space="preserve"> </w:t>
      </w:r>
      <w:r>
        <w:rPr>
          <w:rFonts w:eastAsia="Times-Roman"/>
          <w:sz w:val="28"/>
          <w:szCs w:val="28"/>
        </w:rPr>
        <w:t xml:space="preserve"> и</w:t>
      </w:r>
      <w:proofErr w:type="gramEnd"/>
      <w:r>
        <w:rPr>
          <w:rFonts w:eastAsia="Times-Roman"/>
          <w:sz w:val="28"/>
          <w:szCs w:val="28"/>
        </w:rPr>
        <w:t xml:space="preserve"> восполнению </w:t>
      </w:r>
      <w:r w:rsidRPr="00D34F69">
        <w:rPr>
          <w:rFonts w:eastAsia="Times-Roman"/>
          <w:sz w:val="28"/>
          <w:szCs w:val="28"/>
        </w:rPr>
        <w:t>резервов материальн</w:t>
      </w:r>
      <w:r>
        <w:rPr>
          <w:rFonts w:eastAsia="Times-Roman"/>
          <w:sz w:val="28"/>
          <w:szCs w:val="28"/>
        </w:rPr>
        <w:t xml:space="preserve">ых ресурсов для ликвидации </w:t>
      </w:r>
      <w:r w:rsidRPr="00D34F69">
        <w:rPr>
          <w:rFonts w:eastAsia="Times-Roman"/>
          <w:sz w:val="28"/>
          <w:szCs w:val="28"/>
        </w:rPr>
        <w:t>чрезвычайных ситуаций природного и техногенного характера</w:t>
      </w:r>
    </w:p>
    <w:p w:rsidR="003B08E2" w:rsidRPr="00D34F69" w:rsidRDefault="003B08E2" w:rsidP="003B08E2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</w:p>
    <w:p w:rsidR="003B08E2" w:rsidRDefault="003B08E2" w:rsidP="003B08E2">
      <w:pPr>
        <w:autoSpaceDE w:val="0"/>
        <w:autoSpaceDN w:val="0"/>
        <w:adjustRightInd w:val="0"/>
        <w:rPr>
          <w:rFonts w:eastAsia="Times-Bold"/>
          <w:b/>
          <w:bCs/>
          <w:sz w:val="28"/>
          <w:szCs w:val="28"/>
        </w:rPr>
      </w:pPr>
      <w:r w:rsidRPr="00D34F69">
        <w:rPr>
          <w:rFonts w:eastAsia="Times-Bold"/>
          <w:b/>
          <w:bCs/>
          <w:sz w:val="28"/>
          <w:szCs w:val="28"/>
        </w:rPr>
        <w:t>ПОСТАНОВЛЯЮ:</w:t>
      </w:r>
    </w:p>
    <w:p w:rsidR="003B08E2" w:rsidRPr="00D34F69" w:rsidRDefault="003B08E2" w:rsidP="003B08E2">
      <w:pPr>
        <w:autoSpaceDE w:val="0"/>
        <w:autoSpaceDN w:val="0"/>
        <w:adjustRightInd w:val="0"/>
        <w:rPr>
          <w:rFonts w:eastAsia="Times-Bold"/>
          <w:b/>
          <w:bCs/>
          <w:sz w:val="28"/>
          <w:szCs w:val="28"/>
        </w:rPr>
      </w:pPr>
    </w:p>
    <w:p w:rsidR="003B08E2" w:rsidRPr="00537725" w:rsidRDefault="003B08E2" w:rsidP="003B08E2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</w:rPr>
      </w:pPr>
      <w:r w:rsidRPr="00537725">
        <w:rPr>
          <w:rFonts w:eastAsia="DejaVu Sans"/>
          <w:color w:val="000000"/>
          <w:kern w:val="2"/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proofErr w:type="spellStart"/>
      <w:r>
        <w:rPr>
          <w:rFonts w:eastAsia="DejaVu Sans"/>
          <w:color w:val="000000"/>
          <w:kern w:val="2"/>
          <w:sz w:val="28"/>
          <w:szCs w:val="28"/>
        </w:rPr>
        <w:t>Эльтаркачского</w:t>
      </w:r>
      <w:proofErr w:type="spellEnd"/>
      <w:r w:rsidRPr="00537725">
        <w:rPr>
          <w:rFonts w:eastAsia="DejaVu Sans"/>
          <w:color w:val="000000"/>
          <w:kern w:val="2"/>
          <w:sz w:val="28"/>
          <w:szCs w:val="28"/>
        </w:rPr>
        <w:t xml:space="preserve"> сельского </w:t>
      </w:r>
      <w:proofErr w:type="gramStart"/>
      <w:r w:rsidRPr="00537725">
        <w:rPr>
          <w:rFonts w:eastAsia="DejaVu Sans"/>
          <w:color w:val="000000"/>
          <w:kern w:val="2"/>
          <w:sz w:val="28"/>
          <w:szCs w:val="28"/>
        </w:rPr>
        <w:t>поселения  (</w:t>
      </w:r>
      <w:proofErr w:type="gramEnd"/>
      <w:r w:rsidRPr="00537725">
        <w:rPr>
          <w:rFonts w:eastAsia="DejaVu Sans"/>
          <w:color w:val="000000"/>
          <w:kern w:val="2"/>
          <w:sz w:val="28"/>
          <w:szCs w:val="28"/>
        </w:rPr>
        <w:t>Приложение № 1).</w:t>
      </w:r>
    </w:p>
    <w:p w:rsidR="003B08E2" w:rsidRPr="00537725" w:rsidRDefault="003B08E2" w:rsidP="003B08E2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</w:rPr>
      </w:pPr>
      <w:r w:rsidRPr="00537725">
        <w:rPr>
          <w:rFonts w:eastAsia="DejaVu Sans"/>
          <w:color w:val="000000"/>
          <w:kern w:val="2"/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proofErr w:type="spellStart"/>
      <w:r>
        <w:rPr>
          <w:rFonts w:eastAsia="DejaVu Sans"/>
          <w:color w:val="000000"/>
          <w:kern w:val="2"/>
          <w:sz w:val="28"/>
          <w:szCs w:val="28"/>
        </w:rPr>
        <w:t>Эльтаркачского</w:t>
      </w:r>
      <w:proofErr w:type="spellEnd"/>
      <w:r w:rsidRPr="00537725">
        <w:rPr>
          <w:rFonts w:eastAsia="DejaVu Sans"/>
          <w:color w:val="000000"/>
          <w:kern w:val="2"/>
          <w:sz w:val="28"/>
          <w:szCs w:val="28"/>
        </w:rPr>
        <w:t xml:space="preserve"> сельского поселения</w:t>
      </w:r>
      <w:proofErr w:type="gramStart"/>
      <w:r w:rsidRPr="00537725">
        <w:rPr>
          <w:rFonts w:eastAsia="DejaVu Sans"/>
          <w:color w:val="000000"/>
          <w:kern w:val="2"/>
          <w:sz w:val="28"/>
          <w:szCs w:val="28"/>
        </w:rPr>
        <w:t xml:space="preserve">   (</w:t>
      </w:r>
      <w:proofErr w:type="gramEnd"/>
      <w:r w:rsidRPr="00537725">
        <w:rPr>
          <w:rFonts w:eastAsia="DejaVu Sans"/>
          <w:color w:val="000000"/>
          <w:kern w:val="2"/>
          <w:sz w:val="28"/>
          <w:szCs w:val="28"/>
        </w:rPr>
        <w:t>Приложение № 2).</w:t>
      </w:r>
    </w:p>
    <w:p w:rsidR="003B08E2" w:rsidRPr="00537725" w:rsidRDefault="003B08E2" w:rsidP="003B08E2">
      <w:pPr>
        <w:keepNext/>
        <w:keepLines/>
        <w:suppressAutoHyphens/>
        <w:ind w:firstLine="709"/>
        <w:rPr>
          <w:rFonts w:eastAsia="DejaVu Sans"/>
          <w:color w:val="000000"/>
          <w:kern w:val="2"/>
          <w:sz w:val="28"/>
          <w:szCs w:val="28"/>
        </w:rPr>
      </w:pPr>
      <w:r w:rsidRPr="00537725">
        <w:rPr>
          <w:rFonts w:eastAsia="DejaVu Sans"/>
          <w:color w:val="000000"/>
          <w:kern w:val="2"/>
          <w:sz w:val="28"/>
          <w:szCs w:val="28"/>
        </w:rPr>
        <w:t xml:space="preserve">3. </w:t>
      </w:r>
      <w:r>
        <w:rPr>
          <w:rFonts w:eastAsia="DejaVu Sans"/>
          <w:color w:val="000000"/>
          <w:kern w:val="2"/>
          <w:sz w:val="28"/>
          <w:szCs w:val="28"/>
        </w:rPr>
        <w:t>П</w:t>
      </w:r>
      <w:r w:rsidRPr="00537725">
        <w:rPr>
          <w:rFonts w:eastAsia="DejaVu Sans"/>
          <w:color w:val="000000"/>
          <w:kern w:val="2"/>
          <w:sz w:val="28"/>
          <w:szCs w:val="28"/>
        </w:rPr>
        <w:t xml:space="preserve">роизводить </w:t>
      </w:r>
      <w:r>
        <w:rPr>
          <w:rFonts w:eastAsia="DejaVu Sans"/>
          <w:color w:val="000000"/>
          <w:kern w:val="2"/>
          <w:sz w:val="28"/>
          <w:szCs w:val="28"/>
        </w:rPr>
        <w:t>с</w:t>
      </w:r>
      <w:r w:rsidRPr="00537725">
        <w:rPr>
          <w:rFonts w:eastAsia="DejaVu Sans"/>
          <w:color w:val="000000"/>
          <w:kern w:val="2"/>
          <w:sz w:val="28"/>
          <w:szCs w:val="28"/>
        </w:rPr>
        <w:t xml:space="preserve">оздание, хранение и восполнение резерва материальных ресурсов для ликвидации чрезвычайных ситуаций администрации </w:t>
      </w:r>
      <w:proofErr w:type="spellStart"/>
      <w:r>
        <w:rPr>
          <w:rFonts w:eastAsia="DejaVu Sans"/>
          <w:color w:val="000000"/>
          <w:kern w:val="2"/>
          <w:sz w:val="28"/>
          <w:szCs w:val="28"/>
        </w:rPr>
        <w:t>Эльтаркачского</w:t>
      </w:r>
      <w:proofErr w:type="spellEnd"/>
      <w:r>
        <w:rPr>
          <w:rFonts w:eastAsia="DejaVu Sans"/>
          <w:color w:val="000000"/>
          <w:kern w:val="2"/>
          <w:sz w:val="28"/>
          <w:szCs w:val="28"/>
        </w:rPr>
        <w:t xml:space="preserve"> </w:t>
      </w:r>
      <w:r w:rsidRPr="00537725">
        <w:rPr>
          <w:rFonts w:eastAsia="DejaVu Sans"/>
          <w:color w:val="000000"/>
          <w:kern w:val="2"/>
          <w:sz w:val="28"/>
          <w:szCs w:val="28"/>
        </w:rPr>
        <w:t xml:space="preserve">сельского </w:t>
      </w:r>
      <w:proofErr w:type="gramStart"/>
      <w:r w:rsidRPr="00537725">
        <w:rPr>
          <w:rFonts w:eastAsia="DejaVu Sans"/>
          <w:color w:val="000000"/>
          <w:kern w:val="2"/>
          <w:sz w:val="28"/>
          <w:szCs w:val="28"/>
        </w:rPr>
        <w:t>поселения  за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счет средств бюджета сельского </w:t>
      </w:r>
      <w:r w:rsidRPr="00537725">
        <w:rPr>
          <w:rFonts w:eastAsia="DejaVu Sans"/>
          <w:color w:val="000000"/>
          <w:kern w:val="2"/>
          <w:sz w:val="28"/>
          <w:szCs w:val="28"/>
        </w:rPr>
        <w:t>поселения.</w:t>
      </w:r>
    </w:p>
    <w:p w:rsidR="003B08E2" w:rsidRDefault="003B08E2" w:rsidP="003B08E2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          4</w:t>
      </w:r>
      <w:r w:rsidRPr="00537725">
        <w:rPr>
          <w:rFonts w:eastAsia="DejaVu Sans"/>
          <w:color w:val="000000"/>
          <w:kern w:val="2"/>
          <w:sz w:val="28"/>
          <w:szCs w:val="28"/>
        </w:rPr>
        <w:t>.    Считать утратившим силу п</w:t>
      </w:r>
      <w:r>
        <w:rPr>
          <w:rFonts w:eastAsia="DejaVu Sans"/>
          <w:color w:val="000000"/>
          <w:kern w:val="2"/>
          <w:sz w:val="28"/>
          <w:szCs w:val="28"/>
        </w:rPr>
        <w:t>остановление от 02</w:t>
      </w:r>
      <w:r w:rsidRPr="00537725">
        <w:rPr>
          <w:rFonts w:eastAsia="DejaVu Sans"/>
          <w:color w:val="000000"/>
          <w:kern w:val="2"/>
          <w:sz w:val="28"/>
          <w:szCs w:val="28"/>
        </w:rPr>
        <w:t>.0</w:t>
      </w:r>
      <w:r>
        <w:rPr>
          <w:rFonts w:eastAsia="DejaVu Sans"/>
          <w:color w:val="000000"/>
          <w:kern w:val="2"/>
          <w:sz w:val="28"/>
          <w:szCs w:val="28"/>
        </w:rPr>
        <w:t>6.2006 № 31</w:t>
      </w:r>
      <w:r w:rsidRPr="00537725">
        <w:rPr>
          <w:rFonts w:eastAsia="DejaVu Sans"/>
          <w:color w:val="000000"/>
          <w:kern w:val="2"/>
          <w:sz w:val="28"/>
          <w:szCs w:val="28"/>
        </w:rPr>
        <w:t xml:space="preserve"> «</w:t>
      </w:r>
      <w:r>
        <w:rPr>
          <w:rFonts w:eastAsia="Times-Roman"/>
          <w:sz w:val="28"/>
          <w:szCs w:val="28"/>
        </w:rPr>
        <w:t xml:space="preserve">Положение о </w:t>
      </w:r>
      <w:proofErr w:type="gramStart"/>
      <w:r>
        <w:rPr>
          <w:rFonts w:eastAsia="Times-Roman"/>
          <w:sz w:val="28"/>
          <w:szCs w:val="28"/>
        </w:rPr>
        <w:t xml:space="preserve">порядке </w:t>
      </w:r>
      <w:r w:rsidRPr="00537725">
        <w:rPr>
          <w:rFonts w:eastAsia="Times-Roman"/>
          <w:sz w:val="28"/>
          <w:szCs w:val="28"/>
        </w:rPr>
        <w:t xml:space="preserve"> создани</w:t>
      </w:r>
      <w:r>
        <w:rPr>
          <w:rFonts w:eastAsia="Times-Roman"/>
          <w:sz w:val="28"/>
          <w:szCs w:val="28"/>
        </w:rPr>
        <w:t>я</w:t>
      </w:r>
      <w:proofErr w:type="gramEnd"/>
      <w:r>
        <w:rPr>
          <w:rFonts w:eastAsia="Times-Roman"/>
          <w:sz w:val="28"/>
          <w:szCs w:val="28"/>
        </w:rPr>
        <w:t xml:space="preserve">, использования и восполнения  резервов </w:t>
      </w:r>
      <w:r w:rsidRPr="00537725">
        <w:rPr>
          <w:rFonts w:eastAsia="Times-Roman"/>
          <w:sz w:val="28"/>
          <w:szCs w:val="28"/>
        </w:rPr>
        <w:t xml:space="preserve">материальных ресурсов </w:t>
      </w:r>
      <w:r>
        <w:rPr>
          <w:rFonts w:eastAsia="Times-Roman"/>
          <w:sz w:val="28"/>
          <w:szCs w:val="28"/>
        </w:rPr>
        <w:t xml:space="preserve">для ликвидации ЧС природного и техногенного характера </w:t>
      </w:r>
      <w:r w:rsidRPr="00537725">
        <w:rPr>
          <w:rFonts w:eastAsia="Times-Roman"/>
          <w:sz w:val="28"/>
          <w:szCs w:val="28"/>
        </w:rPr>
        <w:t xml:space="preserve">на </w:t>
      </w:r>
      <w:r>
        <w:rPr>
          <w:rFonts w:eastAsia="Times-Roman"/>
          <w:sz w:val="28"/>
          <w:szCs w:val="28"/>
        </w:rPr>
        <w:t xml:space="preserve">территории </w:t>
      </w:r>
      <w:proofErr w:type="spellStart"/>
      <w:r>
        <w:rPr>
          <w:rFonts w:eastAsia="Times-Roman"/>
          <w:sz w:val="28"/>
          <w:szCs w:val="28"/>
        </w:rPr>
        <w:t>Эльтаркачского</w:t>
      </w:r>
      <w:proofErr w:type="spellEnd"/>
      <w:r>
        <w:rPr>
          <w:rFonts w:eastAsia="Times-Roman"/>
          <w:sz w:val="28"/>
          <w:szCs w:val="28"/>
        </w:rPr>
        <w:t xml:space="preserve"> сельского поселения»</w:t>
      </w:r>
    </w:p>
    <w:p w:rsidR="003B08E2" w:rsidRPr="009641AA" w:rsidRDefault="003B08E2" w:rsidP="003B08E2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      5.</w:t>
      </w:r>
      <w:r w:rsidRPr="00964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9641AA">
        <w:rPr>
          <w:sz w:val="28"/>
          <w:szCs w:val="28"/>
        </w:rPr>
        <w:t xml:space="preserve">обнародовать на информационном стенде </w:t>
      </w:r>
      <w:proofErr w:type="gramStart"/>
      <w:r w:rsidRPr="009641A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установленном порядке и р</w:t>
      </w:r>
      <w:r w:rsidRPr="009641AA">
        <w:rPr>
          <w:sz w:val="28"/>
          <w:szCs w:val="28"/>
        </w:rPr>
        <w:t>а</w:t>
      </w:r>
      <w:r>
        <w:rPr>
          <w:sz w:val="28"/>
          <w:szCs w:val="28"/>
        </w:rPr>
        <w:t xml:space="preserve">зместить </w:t>
      </w:r>
      <w:r w:rsidRPr="009641AA"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 w:rsidRPr="009641AA">
        <w:rPr>
          <w:bCs/>
          <w:sz w:val="28"/>
          <w:szCs w:val="28"/>
        </w:rPr>
        <w:t xml:space="preserve"> сельского  поселения</w:t>
      </w:r>
      <w:r w:rsidRPr="009641AA">
        <w:rPr>
          <w:sz w:val="28"/>
          <w:szCs w:val="28"/>
        </w:rPr>
        <w:t xml:space="preserve">  в сети  Интернет</w:t>
      </w:r>
      <w:r>
        <w:rPr>
          <w:b/>
          <w:sz w:val="28"/>
          <w:szCs w:val="28"/>
        </w:rPr>
        <w:t>.</w:t>
      </w:r>
    </w:p>
    <w:p w:rsidR="003B08E2" w:rsidRPr="00577779" w:rsidRDefault="003B08E2" w:rsidP="003B08E2">
      <w:pPr>
        <w:keepNext/>
        <w:widowControl w:val="0"/>
        <w:suppressAutoHyphens/>
        <w:spacing w:before="120"/>
        <w:jc w:val="both"/>
        <w:rPr>
          <w:rFonts w:eastAsia="DejaVu Sans"/>
          <w:bCs/>
          <w:iCs/>
          <w:color w:val="000000"/>
          <w:kern w:val="2"/>
        </w:rPr>
      </w:pPr>
      <w:r>
        <w:rPr>
          <w:rFonts w:eastAsia="DejaVu Sans"/>
          <w:bCs/>
          <w:iCs/>
          <w:color w:val="000000"/>
          <w:kern w:val="2"/>
          <w:sz w:val="28"/>
          <w:szCs w:val="28"/>
        </w:rPr>
        <w:lastRenderedPageBreak/>
        <w:t xml:space="preserve">        6</w:t>
      </w:r>
      <w:r w:rsidRPr="00537725">
        <w:rPr>
          <w:rFonts w:eastAsia="DejaVu Sans"/>
          <w:bCs/>
          <w:iCs/>
          <w:color w:val="000000"/>
          <w:kern w:val="2"/>
          <w:sz w:val="28"/>
          <w:szCs w:val="28"/>
        </w:rPr>
        <w:t>. Контроль за исполнением настоящего постановления оставляю</w:t>
      </w:r>
      <w:r w:rsidRPr="00577779">
        <w:rPr>
          <w:rFonts w:eastAsia="DejaVu Sans"/>
          <w:bCs/>
          <w:iCs/>
          <w:color w:val="000000"/>
          <w:kern w:val="2"/>
        </w:rPr>
        <w:t xml:space="preserve"> </w:t>
      </w:r>
      <w:r w:rsidRPr="009641AA">
        <w:rPr>
          <w:rFonts w:eastAsia="DejaVu Sans"/>
          <w:bCs/>
          <w:iCs/>
          <w:color w:val="000000"/>
          <w:kern w:val="2"/>
          <w:sz w:val="28"/>
          <w:szCs w:val="28"/>
        </w:rPr>
        <w:t>за собой.</w:t>
      </w:r>
    </w:p>
    <w:p w:rsidR="003B08E2" w:rsidRDefault="003B08E2" w:rsidP="003B08E2">
      <w:pPr>
        <w:keepNext/>
        <w:widowControl w:val="0"/>
        <w:suppressAutoHyphens/>
        <w:jc w:val="both"/>
        <w:rPr>
          <w:rFonts w:eastAsia="DejaVu Sans"/>
          <w:bCs/>
          <w:iCs/>
          <w:color w:val="000000"/>
          <w:kern w:val="2"/>
          <w:sz w:val="28"/>
          <w:szCs w:val="28"/>
        </w:rPr>
      </w:pPr>
    </w:p>
    <w:p w:rsidR="003B08E2" w:rsidRPr="00D34F69" w:rsidRDefault="003B08E2" w:rsidP="003B08E2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34F69">
        <w:rPr>
          <w:rFonts w:eastAsia="Times-Roman"/>
          <w:sz w:val="28"/>
          <w:szCs w:val="28"/>
        </w:rPr>
        <w:t xml:space="preserve">Глава </w:t>
      </w:r>
      <w:r>
        <w:rPr>
          <w:rFonts w:eastAsia="Times-Roman"/>
          <w:sz w:val="28"/>
          <w:szCs w:val="28"/>
        </w:rPr>
        <w:t xml:space="preserve">администрации </w:t>
      </w:r>
      <w:proofErr w:type="spellStart"/>
      <w:r>
        <w:rPr>
          <w:rFonts w:eastAsia="Times-Roman"/>
          <w:sz w:val="28"/>
          <w:szCs w:val="28"/>
        </w:rPr>
        <w:t>Эльтаркачского</w:t>
      </w:r>
      <w:proofErr w:type="spellEnd"/>
    </w:p>
    <w:p w:rsidR="003B08E2" w:rsidRDefault="003B08E2" w:rsidP="003B08E2">
      <w:pPr>
        <w:autoSpaceDE w:val="0"/>
        <w:autoSpaceDN w:val="0"/>
        <w:adjustRightInd w:val="0"/>
        <w:rPr>
          <w:rFonts w:eastAsia="Times-Roman"/>
          <w:sz w:val="28"/>
          <w:szCs w:val="28"/>
        </w:rPr>
      </w:pPr>
      <w:r w:rsidRPr="00D34F69">
        <w:rPr>
          <w:rFonts w:eastAsia="Times-Roman"/>
          <w:sz w:val="28"/>
          <w:szCs w:val="28"/>
        </w:rPr>
        <w:t xml:space="preserve">сельского поселения                                                 </w:t>
      </w:r>
      <w:r>
        <w:rPr>
          <w:rFonts w:eastAsia="Times-Roman"/>
          <w:sz w:val="28"/>
          <w:szCs w:val="28"/>
        </w:rPr>
        <w:t xml:space="preserve">                 </w:t>
      </w:r>
      <w:r w:rsidRPr="00D34F69">
        <w:rPr>
          <w:rFonts w:eastAsia="Times-Roman"/>
          <w:sz w:val="28"/>
          <w:szCs w:val="28"/>
        </w:rPr>
        <w:t xml:space="preserve">   </w:t>
      </w:r>
      <w:r>
        <w:rPr>
          <w:rFonts w:eastAsia="Times-Roman"/>
          <w:sz w:val="28"/>
          <w:szCs w:val="28"/>
        </w:rPr>
        <w:t>Б.</w:t>
      </w:r>
      <w:r w:rsidRPr="00D34F69">
        <w:rPr>
          <w:rFonts w:eastAsia="Times-Roman"/>
          <w:sz w:val="28"/>
          <w:szCs w:val="28"/>
        </w:rPr>
        <w:t xml:space="preserve"> </w:t>
      </w:r>
      <w:proofErr w:type="spellStart"/>
      <w:r w:rsidRPr="00D34F69">
        <w:rPr>
          <w:rFonts w:eastAsia="Times-Roman"/>
          <w:sz w:val="28"/>
          <w:szCs w:val="28"/>
        </w:rPr>
        <w:t>А.Айбазов</w:t>
      </w:r>
      <w:proofErr w:type="spellEnd"/>
    </w:p>
    <w:p w:rsidR="003B08E2" w:rsidRDefault="003B08E2" w:rsidP="003B08E2">
      <w:pPr>
        <w:pStyle w:val="a3"/>
        <w:spacing w:before="0" w:beforeAutospacing="0" w:after="0"/>
        <w:jc w:val="right"/>
        <w:rPr>
          <w:bCs/>
        </w:rPr>
      </w:pPr>
      <w:r>
        <w:rPr>
          <w:rFonts w:eastAsia="Times-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Cs/>
        </w:rPr>
        <w:t>Приложение №1</w:t>
      </w:r>
    </w:p>
    <w:p w:rsidR="003B08E2" w:rsidRDefault="003B08E2" w:rsidP="003B08E2">
      <w:pPr>
        <w:pStyle w:val="a3"/>
        <w:spacing w:before="0" w:beforeAutospacing="0" w:after="0"/>
        <w:jc w:val="right"/>
        <w:rPr>
          <w:bCs/>
        </w:rPr>
      </w:pPr>
      <w:r>
        <w:rPr>
          <w:bCs/>
        </w:rPr>
        <w:t xml:space="preserve">к </w:t>
      </w:r>
      <w:proofErr w:type="gramStart"/>
      <w:r>
        <w:rPr>
          <w:bCs/>
        </w:rPr>
        <w:t xml:space="preserve">постановлению </w:t>
      </w:r>
      <w:r w:rsidRPr="00F00D86">
        <w:rPr>
          <w:bCs/>
        </w:rPr>
        <w:t xml:space="preserve"> администрации</w:t>
      </w:r>
      <w:proofErr w:type="gramEnd"/>
      <w:r w:rsidRPr="00F00D86">
        <w:rPr>
          <w:bCs/>
        </w:rPr>
        <w:t xml:space="preserve"> </w:t>
      </w:r>
    </w:p>
    <w:p w:rsidR="003B08E2" w:rsidRPr="00F00D86" w:rsidRDefault="003B08E2" w:rsidP="003B08E2">
      <w:pPr>
        <w:pStyle w:val="a3"/>
        <w:spacing w:before="0" w:beforeAutospacing="0" w:after="0"/>
        <w:jc w:val="right"/>
        <w:rPr>
          <w:bCs/>
        </w:rPr>
      </w:pPr>
      <w:proofErr w:type="spellStart"/>
      <w:r>
        <w:rPr>
          <w:bCs/>
        </w:rPr>
        <w:t>Эльтаркачского</w:t>
      </w:r>
      <w:proofErr w:type="spellEnd"/>
      <w:r>
        <w:rPr>
          <w:bCs/>
        </w:rPr>
        <w:t xml:space="preserve"> сельского поселения</w:t>
      </w:r>
      <w:r w:rsidRPr="00F00D86">
        <w:rPr>
          <w:bCs/>
        </w:rPr>
        <w:t xml:space="preserve"> </w:t>
      </w:r>
    </w:p>
    <w:p w:rsidR="003B08E2" w:rsidRPr="00F00D86" w:rsidRDefault="003B08E2" w:rsidP="003B08E2">
      <w:pPr>
        <w:pStyle w:val="a3"/>
        <w:spacing w:before="0" w:beforeAutospacing="0" w:after="0"/>
        <w:jc w:val="right"/>
        <w:rPr>
          <w:bCs/>
        </w:rPr>
      </w:pPr>
      <w:r w:rsidRPr="00F00D86">
        <w:rPr>
          <w:bCs/>
        </w:rPr>
        <w:t xml:space="preserve">от </w:t>
      </w:r>
      <w:r>
        <w:rPr>
          <w:bCs/>
        </w:rPr>
        <w:t>24.08.2021г.  № 30</w:t>
      </w:r>
    </w:p>
    <w:p w:rsidR="003B08E2" w:rsidRDefault="003B08E2" w:rsidP="003B08E2">
      <w:pPr>
        <w:pStyle w:val="a3"/>
        <w:spacing w:before="0" w:beforeAutospacing="0" w:after="0"/>
      </w:pPr>
    </w:p>
    <w:p w:rsidR="003B08E2" w:rsidRPr="00F07C3A" w:rsidRDefault="003B08E2" w:rsidP="003B08E2">
      <w:pPr>
        <w:keepNext/>
        <w:keepLines/>
        <w:suppressAutoHyphens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F07C3A">
        <w:rPr>
          <w:b/>
        </w:rPr>
        <w:t>ПОРЯДОК</w:t>
      </w:r>
    </w:p>
    <w:p w:rsidR="003B08E2" w:rsidRPr="00F07C3A" w:rsidRDefault="003B08E2" w:rsidP="003B08E2">
      <w:pPr>
        <w:pStyle w:val="a3"/>
        <w:spacing w:before="0" w:beforeAutospacing="0" w:after="0"/>
        <w:jc w:val="center"/>
        <w:rPr>
          <w:b/>
        </w:rPr>
      </w:pPr>
      <w:r w:rsidRPr="00F07C3A">
        <w:rPr>
          <w:b/>
        </w:rPr>
        <w:t>создания, хранения, использования и восполнения резерва</w:t>
      </w:r>
    </w:p>
    <w:p w:rsidR="003B08E2" w:rsidRDefault="003B08E2" w:rsidP="003B08E2">
      <w:pPr>
        <w:pStyle w:val="a3"/>
        <w:spacing w:before="0" w:beforeAutospacing="0" w:after="0"/>
        <w:jc w:val="center"/>
        <w:rPr>
          <w:b/>
        </w:rPr>
      </w:pPr>
      <w:r w:rsidRPr="00F07C3A">
        <w:rPr>
          <w:b/>
        </w:rPr>
        <w:t>материальных ресурсов для ликвидации чрезвычайных ситуаций</w:t>
      </w:r>
    </w:p>
    <w:p w:rsidR="003B08E2" w:rsidRPr="00F07C3A" w:rsidRDefault="003B08E2" w:rsidP="003B08E2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сельского поселения</w:t>
      </w:r>
    </w:p>
    <w:p w:rsidR="003B08E2" w:rsidRPr="00F07C3A" w:rsidRDefault="003B08E2" w:rsidP="003B08E2">
      <w:pPr>
        <w:pStyle w:val="a3"/>
        <w:spacing w:before="0" w:beforeAutospacing="0" w:after="0"/>
      </w:pPr>
      <w:r w:rsidRPr="00F07C3A">
        <w:t> </w:t>
      </w:r>
    </w:p>
    <w:p w:rsidR="003B08E2" w:rsidRPr="00706D1B" w:rsidRDefault="003B08E2" w:rsidP="003B08E2">
      <w:pPr>
        <w:ind w:firstLine="567"/>
        <w:jc w:val="both"/>
      </w:pPr>
      <w:r w:rsidRPr="00706D1B">
        <w:t xml:space="preserve">1. Настоящий Порядок разработан в соответствии с Федеральным законом от 21 декабря 1994 года </w:t>
      </w:r>
      <w:r w:rsidRPr="00F07C3A">
        <w:t> </w:t>
      </w:r>
      <w:r w:rsidRPr="00706D1B">
        <w:t>№ 68-ФЗ «О защите населения и территорий от чрезвычайных ситуаций природного и техногенного характера» и постановлением Правител</w:t>
      </w:r>
      <w:r>
        <w:t>ьства Российской Федерации от 25</w:t>
      </w:r>
      <w:r w:rsidRPr="00706D1B">
        <w:t xml:space="preserve"> </w:t>
      </w:r>
      <w:r>
        <w:t>июля 2020 года № 1119 «О Правилах создания,</w:t>
      </w:r>
      <w:r w:rsidRPr="00706D1B">
        <w:t xml:space="preserve"> использования</w:t>
      </w:r>
      <w:r>
        <w:t xml:space="preserve"> и восполнения</w:t>
      </w:r>
      <w:r w:rsidRPr="00706D1B">
        <w:t xml:space="preserve">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</w:t>
      </w:r>
      <w:r>
        <w:t xml:space="preserve">е — резерв) на территории </w:t>
      </w:r>
      <w:proofErr w:type="spellStart"/>
      <w:r>
        <w:t>Эльтаркачского</w:t>
      </w:r>
      <w:proofErr w:type="spellEnd"/>
      <w:r>
        <w:t xml:space="preserve"> сельского поселения</w:t>
      </w:r>
      <w:r w:rsidRPr="00706D1B">
        <w:t>.</w:t>
      </w:r>
    </w:p>
    <w:p w:rsidR="003B08E2" w:rsidRPr="00706D1B" w:rsidRDefault="003B08E2" w:rsidP="003B08E2">
      <w:pPr>
        <w:ind w:firstLine="567"/>
        <w:jc w:val="both"/>
      </w:pPr>
      <w:r w:rsidRPr="00706D1B">
        <w:t xml:space="preserve">2. Резерв создается заблаговременно в целях </w:t>
      </w:r>
      <w:proofErr w:type="gramStart"/>
      <w:r w:rsidRPr="00706D1B">
        <w:t xml:space="preserve">экстренного </w:t>
      </w:r>
      <w:r w:rsidRPr="00F07C3A">
        <w:t> </w:t>
      </w:r>
      <w:r w:rsidRPr="00706D1B">
        <w:t>привлечения</w:t>
      </w:r>
      <w:proofErr w:type="gramEnd"/>
      <w:r w:rsidRPr="00706D1B">
        <w:t xml:space="preserve">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</w:t>
      </w:r>
      <w:r w:rsidRPr="00F07C3A">
        <w:t> </w:t>
      </w:r>
      <w:r w:rsidRPr="00706D1B">
        <w:t>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 xml:space="preserve">Использование Резерва на иные цели, не связанные с ликвидацией чрезвычайных ситуаций, допускается в исключительных случаях только </w:t>
      </w:r>
      <w:proofErr w:type="gramStart"/>
      <w:r w:rsidRPr="00F07C3A">
        <w:t>на  основании</w:t>
      </w:r>
      <w:proofErr w:type="gramEnd"/>
      <w:r w:rsidRPr="00F07C3A">
        <w:t xml:space="preserve"> решений, принятых Администрацией </w:t>
      </w:r>
      <w:proofErr w:type="spellStart"/>
      <w:r>
        <w:t>Эльтаркачского</w:t>
      </w:r>
      <w:proofErr w:type="spellEnd"/>
      <w:r>
        <w:t xml:space="preserve"> сельского</w:t>
      </w:r>
      <w:r w:rsidRPr="00F07C3A">
        <w:t xml:space="preserve"> пос</w:t>
      </w:r>
      <w:r>
        <w:t>еления (далее по тексту – администрацией сельского поселения)</w:t>
      </w:r>
      <w:r w:rsidRPr="00F07C3A">
        <w:t>.</w:t>
      </w:r>
    </w:p>
    <w:p w:rsidR="003B08E2" w:rsidRPr="00706D1B" w:rsidRDefault="003B08E2" w:rsidP="003B08E2">
      <w:pPr>
        <w:ind w:firstLine="567"/>
        <w:jc w:val="both"/>
      </w:pPr>
      <w:r w:rsidRPr="00706D1B"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3B08E2" w:rsidRPr="00706D1B" w:rsidRDefault="003B08E2" w:rsidP="003B08E2">
      <w:pPr>
        <w:ind w:firstLine="567"/>
        <w:jc w:val="both"/>
      </w:pPr>
      <w:r w:rsidRPr="00706D1B">
        <w:t xml:space="preserve">4. Номенклатура и объемы материальных ресурсов резерва утверждаются постановлением Администрации </w:t>
      </w:r>
      <w:r>
        <w:t xml:space="preserve">сельского </w:t>
      </w:r>
      <w:r w:rsidRPr="00706D1B">
        <w:t xml:space="preserve">поселения и устанавливаются исходя из прогнозируемых видов и масштабов чрезвычайных ситуаций, предполагаемого объема работ </w:t>
      </w:r>
      <w:r w:rsidRPr="00706D1B">
        <w:lastRenderedPageBreak/>
        <w:t>по ликвидации, а также максимально возможного использования имеющихся сил и средств для ликвидации чрезвычайных ситуаций.</w:t>
      </w:r>
    </w:p>
    <w:p w:rsidR="003B08E2" w:rsidRPr="00706D1B" w:rsidRDefault="003B08E2" w:rsidP="003B08E2">
      <w:pPr>
        <w:ind w:firstLine="567"/>
        <w:jc w:val="both"/>
      </w:pPr>
      <w:r w:rsidRPr="00706D1B">
        <w:t>5. Создание резерва осуществляется за счет средств бюджета сельского поселения, а также за счет внебюджетных источников.</w:t>
      </w:r>
    </w:p>
    <w:p w:rsidR="003B08E2" w:rsidRPr="00706D1B" w:rsidRDefault="003B08E2" w:rsidP="003B08E2">
      <w:pPr>
        <w:ind w:firstLine="567"/>
        <w:jc w:val="both"/>
      </w:pPr>
      <w:r w:rsidRPr="00706D1B">
        <w:t xml:space="preserve">6. Объем финансовых средств, необходимых </w:t>
      </w:r>
      <w:proofErr w:type="gramStart"/>
      <w:r w:rsidRPr="00706D1B">
        <w:t>для приобретении</w:t>
      </w:r>
      <w:proofErr w:type="gramEnd"/>
      <w:r w:rsidRPr="00706D1B">
        <w:t xml:space="preserve">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3B08E2" w:rsidRPr="00706D1B" w:rsidRDefault="003B08E2" w:rsidP="003B08E2">
      <w:pPr>
        <w:ind w:firstLine="567"/>
        <w:jc w:val="both"/>
      </w:pPr>
      <w:r w:rsidRPr="00706D1B">
        <w:t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3B08E2" w:rsidRPr="00706D1B" w:rsidRDefault="003B08E2" w:rsidP="003B08E2">
      <w:pPr>
        <w:ind w:firstLine="567"/>
        <w:jc w:val="both"/>
      </w:pPr>
      <w:r w:rsidRPr="00706D1B">
        <w:t xml:space="preserve">8. </w:t>
      </w:r>
      <w:proofErr w:type="gramStart"/>
      <w:r w:rsidRPr="00706D1B">
        <w:t>Определение</w:t>
      </w:r>
      <w:r w:rsidRPr="00E53B51">
        <w:t>  </w:t>
      </w:r>
      <w:r w:rsidRPr="00706D1B">
        <w:t>поставщиков</w:t>
      </w:r>
      <w:proofErr w:type="gramEnd"/>
      <w:r w:rsidRPr="00E53B51">
        <w:t> </w:t>
      </w:r>
      <w:r w:rsidRPr="00706D1B">
        <w:t>в</w:t>
      </w:r>
      <w:r w:rsidRPr="00E53B51">
        <w:t> </w:t>
      </w:r>
      <w:r w:rsidRPr="00706D1B">
        <w:t>целях заключения</w:t>
      </w:r>
      <w:r w:rsidRPr="00E53B51">
        <w:t>  </w:t>
      </w:r>
      <w:r w:rsidRPr="00706D1B">
        <w:t xml:space="preserve">с ними муниципальных контрактов в порядке, определенном Федеральным законом от 5 апреля 2013 № 44-ФЗ </w:t>
      </w:r>
      <w:r w:rsidRPr="00E53B51">
        <w:t> </w:t>
      </w:r>
      <w:r w:rsidRPr="00706D1B">
        <w:t>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>10. Общее руководство по созданию, хранению, использованию резерва возлагается на Администрацию сельского поселения.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>11.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>12.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>13. 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</w:t>
      </w:r>
      <w:r>
        <w:t xml:space="preserve">риятий, учреждений и </w:t>
      </w:r>
      <w:proofErr w:type="gramStart"/>
      <w:r>
        <w:t>организации</w:t>
      </w:r>
      <w:proofErr w:type="gramEnd"/>
      <w:r>
        <w:t xml:space="preserve"> </w:t>
      </w:r>
      <w:r w:rsidRPr="00F07C3A">
        <w:t>и граждан.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>14. Использование резерва осуществляется на безвозмездной или возмездной основе.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lastRenderedPageBreak/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 xml:space="preserve">16. </w:t>
      </w:r>
      <w:proofErr w:type="gramStart"/>
      <w:r w:rsidRPr="00F07C3A">
        <w:t>Предприятия,  учреждения</w:t>
      </w:r>
      <w:proofErr w:type="gramEnd"/>
      <w:r w:rsidRPr="00F07C3A">
        <w:t xml:space="preserve">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</w:t>
      </w:r>
      <w:r w:rsidRPr="00E53B51">
        <w:t xml:space="preserve">поселения, в десятидневный срок. 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>18. 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3B08E2" w:rsidRPr="00F07C3A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3B08E2" w:rsidRPr="00EC32FF" w:rsidRDefault="003B08E2" w:rsidP="003B08E2">
      <w:pPr>
        <w:pStyle w:val="a3"/>
        <w:spacing w:before="0" w:beforeAutospacing="0" w:after="0"/>
        <w:ind w:firstLine="567"/>
        <w:jc w:val="both"/>
      </w:pPr>
      <w:r w:rsidRPr="00F07C3A">
        <w:t xml:space="preserve"> 20. По операциям с материальными ресурсами резерва организации несут ответственность в порядке, установленном законодательством Рос</w:t>
      </w:r>
      <w:r>
        <w:t>сийской Федерации и договорами.</w:t>
      </w:r>
    </w:p>
    <w:p w:rsidR="003B08E2" w:rsidRDefault="003B08E2" w:rsidP="003B08E2">
      <w:pPr>
        <w:pStyle w:val="a3"/>
        <w:spacing w:before="0" w:beforeAutospacing="0" w:after="0"/>
        <w:rPr>
          <w:bCs/>
        </w:rPr>
      </w:pPr>
    </w:p>
    <w:p w:rsidR="003B08E2" w:rsidRDefault="003B08E2" w:rsidP="003B08E2">
      <w:pPr>
        <w:pStyle w:val="a3"/>
        <w:spacing w:before="0" w:beforeAutospacing="0" w:after="0"/>
        <w:jc w:val="right"/>
        <w:rPr>
          <w:bCs/>
        </w:rPr>
      </w:pPr>
    </w:p>
    <w:p w:rsidR="003B08E2" w:rsidRDefault="003B08E2" w:rsidP="003B08E2">
      <w:pPr>
        <w:pStyle w:val="a3"/>
        <w:spacing w:before="0" w:beforeAutospacing="0" w:after="0"/>
        <w:jc w:val="right"/>
        <w:rPr>
          <w:bCs/>
        </w:rPr>
      </w:pPr>
    </w:p>
    <w:p w:rsidR="003B08E2" w:rsidRDefault="003B08E2" w:rsidP="003B08E2">
      <w:pPr>
        <w:pStyle w:val="a3"/>
        <w:spacing w:before="0" w:beforeAutospacing="0" w:after="0"/>
        <w:jc w:val="right"/>
        <w:rPr>
          <w:bCs/>
        </w:rPr>
      </w:pPr>
      <w:r>
        <w:rPr>
          <w:bCs/>
        </w:rPr>
        <w:t>Приложение №2</w:t>
      </w:r>
    </w:p>
    <w:p w:rsidR="003B08E2" w:rsidRDefault="003B08E2" w:rsidP="003B08E2">
      <w:pPr>
        <w:pStyle w:val="a3"/>
        <w:spacing w:before="0" w:beforeAutospacing="0" w:after="0"/>
        <w:jc w:val="right"/>
        <w:rPr>
          <w:bCs/>
        </w:rPr>
      </w:pPr>
      <w:r>
        <w:rPr>
          <w:bCs/>
        </w:rPr>
        <w:t xml:space="preserve">к </w:t>
      </w:r>
      <w:proofErr w:type="gramStart"/>
      <w:r>
        <w:rPr>
          <w:bCs/>
        </w:rPr>
        <w:t xml:space="preserve">постановлению </w:t>
      </w:r>
      <w:r w:rsidRPr="00F00D86">
        <w:rPr>
          <w:bCs/>
        </w:rPr>
        <w:t xml:space="preserve"> администрации</w:t>
      </w:r>
      <w:proofErr w:type="gramEnd"/>
      <w:r w:rsidRPr="00F00D86">
        <w:rPr>
          <w:bCs/>
        </w:rPr>
        <w:t xml:space="preserve"> </w:t>
      </w:r>
    </w:p>
    <w:p w:rsidR="003B08E2" w:rsidRPr="00F00D86" w:rsidRDefault="003B08E2" w:rsidP="003B08E2">
      <w:pPr>
        <w:pStyle w:val="a3"/>
        <w:spacing w:before="0" w:beforeAutospacing="0" w:after="0"/>
        <w:jc w:val="right"/>
        <w:rPr>
          <w:bCs/>
        </w:rPr>
      </w:pPr>
      <w:proofErr w:type="spellStart"/>
      <w:r>
        <w:rPr>
          <w:bCs/>
        </w:rPr>
        <w:t>Эльтаркачского</w:t>
      </w:r>
      <w:proofErr w:type="spellEnd"/>
      <w:r>
        <w:rPr>
          <w:bCs/>
        </w:rPr>
        <w:t xml:space="preserve"> сельского поселения</w:t>
      </w:r>
      <w:r w:rsidRPr="00F00D86">
        <w:rPr>
          <w:bCs/>
        </w:rPr>
        <w:t xml:space="preserve"> </w:t>
      </w:r>
    </w:p>
    <w:p w:rsidR="003B08E2" w:rsidRPr="00F00D86" w:rsidRDefault="003B08E2" w:rsidP="003B08E2">
      <w:pPr>
        <w:pStyle w:val="a3"/>
        <w:spacing w:before="0" w:beforeAutospacing="0" w:after="0"/>
        <w:jc w:val="right"/>
        <w:rPr>
          <w:bCs/>
        </w:rPr>
      </w:pPr>
      <w:r w:rsidRPr="00F00D86">
        <w:rPr>
          <w:bCs/>
        </w:rPr>
        <w:t xml:space="preserve">от </w:t>
      </w:r>
      <w:r>
        <w:rPr>
          <w:bCs/>
        </w:rPr>
        <w:t>24.08.2021г.  № 30</w:t>
      </w:r>
    </w:p>
    <w:p w:rsidR="003B08E2" w:rsidRDefault="003B08E2" w:rsidP="003B08E2">
      <w:pPr>
        <w:pStyle w:val="a3"/>
        <w:spacing w:before="0" w:beforeAutospacing="0" w:after="0"/>
      </w:pPr>
    </w:p>
    <w:p w:rsidR="003B08E2" w:rsidRDefault="003B08E2" w:rsidP="003B08E2">
      <w:pPr>
        <w:pStyle w:val="a3"/>
        <w:spacing w:before="0" w:beforeAutospacing="0" w:after="0"/>
      </w:pPr>
    </w:p>
    <w:p w:rsidR="003B08E2" w:rsidRDefault="003B08E2" w:rsidP="003B08E2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Номенклатура </w:t>
      </w:r>
    </w:p>
    <w:p w:rsidR="003B08E2" w:rsidRDefault="003B08E2" w:rsidP="003B08E2">
      <w:pPr>
        <w:pStyle w:val="a3"/>
        <w:spacing w:before="0" w:beforeAutospacing="0" w:after="0"/>
        <w:jc w:val="center"/>
      </w:pPr>
      <w:r>
        <w:rPr>
          <w:b/>
          <w:bCs/>
        </w:rPr>
        <w:lastRenderedPageBreak/>
        <w:t xml:space="preserve">и объем резерва материальных ресурсов </w:t>
      </w:r>
    </w:p>
    <w:p w:rsidR="003B08E2" w:rsidRDefault="003B08E2" w:rsidP="003B08E2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для ликвидации чрезвычайных ситуаций </w:t>
      </w:r>
    </w:p>
    <w:p w:rsidR="003B08E2" w:rsidRDefault="003B08E2" w:rsidP="003B08E2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Эльтаркачского</w:t>
      </w:r>
      <w:proofErr w:type="spellEnd"/>
      <w:r>
        <w:rPr>
          <w:b/>
          <w:bCs/>
        </w:rPr>
        <w:t xml:space="preserve"> сельского поселения</w:t>
      </w:r>
    </w:p>
    <w:p w:rsidR="003B08E2" w:rsidRDefault="003B08E2" w:rsidP="003B08E2">
      <w:pPr>
        <w:pStyle w:val="a3"/>
        <w:spacing w:before="0" w:beforeAutospacing="0" w:after="0"/>
        <w:jc w:val="center"/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670"/>
        <w:gridCol w:w="1410"/>
        <w:gridCol w:w="1560"/>
      </w:tblGrid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№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Наименование материальных средств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Ед. изм.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Количество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r w:rsidRPr="00F07C3A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4</w:t>
            </w:r>
          </w:p>
        </w:tc>
      </w:tr>
      <w:tr w:rsidR="003B08E2" w:rsidRPr="00706D1B" w:rsidTr="002145E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Продовольствие из расчета 50 человек на 3 суток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Хлеб из смешанной муки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0,04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Хлеб белый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0,04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Крупа разная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0,01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Макароны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0,003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Молоко (молокопродукты)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0,041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Мясопродукты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0,02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Рыбопродукты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0,01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Масло животное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0,008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Картофель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0,06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Овощи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0,01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Свекла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0,002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Огурцы (помидоры)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0,002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Сахар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0,008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Соль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0,003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15.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r w:rsidRPr="00F07C3A">
              <w:t>Чай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0,0002</w:t>
            </w:r>
          </w:p>
        </w:tc>
      </w:tr>
      <w:tr w:rsidR="003B08E2" w:rsidTr="002145E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Вещевое имущество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jc w:val="center"/>
            </w:pPr>
            <w:r w:rsidRPr="00F07C3A"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r w:rsidRPr="00F07C3A">
              <w:t>Мыло хозяйственное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50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jc w:val="center"/>
            </w:pPr>
            <w:r w:rsidRPr="00F07C3A"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r w:rsidRPr="00F07C3A">
              <w:t>Посуда разовая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proofErr w:type="spellStart"/>
            <w:r w:rsidRPr="00F07C3A">
              <w:t>компл</w:t>
            </w:r>
            <w:proofErr w:type="spellEnd"/>
            <w:r w:rsidRPr="00F07C3A"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450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jc w:val="center"/>
            </w:pPr>
            <w:r w:rsidRPr="00F07C3A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r w:rsidRPr="00F07C3A">
              <w:t>Рукавицы рабочие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пар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50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jc w:val="center"/>
            </w:pPr>
            <w:r w:rsidRPr="00F07C3A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r w:rsidRPr="00F07C3A">
              <w:t>Керосиновая лампа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5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jc w:val="center"/>
            </w:pPr>
            <w:r w:rsidRPr="00F07C3A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r w:rsidRPr="00F07C3A">
              <w:t>Спички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proofErr w:type="spellStart"/>
            <w:r w:rsidRPr="00F07C3A">
              <w:t>кор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50</w:t>
            </w:r>
          </w:p>
        </w:tc>
      </w:tr>
      <w:tr w:rsidR="003B08E2" w:rsidTr="002145E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Средства пожаротушения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706D1B" w:rsidRDefault="003B08E2" w:rsidP="002145EF">
            <w:r w:rsidRPr="00706D1B">
              <w:t xml:space="preserve">Водяной насос типа </w:t>
            </w:r>
            <w:r w:rsidRPr="00F07C3A">
              <w:t>WB</w:t>
            </w:r>
            <w:r w:rsidRPr="00706D1B">
              <w:t>-30</w:t>
            </w:r>
            <w:r w:rsidRPr="00F07C3A">
              <w:t>XT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proofErr w:type="spellStart"/>
            <w:r w:rsidRPr="00F07C3A">
              <w:t>компл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4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r w:rsidRPr="00F07C3A">
              <w:t>Огнетушитель порошковый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7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r w:rsidRPr="00F07C3A">
              <w:t>Удлинитель УК50 на катушке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1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r w:rsidRPr="00F07C3A">
              <w:t>Рукав пожарный 077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4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r w:rsidRPr="00F07C3A">
              <w:t>Мотопомпа переносная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1</w:t>
            </w:r>
          </w:p>
        </w:tc>
      </w:tr>
      <w:tr w:rsidR="003B08E2" w:rsidTr="002145E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Средства связи и оповещения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r w:rsidRPr="00F07C3A">
              <w:t>Телефон мобильный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2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r w:rsidRPr="00F07C3A">
              <w:t>Телефон стационарный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5</w:t>
            </w:r>
          </w:p>
        </w:tc>
      </w:tr>
      <w:tr w:rsidR="003B08E2" w:rsidTr="002145E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rPr>
                <w:b/>
                <w:bCs/>
              </w:rPr>
              <w:t>Горюче-смазочные средства</w:t>
            </w:r>
          </w:p>
        </w:tc>
      </w:tr>
      <w:tr w:rsidR="003B08E2" w:rsidTr="002145E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r w:rsidRPr="00F07C3A">
              <w:t>Бензин -92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8E2" w:rsidRPr="00F07C3A" w:rsidRDefault="003B08E2" w:rsidP="002145EF">
            <w:pPr>
              <w:pStyle w:val="a3"/>
              <w:spacing w:before="0" w:beforeAutospacing="0" w:after="0"/>
              <w:jc w:val="center"/>
            </w:pPr>
            <w:r w:rsidRPr="00F07C3A">
              <w:t>10</w:t>
            </w:r>
          </w:p>
        </w:tc>
      </w:tr>
    </w:tbl>
    <w:p w:rsidR="003B08E2" w:rsidRDefault="003B08E2" w:rsidP="003B08E2">
      <w:pPr>
        <w:keepNext/>
        <w:keepLines/>
        <w:tabs>
          <w:tab w:val="left" w:pos="8055"/>
        </w:tabs>
        <w:suppressAutoHyphens/>
        <w:rPr>
          <w:rFonts w:eastAsia="DejaVu Sans"/>
          <w:b/>
          <w:color w:val="000000"/>
          <w:kern w:val="2"/>
        </w:rPr>
      </w:pPr>
    </w:p>
    <w:p w:rsidR="003B08E2" w:rsidRDefault="003B08E2" w:rsidP="003B08E2">
      <w:pPr>
        <w:jc w:val="center"/>
        <w:rPr>
          <w:b/>
        </w:rPr>
      </w:pPr>
    </w:p>
    <w:p w:rsidR="003B08E2" w:rsidRDefault="003B08E2" w:rsidP="003B08E2">
      <w:pPr>
        <w:jc w:val="center"/>
        <w:rPr>
          <w:b/>
        </w:rPr>
      </w:pPr>
    </w:p>
    <w:p w:rsidR="003B08E2" w:rsidRDefault="003B08E2" w:rsidP="003B08E2">
      <w:pPr>
        <w:jc w:val="center"/>
        <w:rPr>
          <w:b/>
        </w:rPr>
      </w:pPr>
    </w:p>
    <w:p w:rsidR="00C41282" w:rsidRDefault="00C41282">
      <w:bookmarkStart w:id="0" w:name="_GoBack"/>
      <w:bookmarkEnd w:id="0"/>
    </w:p>
    <w:sectPr w:rsidR="00C41282" w:rsidSect="001E5A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B5"/>
    <w:rsid w:val="003644F9"/>
    <w:rsid w:val="003B08E2"/>
    <w:rsid w:val="004F176E"/>
    <w:rsid w:val="00557DB5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A8EA3-7774-47C5-8E04-44EA7009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 Знак Знак,Обычный (веб) Знак Знак Знак Знак,Обычный (Web)"/>
    <w:basedOn w:val="a"/>
    <w:link w:val="a4"/>
    <w:uiPriority w:val="99"/>
    <w:unhideWhenUsed/>
    <w:qFormat/>
    <w:rsid w:val="003B08E2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веб) Знак1 Знак Знак Знак,Обычный (веб) Знак Знак Знак Знак Знак,Обычный (Web) Знак"/>
    <w:link w:val="a3"/>
    <w:uiPriority w:val="99"/>
    <w:locked/>
    <w:rsid w:val="003B08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2021-09-10T13:24:00Z</dcterms:created>
  <dcterms:modified xsi:type="dcterms:W3CDTF">2021-09-10T13:24:00Z</dcterms:modified>
</cp:coreProperties>
</file>