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E" w:rsidRDefault="00AD3DAE" w:rsidP="00AD3DAE">
      <w:pPr>
        <w:pStyle w:val="a4"/>
        <w:rPr>
          <w:b/>
          <w:bCs/>
          <w:sz w:val="28"/>
          <w:szCs w:val="28"/>
        </w:rPr>
      </w:pPr>
    </w:p>
    <w:p w:rsidR="00AD3DAE" w:rsidRDefault="00AD3DAE" w:rsidP="00AD3DAE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РОССИЙСКАЯ  ФЕДЕРАЦИЯ</w:t>
      </w:r>
    </w:p>
    <w:p w:rsidR="00AD3DAE" w:rsidRDefault="00AD3DAE" w:rsidP="00AD3DAE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КАРАЧАЕВО-ЧЕРКЕССКАЯ РЕСПУБЛИКА</w:t>
      </w:r>
    </w:p>
    <w:p w:rsidR="00AD3DAE" w:rsidRDefault="00AD3DAE" w:rsidP="00AD3DAE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УСТЬ-ДЖЕГУТИНСКИЙ  МУНИЦИПАЛЬНЫЙ РАЙОН</w:t>
      </w:r>
    </w:p>
    <w:p w:rsidR="00AD3DAE" w:rsidRDefault="00AD3DAE" w:rsidP="00AD3DAE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АДМИНИСТРАЦИЯ  ЭЛЬТАРКАЧСКОГО СЕЛЬСКОГО ПОСЕЛЕНИЯ</w:t>
      </w:r>
    </w:p>
    <w:p w:rsidR="00AD3DAE" w:rsidRDefault="00AD3DAE" w:rsidP="00AD3DAE">
      <w:pPr>
        <w:suppressAutoHyphens/>
        <w:jc w:val="center"/>
        <w:rPr>
          <w:b/>
          <w:sz w:val="28"/>
          <w:szCs w:val="28"/>
          <w:lang/>
        </w:rPr>
      </w:pPr>
    </w:p>
    <w:p w:rsidR="00AD3DAE" w:rsidRPr="00BA0E92" w:rsidRDefault="00AD3DAE" w:rsidP="00AD3DAE">
      <w:pPr>
        <w:suppressAutoHyphens/>
        <w:jc w:val="center"/>
        <w:rPr>
          <w:sz w:val="28"/>
          <w:szCs w:val="28"/>
          <w:lang/>
        </w:rPr>
      </w:pPr>
      <w:r w:rsidRPr="00BA0E92">
        <w:rPr>
          <w:sz w:val="28"/>
          <w:szCs w:val="28"/>
          <w:lang/>
        </w:rPr>
        <w:t>ПОСТАНОВЛЕНИЕ</w:t>
      </w:r>
    </w:p>
    <w:p w:rsidR="00AD3DAE" w:rsidRPr="00BA0E92" w:rsidRDefault="00AD3DAE" w:rsidP="00AD3DAE">
      <w:pPr>
        <w:rPr>
          <w:rFonts w:ascii="Arial CYR" w:hAnsi="Arial CYR" w:cs="Arial CYR"/>
          <w:sz w:val="28"/>
          <w:szCs w:val="28"/>
        </w:rPr>
      </w:pPr>
    </w:p>
    <w:p w:rsidR="00AD3DAE" w:rsidRDefault="00AD3DAE" w:rsidP="00AD3DAE">
      <w:pPr>
        <w:tabs>
          <w:tab w:val="left" w:pos="570"/>
          <w:tab w:val="left" w:pos="3540"/>
          <w:tab w:val="center" w:pos="4520"/>
          <w:tab w:val="center" w:pos="4677"/>
        </w:tabs>
        <w:rPr>
          <w:b/>
          <w:sz w:val="16"/>
          <w:szCs w:val="16"/>
        </w:rPr>
      </w:pPr>
    </w:p>
    <w:p w:rsidR="00AD3DAE" w:rsidRDefault="00AD3DAE" w:rsidP="00AD3DAE">
      <w:pPr>
        <w:rPr>
          <w:sz w:val="28"/>
          <w:szCs w:val="28"/>
        </w:rPr>
      </w:pPr>
      <w:r>
        <w:rPr>
          <w:sz w:val="28"/>
          <w:szCs w:val="28"/>
        </w:rPr>
        <w:t xml:space="preserve">20.04.2018 г.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  № 23</w:t>
      </w:r>
    </w:p>
    <w:p w:rsidR="00AD3DAE" w:rsidRDefault="00AD3DAE" w:rsidP="00AD3DAE"/>
    <w:p w:rsidR="00AD3DAE" w:rsidRDefault="00AD3DAE" w:rsidP="00AD3DAE">
      <w:pPr>
        <w:tabs>
          <w:tab w:val="left" w:pos="8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создании  народной  дружины   на территории                          </w:t>
      </w:r>
    </w:p>
    <w:p w:rsidR="00AD3DAE" w:rsidRDefault="00AD3DAE" w:rsidP="00AD3DAE">
      <w:pPr>
        <w:tabs>
          <w:tab w:val="left" w:pos="859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AD3DAE" w:rsidRDefault="00AD3DAE" w:rsidP="00AD3DAE">
      <w:pPr>
        <w:tabs>
          <w:tab w:val="left" w:pos="8592"/>
        </w:tabs>
        <w:rPr>
          <w:sz w:val="28"/>
          <w:szCs w:val="28"/>
        </w:rPr>
      </w:pPr>
    </w:p>
    <w:p w:rsidR="00AD3DAE" w:rsidRDefault="00AD3DAE" w:rsidP="00AD3D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В целях привлечения граждан к охране общественного порядка, координации деятельности народных дружин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Карачаево-Черкесской Республики, повышения эффективности решения задач по охране общественного порядка, защите личности, общества и государства от преступных и иных противоправных посягательств, в соответствии с Федеральным законом «Об общих принципах организации местного самоуправления в Российской Федерации» от 06.10.2003 г. № 131-ФЗ, руководствуясь Уставом сельского</w:t>
      </w:r>
      <w:proofErr w:type="gramEnd"/>
      <w:r>
        <w:rPr>
          <w:color w:val="000000"/>
          <w:sz w:val="28"/>
          <w:szCs w:val="28"/>
        </w:rPr>
        <w:t xml:space="preserve"> поселения  </w:t>
      </w:r>
    </w:p>
    <w:p w:rsidR="00AD3DAE" w:rsidRDefault="00AD3DAE" w:rsidP="00AD3DAE">
      <w:pPr>
        <w:rPr>
          <w:sz w:val="28"/>
          <w:szCs w:val="28"/>
        </w:rPr>
      </w:pPr>
    </w:p>
    <w:p w:rsidR="00AD3DAE" w:rsidRDefault="00AD3DAE" w:rsidP="00AD3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D3DAE" w:rsidRDefault="00AD3DAE" w:rsidP="00AD3DAE">
      <w:pPr>
        <w:ind w:firstLine="708"/>
        <w:rPr>
          <w:sz w:val="28"/>
          <w:szCs w:val="28"/>
        </w:rPr>
      </w:pPr>
    </w:p>
    <w:p w:rsidR="00AD3DAE" w:rsidRDefault="00AD3DAE" w:rsidP="00AD3DAE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Создать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народную дружину по охране общественного порядка.</w:t>
      </w:r>
    </w:p>
    <w:p w:rsidR="00AD3DAE" w:rsidRDefault="00AD3DAE" w:rsidP="00AD3D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состав народной дружины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приложению.</w:t>
      </w:r>
    </w:p>
    <w:p w:rsidR="00AD3DAE" w:rsidRDefault="00AD3DAE" w:rsidP="00AD3DA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Обнародовать  настоящее  постановление  на информационном стенде  и р</w:t>
      </w:r>
      <w:r>
        <w:rPr>
          <w:color w:val="000000"/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>
        <w:rPr>
          <w:color w:val="000000"/>
          <w:spacing w:val="1"/>
          <w:sz w:val="28"/>
          <w:szCs w:val="28"/>
        </w:rPr>
        <w:t>Эльтаркачского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 в сети «Интернет». </w:t>
      </w:r>
    </w:p>
    <w:p w:rsidR="00AD3DAE" w:rsidRDefault="00AD3DAE" w:rsidP="00AD3DAE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3</w:t>
      </w:r>
      <w:r>
        <w:rPr>
          <w:color w:val="4A442A"/>
          <w:spacing w:val="-8"/>
          <w:sz w:val="28"/>
          <w:szCs w:val="28"/>
        </w:rPr>
        <w:t xml:space="preserve">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 выполнением    настоящего    постановления    оставляю  за собой.</w:t>
      </w:r>
    </w:p>
    <w:p w:rsidR="00AD3DAE" w:rsidRDefault="00AD3DAE" w:rsidP="00AD3DA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</w:p>
    <w:p w:rsidR="00AD3DAE" w:rsidRDefault="00AD3DAE" w:rsidP="00AD3DAE">
      <w:pPr>
        <w:rPr>
          <w:sz w:val="28"/>
          <w:szCs w:val="28"/>
        </w:rPr>
      </w:pPr>
    </w:p>
    <w:p w:rsidR="00AD3DAE" w:rsidRDefault="00AD3DAE" w:rsidP="00AD3DAE">
      <w:pPr>
        <w:rPr>
          <w:sz w:val="28"/>
          <w:szCs w:val="28"/>
        </w:rPr>
      </w:pPr>
    </w:p>
    <w:p w:rsidR="00AD3DAE" w:rsidRDefault="00AD3DAE" w:rsidP="00AD3DAE">
      <w:pPr>
        <w:rPr>
          <w:sz w:val="28"/>
          <w:szCs w:val="28"/>
        </w:rPr>
      </w:pPr>
    </w:p>
    <w:p w:rsidR="00AD3DAE" w:rsidRDefault="00AD3DAE" w:rsidP="00AD3DAE">
      <w:pPr>
        <w:rPr>
          <w:sz w:val="28"/>
          <w:szCs w:val="28"/>
        </w:rPr>
      </w:pPr>
    </w:p>
    <w:p w:rsidR="00AD3DAE" w:rsidRDefault="00AD3DAE" w:rsidP="00AD3DAE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администраци</w:t>
      </w:r>
      <w:proofErr w:type="spellEnd"/>
    </w:p>
    <w:p w:rsidR="00AD3DAE" w:rsidRDefault="00AD3DAE" w:rsidP="00AD3DAE">
      <w:pPr>
        <w:tabs>
          <w:tab w:val="left" w:pos="27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AD3DAE" w:rsidRDefault="00AD3DAE" w:rsidP="00AD3DAE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</w:t>
      </w:r>
    </w:p>
    <w:p w:rsidR="00AD3DAE" w:rsidRDefault="00AD3DAE" w:rsidP="00AD3DAE">
      <w:pPr>
        <w:spacing w:before="100" w:beforeAutospacing="1" w:after="100" w:afterAutospacing="1"/>
        <w:jc w:val="both"/>
        <w:outlineLvl w:val="1"/>
        <w:rPr>
          <w:color w:val="000000"/>
          <w:sz w:val="27"/>
          <w:szCs w:val="27"/>
        </w:rPr>
      </w:pP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Приложение </w:t>
      </w:r>
      <w:r>
        <w:rPr>
          <w:color w:val="000000"/>
          <w:sz w:val="27"/>
          <w:szCs w:val="27"/>
        </w:rPr>
        <w:br/>
        <w:t xml:space="preserve">к постановлению администрации </w:t>
      </w: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Элтаркачского</w:t>
      </w:r>
      <w:proofErr w:type="spellEnd"/>
      <w:r>
        <w:rPr>
          <w:color w:val="000000"/>
          <w:sz w:val="27"/>
          <w:szCs w:val="27"/>
        </w:rPr>
        <w:t xml:space="preserve">  сельского поселения                           </w:t>
      </w:r>
    </w:p>
    <w:p w:rsidR="00AD3DAE" w:rsidRDefault="00AD3DAE" w:rsidP="00AD3DAE">
      <w:pPr>
        <w:jc w:val="righ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  20.04.2018г.№ 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D3DAE" w:rsidRDefault="00AD3DAE" w:rsidP="00AD3DAE">
      <w:pPr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С О С Т А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народной дружины по </w:t>
      </w:r>
      <w:proofErr w:type="spellStart"/>
      <w:r>
        <w:rPr>
          <w:b/>
          <w:bCs/>
          <w:color w:val="000000"/>
          <w:sz w:val="27"/>
          <w:szCs w:val="27"/>
        </w:rPr>
        <w:t>Эльтаркачскому</w:t>
      </w:r>
      <w:proofErr w:type="spellEnd"/>
      <w:r>
        <w:rPr>
          <w:b/>
          <w:bCs/>
          <w:color w:val="000000"/>
          <w:sz w:val="27"/>
          <w:szCs w:val="27"/>
        </w:rPr>
        <w:t xml:space="preserve">  сельскому поселению </w:t>
      </w:r>
      <w:proofErr w:type="spellStart"/>
      <w:r>
        <w:rPr>
          <w:b/>
          <w:bCs/>
          <w:color w:val="000000"/>
          <w:sz w:val="27"/>
          <w:szCs w:val="27"/>
        </w:rPr>
        <w:t>Усть-Джегутинского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муниципального района </w:t>
      </w:r>
      <w:proofErr w:type="gramEnd"/>
    </w:p>
    <w:p w:rsidR="00AD3DAE" w:rsidRDefault="00AD3DAE" w:rsidP="00AD3DAE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Карачаево-Черкесской Республики</w:t>
      </w: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</w:p>
    <w:p w:rsidR="00AD3DAE" w:rsidRDefault="00AD3DAE" w:rsidP="00AD3DAE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 народной дружины:</w:t>
      </w:r>
    </w:p>
    <w:p w:rsidR="00AD3DAE" w:rsidRDefault="00AD3DAE" w:rsidP="00AD3DAE">
      <w:pPr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Айбазов</w:t>
      </w:r>
      <w:proofErr w:type="spellEnd"/>
      <w:r>
        <w:rPr>
          <w:b/>
          <w:bCs/>
          <w:color w:val="000000"/>
          <w:sz w:val="27"/>
          <w:szCs w:val="27"/>
        </w:rPr>
        <w:t xml:space="preserve"> Борис </w:t>
      </w:r>
      <w:proofErr w:type="spellStart"/>
      <w:r>
        <w:rPr>
          <w:b/>
          <w:bCs/>
          <w:color w:val="000000"/>
          <w:sz w:val="27"/>
          <w:szCs w:val="27"/>
        </w:rPr>
        <w:t>Аскерович</w:t>
      </w:r>
      <w:proofErr w:type="spellEnd"/>
      <w:r>
        <w:rPr>
          <w:b/>
          <w:bCs/>
          <w:color w:val="000000"/>
          <w:sz w:val="27"/>
          <w:szCs w:val="27"/>
        </w:rPr>
        <w:t>, 07.07.1970г.р</w:t>
      </w:r>
      <w:proofErr w:type="gramStart"/>
      <w:r>
        <w:rPr>
          <w:b/>
          <w:bCs/>
          <w:color w:val="000000"/>
          <w:sz w:val="27"/>
          <w:szCs w:val="27"/>
        </w:rPr>
        <w:t>.-</w:t>
      </w:r>
      <w:proofErr w:type="gramEnd"/>
      <w:r w:rsidRPr="007569B9">
        <w:rPr>
          <w:bCs/>
          <w:color w:val="000000"/>
          <w:sz w:val="27"/>
          <w:szCs w:val="27"/>
        </w:rPr>
        <w:t xml:space="preserve">глава </w:t>
      </w:r>
      <w:proofErr w:type="spellStart"/>
      <w:r w:rsidRPr="007569B9">
        <w:rPr>
          <w:bCs/>
          <w:color w:val="000000"/>
          <w:sz w:val="27"/>
          <w:szCs w:val="27"/>
        </w:rPr>
        <w:t>администрации</w:t>
      </w:r>
      <w:r>
        <w:rPr>
          <w:color w:val="000000"/>
          <w:sz w:val="27"/>
          <w:szCs w:val="27"/>
        </w:rPr>
        <w:t>Эльтаркачсого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Заместитель командира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народной дружины:</w:t>
      </w:r>
    </w:p>
    <w:p w:rsidR="00AD3DAE" w:rsidRDefault="00AD3DAE" w:rsidP="00AD3DAE">
      <w:pPr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Уртенов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Алий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Хаджимуратович</w:t>
      </w:r>
      <w:proofErr w:type="spellEnd"/>
      <w:r>
        <w:rPr>
          <w:b/>
          <w:bCs/>
          <w:color w:val="000000"/>
          <w:sz w:val="27"/>
          <w:szCs w:val="27"/>
        </w:rPr>
        <w:t>, 14.08.1963г.р.</w:t>
      </w:r>
    </w:p>
    <w:p w:rsidR="00AD3DAE" w:rsidRDefault="00AD3DAE" w:rsidP="00AD3DAE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– главный специалист администрации </w:t>
      </w:r>
      <w:proofErr w:type="spellStart"/>
      <w:r>
        <w:rPr>
          <w:color w:val="000000"/>
          <w:sz w:val="27"/>
          <w:szCs w:val="27"/>
        </w:rPr>
        <w:t>Эльтаркачсого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  <w:r>
        <w:rPr>
          <w:color w:val="000000"/>
          <w:sz w:val="27"/>
          <w:szCs w:val="27"/>
        </w:rPr>
        <w:br/>
      </w:r>
    </w:p>
    <w:p w:rsidR="00AD3DAE" w:rsidRDefault="00AD3DAE" w:rsidP="00AD3DAE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Члены народной дружины:</w:t>
      </w:r>
    </w:p>
    <w:p w:rsidR="00AD3DAE" w:rsidRDefault="00AD3DAE" w:rsidP="00AD3DAE">
      <w:pPr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Турклиев</w:t>
      </w:r>
      <w:proofErr w:type="spellEnd"/>
      <w:r>
        <w:rPr>
          <w:b/>
          <w:color w:val="000000"/>
          <w:sz w:val="27"/>
          <w:szCs w:val="27"/>
        </w:rPr>
        <w:t xml:space="preserve">  </w:t>
      </w:r>
      <w:proofErr w:type="spellStart"/>
      <w:r>
        <w:rPr>
          <w:b/>
          <w:color w:val="000000"/>
          <w:sz w:val="27"/>
          <w:szCs w:val="27"/>
        </w:rPr>
        <w:t>Казим</w:t>
      </w:r>
      <w:proofErr w:type="spellEnd"/>
      <w:r>
        <w:rPr>
          <w:b/>
          <w:color w:val="000000"/>
          <w:sz w:val="27"/>
          <w:szCs w:val="27"/>
        </w:rPr>
        <w:t xml:space="preserve"> Магометович-</w:t>
      </w:r>
      <w:r>
        <w:rPr>
          <w:color w:val="000000"/>
          <w:sz w:val="27"/>
          <w:szCs w:val="27"/>
        </w:rPr>
        <w:t xml:space="preserve">  инспектор ВУС а. </w:t>
      </w:r>
      <w:proofErr w:type="spellStart"/>
      <w:r>
        <w:rPr>
          <w:color w:val="000000"/>
          <w:sz w:val="27"/>
          <w:szCs w:val="27"/>
        </w:rPr>
        <w:t>Эльтаркач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</w:p>
    <w:p w:rsidR="00AD3DAE" w:rsidRDefault="00AD3DAE" w:rsidP="00AD3DAE">
      <w:pPr>
        <w:rPr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Хачиров</w:t>
      </w:r>
      <w:proofErr w:type="spellEnd"/>
      <w:r>
        <w:rPr>
          <w:b/>
          <w:color w:val="000000"/>
          <w:sz w:val="27"/>
          <w:szCs w:val="27"/>
        </w:rPr>
        <w:t xml:space="preserve"> Марат Магометович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 xml:space="preserve">торож администрации а. </w:t>
      </w:r>
      <w:proofErr w:type="spellStart"/>
      <w:r>
        <w:rPr>
          <w:color w:val="000000"/>
          <w:sz w:val="27"/>
          <w:szCs w:val="27"/>
        </w:rPr>
        <w:t>Эльтаркач</w:t>
      </w:r>
      <w:proofErr w:type="spellEnd"/>
    </w:p>
    <w:p w:rsidR="00AD3DAE" w:rsidRDefault="00AD3DAE" w:rsidP="00AD3DAE">
      <w:pPr>
        <w:rPr>
          <w:b/>
          <w:color w:val="000000"/>
          <w:sz w:val="27"/>
          <w:szCs w:val="27"/>
        </w:rPr>
      </w:pPr>
    </w:p>
    <w:p w:rsidR="00AD3DAE" w:rsidRDefault="00AD3DAE" w:rsidP="00AD3DAE">
      <w:pPr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Текеет</w:t>
      </w:r>
      <w:proofErr w:type="spellEnd"/>
      <w:r>
        <w:rPr>
          <w:b/>
          <w:color w:val="000000"/>
          <w:sz w:val="27"/>
          <w:szCs w:val="27"/>
        </w:rPr>
        <w:t xml:space="preserve"> Магомед </w:t>
      </w:r>
      <w:proofErr w:type="spellStart"/>
      <w:r>
        <w:rPr>
          <w:b/>
          <w:color w:val="000000"/>
          <w:sz w:val="27"/>
          <w:szCs w:val="27"/>
        </w:rPr>
        <w:t>Солтанович-</w:t>
      </w:r>
      <w:r w:rsidRPr="007569B9">
        <w:rPr>
          <w:color w:val="000000"/>
          <w:sz w:val="27"/>
          <w:szCs w:val="27"/>
        </w:rPr>
        <w:t>оператор</w:t>
      </w:r>
      <w:proofErr w:type="spellEnd"/>
      <w:r w:rsidRPr="007569B9">
        <w:rPr>
          <w:color w:val="000000"/>
          <w:sz w:val="27"/>
          <w:szCs w:val="27"/>
        </w:rPr>
        <w:t xml:space="preserve"> газового хозяйства</w:t>
      </w:r>
      <w:r>
        <w:rPr>
          <w:color w:val="000000"/>
          <w:sz w:val="27"/>
          <w:szCs w:val="27"/>
        </w:rPr>
        <w:t xml:space="preserve"> администрации </w:t>
      </w:r>
      <w:r>
        <w:rPr>
          <w:color w:val="000000"/>
          <w:sz w:val="27"/>
          <w:szCs w:val="27"/>
        </w:rPr>
        <w:br/>
      </w:r>
    </w:p>
    <w:p w:rsidR="00AD3DAE" w:rsidRDefault="00AD3DAE" w:rsidP="00AD3DAE">
      <w:pPr>
        <w:rPr>
          <w:sz w:val="28"/>
          <w:szCs w:val="28"/>
        </w:rPr>
      </w:pPr>
    </w:p>
    <w:p w:rsidR="00AD3DAE" w:rsidRDefault="00AD3DAE" w:rsidP="00AD3DAE">
      <w:pPr>
        <w:tabs>
          <w:tab w:val="left" w:pos="2715"/>
        </w:tabs>
        <w:rPr>
          <w:sz w:val="28"/>
          <w:szCs w:val="28"/>
        </w:rPr>
      </w:pPr>
    </w:p>
    <w:p w:rsidR="00D6604D" w:rsidRPr="00AD3DAE" w:rsidRDefault="00D6604D" w:rsidP="00AD3DAE"/>
    <w:sectPr w:rsidR="00D6604D" w:rsidRPr="00AD3DAE" w:rsidSect="003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95"/>
    <w:rsid w:val="00122B2B"/>
    <w:rsid w:val="001B312E"/>
    <w:rsid w:val="003069DD"/>
    <w:rsid w:val="004A7BDD"/>
    <w:rsid w:val="005308A9"/>
    <w:rsid w:val="006E0333"/>
    <w:rsid w:val="00AD3DAE"/>
    <w:rsid w:val="00D6604D"/>
    <w:rsid w:val="00E3506B"/>
    <w:rsid w:val="00E76810"/>
    <w:rsid w:val="00E97C46"/>
    <w:rsid w:val="00F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D"/>
  </w:style>
  <w:style w:type="paragraph" w:styleId="1">
    <w:name w:val="heading 1"/>
    <w:basedOn w:val="a"/>
    <w:next w:val="a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1B312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2018-04-17T06:26:00Z</cp:lastPrinted>
  <dcterms:created xsi:type="dcterms:W3CDTF">2018-04-17T06:24:00Z</dcterms:created>
  <dcterms:modified xsi:type="dcterms:W3CDTF">2018-05-25T09:31:00Z</dcterms:modified>
</cp:coreProperties>
</file>