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E14" w:rsidRPr="00B86ADA" w:rsidRDefault="00F66E14" w:rsidP="00F66E1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E14" w:rsidRPr="00B86ADA" w:rsidRDefault="00F66E14" w:rsidP="00F66E14">
      <w:pPr>
        <w:pStyle w:val="a3"/>
        <w:rPr>
          <w:b w:val="0"/>
        </w:rPr>
      </w:pPr>
    </w:p>
    <w:p w:rsidR="00F66E14" w:rsidRPr="00B86ADA" w:rsidRDefault="00F66E14" w:rsidP="00F66E14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AD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66E14" w:rsidRPr="00B86ADA" w:rsidRDefault="00F66E14" w:rsidP="00F66E14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ADA">
        <w:rPr>
          <w:rFonts w:ascii="Times New Roman" w:hAnsi="Times New Roman" w:cs="Times New Roman"/>
          <w:b/>
          <w:sz w:val="28"/>
          <w:szCs w:val="28"/>
        </w:rPr>
        <w:t>КАРАЧАЕВО-ЧЕРКЕССКАЯ РЕСПУБЛИКА</w:t>
      </w:r>
    </w:p>
    <w:p w:rsidR="00F66E14" w:rsidRPr="00B86ADA" w:rsidRDefault="00F66E14" w:rsidP="00F66E14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ADA">
        <w:rPr>
          <w:rFonts w:ascii="Times New Roman" w:hAnsi="Times New Roman" w:cs="Times New Roman"/>
          <w:b/>
          <w:sz w:val="28"/>
          <w:szCs w:val="28"/>
        </w:rPr>
        <w:t>УСТЬ-ДЖЕГУТИНСКИЙ МУНИЦИПАЛЬНЫЙ РАЙОН</w:t>
      </w:r>
    </w:p>
    <w:p w:rsidR="00F66E14" w:rsidRPr="00B86ADA" w:rsidRDefault="00F66E14" w:rsidP="00F66E14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ADA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DD6E07">
        <w:rPr>
          <w:rFonts w:ascii="Times New Roman" w:hAnsi="Times New Roman" w:cs="Times New Roman"/>
          <w:b/>
          <w:sz w:val="28"/>
          <w:szCs w:val="28"/>
        </w:rPr>
        <w:t>ЭЛЬТАРКАЧСКОГО</w:t>
      </w:r>
      <w:r w:rsidRPr="00B86ADA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B86ADA">
        <w:rPr>
          <w:rFonts w:ascii="Times New Roman" w:hAnsi="Times New Roman" w:cs="Times New Roman"/>
          <w:sz w:val="28"/>
          <w:szCs w:val="28"/>
        </w:rPr>
        <w:t xml:space="preserve"> </w:t>
      </w:r>
      <w:r w:rsidRPr="00B86ADA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F66E14" w:rsidRPr="00B86ADA" w:rsidRDefault="00F66E14" w:rsidP="00F66E14">
      <w:pPr>
        <w:pStyle w:val="a3"/>
        <w:jc w:val="left"/>
        <w:rPr>
          <w:bCs w:val="0"/>
        </w:rPr>
      </w:pPr>
    </w:p>
    <w:p w:rsidR="00F66E14" w:rsidRPr="00B86ADA" w:rsidRDefault="00F66E14" w:rsidP="00F66E14">
      <w:pPr>
        <w:pStyle w:val="1"/>
        <w:rPr>
          <w:b/>
        </w:rPr>
      </w:pPr>
      <w:r w:rsidRPr="00B86ADA">
        <w:rPr>
          <w:b/>
        </w:rPr>
        <w:t xml:space="preserve">                                                          РЕШЕНИЕ</w:t>
      </w:r>
    </w:p>
    <w:p w:rsidR="00F66E14" w:rsidRPr="00B86ADA" w:rsidRDefault="00F66E14" w:rsidP="00F66E14">
      <w:pPr>
        <w:rPr>
          <w:rFonts w:ascii="Times New Roman" w:hAnsi="Times New Roman" w:cs="Times New Roman"/>
          <w:sz w:val="28"/>
          <w:szCs w:val="28"/>
        </w:rPr>
      </w:pPr>
    </w:p>
    <w:p w:rsidR="00F66E14" w:rsidRPr="00B86ADA" w:rsidRDefault="00DD6E07" w:rsidP="00F66E14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F66E14" w:rsidRPr="00B86AD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F66E14" w:rsidRPr="00B86ADA">
        <w:rPr>
          <w:rFonts w:ascii="Times New Roman" w:hAnsi="Times New Roman" w:cs="Times New Roman"/>
          <w:sz w:val="28"/>
          <w:szCs w:val="28"/>
        </w:rPr>
        <w:t xml:space="preserve">.2024г.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а.Эльтаркач</w:t>
      </w:r>
      <w:r w:rsidR="00F66E14" w:rsidRPr="00B86AD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81</w:t>
      </w:r>
    </w:p>
    <w:p w:rsidR="00F66E14" w:rsidRPr="00B86ADA" w:rsidRDefault="00F66E14" w:rsidP="00F66E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назначения и проведения собрания граждан </w:t>
      </w:r>
      <w:r w:rsidR="00DD6E07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Эльтаркачского</w:t>
      </w:r>
      <w:r w:rsidRPr="00B86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</w:t>
      </w:r>
      <w:proofErr w:type="gramStart"/>
      <w:r w:rsidRPr="00B86ADA">
        <w:rPr>
          <w:rFonts w:ascii="Times New Roman" w:eastAsia="Times New Roman" w:hAnsi="Times New Roman" w:cs="Times New Roman"/>
          <w:sz w:val="28"/>
          <w:szCs w:val="28"/>
          <w:lang w:eastAsia="ru-RU"/>
        </w:rPr>
        <w:t>в  целях</w:t>
      </w:r>
      <w:proofErr w:type="gramEnd"/>
      <w:r w:rsidRPr="00B86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рассмотрения и обсуждения вопросов внесения инициативных проектов</w:t>
      </w:r>
    </w:p>
    <w:p w:rsidR="00F66E14" w:rsidRPr="00B86ADA" w:rsidRDefault="00F66E14" w:rsidP="00F66E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E14" w:rsidRPr="00B86ADA" w:rsidRDefault="00F66E14" w:rsidP="00F66E14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F66E14" w:rsidRPr="00B86ADA" w:rsidRDefault="00F66E14" w:rsidP="00F66E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F66E14" w:rsidRPr="00B86ADA" w:rsidRDefault="00F66E14" w:rsidP="00F66E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86AD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соответствии с абзацем пятым части 2 статьи 29 Федерального закона от 6 октября 2003 г. № 131-ФЗ «Об общих принципах организации местного самоуправления в Российской Федерации», руководствуясь Уставом </w:t>
      </w:r>
      <w:r w:rsidR="00DD6E0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Эльтаркачского сельского поселения, </w:t>
      </w:r>
      <w:r w:rsidRPr="00B86AD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Совет </w:t>
      </w:r>
      <w:r w:rsidR="00DD6E0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Эльтаркачского</w:t>
      </w:r>
      <w:r w:rsidRPr="00B86AD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сельского поселения</w:t>
      </w:r>
    </w:p>
    <w:p w:rsidR="00F66E14" w:rsidRPr="00B86ADA" w:rsidRDefault="00F66E14" w:rsidP="00F66E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66E14" w:rsidRPr="00B86ADA" w:rsidRDefault="00F66E14" w:rsidP="00F66E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ADA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Л:</w:t>
      </w:r>
    </w:p>
    <w:p w:rsidR="00F66E14" w:rsidRPr="00B86ADA" w:rsidRDefault="00F66E14" w:rsidP="00F66E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66E14" w:rsidRPr="00B86ADA" w:rsidRDefault="00F66E14" w:rsidP="00F66E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Порядок назначения и проведения собрания граждан </w:t>
      </w:r>
      <w:r w:rsidR="00DD6E07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Эльтаркачского</w:t>
      </w:r>
      <w:r w:rsidRPr="00B86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целях рассмотрения и обсуждения вопросов внесения инициативных проектов.</w:t>
      </w:r>
    </w:p>
    <w:p w:rsidR="00F66E14" w:rsidRPr="00B86ADA" w:rsidRDefault="00F66E14" w:rsidP="00F66E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E14" w:rsidRPr="00B86ADA" w:rsidRDefault="00F66E14" w:rsidP="00F66E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подлежит обнародованию в местах, определенных Уставом </w:t>
      </w:r>
      <w:r w:rsidR="00DD6E07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Эльтаркачского</w:t>
      </w:r>
      <w:r w:rsidRPr="00B86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размещению на официальном сайте Администрации </w:t>
      </w:r>
      <w:r w:rsidR="00DD6E07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Эльтаркачского</w:t>
      </w:r>
      <w:r w:rsidRPr="00B86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информационно-телекоммуникационной сети «Интернет» и вступает в силу со дня обнародования.</w:t>
      </w:r>
    </w:p>
    <w:p w:rsidR="00F66E14" w:rsidRPr="00B86ADA" w:rsidRDefault="00F66E14" w:rsidP="00F66E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66E14" w:rsidRPr="00B86ADA" w:rsidRDefault="00F66E14" w:rsidP="00F66E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ADA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решения возложить на постоянную комиссию по социальным вопросам.</w:t>
      </w:r>
    </w:p>
    <w:p w:rsidR="00F66E14" w:rsidRPr="00B86ADA" w:rsidRDefault="00F66E14" w:rsidP="00F66E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E07" w:rsidRDefault="00F66E14" w:rsidP="00F66E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AD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DD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Эльтаркачского</w:t>
      </w:r>
    </w:p>
    <w:p w:rsidR="00F66E14" w:rsidRPr="00B86ADA" w:rsidRDefault="00F66E14" w:rsidP="00F66E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86AD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B86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                     </w:t>
      </w:r>
      <w:r w:rsidR="00DD6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D6E07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А.М.Лайпанов</w:t>
      </w:r>
      <w:proofErr w:type="spellEnd"/>
    </w:p>
    <w:p w:rsidR="00F66E14" w:rsidRPr="00B86ADA" w:rsidRDefault="00F66E14" w:rsidP="00F66E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E14" w:rsidRPr="00B86ADA" w:rsidRDefault="00F66E14" w:rsidP="00F66E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E14" w:rsidRPr="00B86ADA" w:rsidRDefault="00F66E14" w:rsidP="00F66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E14" w:rsidRPr="00B86ADA" w:rsidRDefault="00F66E14" w:rsidP="00F66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E14" w:rsidRPr="00B86ADA" w:rsidRDefault="00F66E14" w:rsidP="00F66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E14" w:rsidRPr="00B86ADA" w:rsidRDefault="00F66E14" w:rsidP="00F66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E14" w:rsidRPr="00B86ADA" w:rsidRDefault="00F66E14" w:rsidP="00DD6E07">
      <w:pPr>
        <w:tabs>
          <w:tab w:val="left" w:pos="741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6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УТВЕРЖДЕН</w:t>
      </w:r>
    </w:p>
    <w:p w:rsidR="00F66E14" w:rsidRPr="00B86ADA" w:rsidRDefault="00F66E14" w:rsidP="00DD6E07">
      <w:pPr>
        <w:tabs>
          <w:tab w:val="left" w:pos="741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6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</w:t>
      </w:r>
      <w:proofErr w:type="gramStart"/>
      <w:r w:rsidRPr="00B86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решением</w:t>
      </w:r>
      <w:proofErr w:type="gramEnd"/>
      <w:r w:rsidRPr="00B86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                          </w:t>
      </w:r>
    </w:p>
    <w:p w:rsidR="00F66E14" w:rsidRPr="00B86ADA" w:rsidRDefault="00F66E14" w:rsidP="00DD6E07">
      <w:pPr>
        <w:tabs>
          <w:tab w:val="left" w:pos="741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6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</w:t>
      </w:r>
      <w:r w:rsidR="00DD6E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Эльтаркачского</w:t>
      </w:r>
      <w:r w:rsidRPr="00B86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F66E14" w:rsidRPr="00B86ADA" w:rsidRDefault="00F66E14" w:rsidP="00DD6E07">
      <w:pPr>
        <w:tabs>
          <w:tab w:val="left" w:pos="741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6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</w:t>
      </w:r>
      <w:proofErr w:type="gramStart"/>
      <w:r w:rsidRPr="00B86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proofErr w:type="gramEnd"/>
      <w:r w:rsidRPr="00B86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6E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«06»</w:t>
      </w:r>
      <w:r w:rsidRPr="00B86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6E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марта 2024 г № 81</w:t>
      </w:r>
    </w:p>
    <w:p w:rsidR="00F66E14" w:rsidRPr="00B86ADA" w:rsidRDefault="00F66E14" w:rsidP="00DD6E0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6E14" w:rsidRPr="00B86ADA" w:rsidRDefault="00F66E14" w:rsidP="00F66E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E14" w:rsidRPr="00B86ADA" w:rsidRDefault="00F66E14" w:rsidP="00F66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E14" w:rsidRPr="00B86ADA" w:rsidRDefault="00F66E14" w:rsidP="00F66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E14" w:rsidRPr="00B86ADA" w:rsidRDefault="00F66E14" w:rsidP="00F66E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A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F66E14" w:rsidRPr="00B86ADA" w:rsidRDefault="00F66E14" w:rsidP="00F66E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86A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назначения</w:t>
      </w:r>
      <w:proofErr w:type="gramEnd"/>
      <w:r w:rsidRPr="00B86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проведения собрания граждан  </w:t>
      </w:r>
      <w:r w:rsidR="00DD6E07">
        <w:rPr>
          <w:rFonts w:ascii="Times New Roman" w:eastAsia="Calibri" w:hAnsi="Times New Roman" w:cs="Times New Roman"/>
          <w:sz w:val="28"/>
          <w:szCs w:val="28"/>
        </w:rPr>
        <w:t>Эльтаркачского</w:t>
      </w:r>
      <w:r w:rsidRPr="00B86AD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B86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рассмотрения и обсуждения вопросов внесения инициативных проектов</w:t>
      </w:r>
    </w:p>
    <w:p w:rsidR="00F66E14" w:rsidRPr="00B86ADA" w:rsidRDefault="00F66E14" w:rsidP="00F66E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E14" w:rsidRPr="00B86ADA" w:rsidRDefault="00F66E14" w:rsidP="00F66E1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6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устанавливает процедуру назначения и проведения собрания граждан </w:t>
      </w:r>
      <w:r w:rsidR="00DD6E07">
        <w:rPr>
          <w:rFonts w:ascii="Times New Roman" w:eastAsia="Calibri" w:hAnsi="Times New Roman" w:cs="Times New Roman"/>
          <w:sz w:val="28"/>
          <w:szCs w:val="28"/>
        </w:rPr>
        <w:t>Эльтаркачского</w:t>
      </w:r>
      <w:r w:rsidRPr="00B86AD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B86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рассмотрения и обсуждения вопросов внесения инициативных проектов, посредством которого обеспечивается реализация мероприятий, имеющих приоритетное значение для жителей </w:t>
      </w:r>
      <w:r w:rsidR="00DD6E07">
        <w:rPr>
          <w:rFonts w:ascii="Times New Roman" w:eastAsia="Calibri" w:hAnsi="Times New Roman" w:cs="Times New Roman"/>
          <w:sz w:val="28"/>
          <w:szCs w:val="28"/>
        </w:rPr>
        <w:t>Эльтаркачского</w:t>
      </w:r>
      <w:r w:rsidRPr="00B86AD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B86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его части по решению вопросов местного значения или иных вопросов, право решения которых предоставлено органам местного самоуправления (далее – Порядок)</w:t>
      </w:r>
      <w:r w:rsidRPr="00B86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66E14" w:rsidRPr="00B86ADA" w:rsidRDefault="00F66E14" w:rsidP="00F66E1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 письменным обращением по вопросу назначения и проведения собрания граждан </w:t>
      </w:r>
      <w:r w:rsidR="00DD6E07">
        <w:rPr>
          <w:rFonts w:ascii="Times New Roman" w:eastAsia="Calibri" w:hAnsi="Times New Roman" w:cs="Times New Roman"/>
          <w:sz w:val="28"/>
          <w:szCs w:val="28"/>
        </w:rPr>
        <w:t>Эльтаркачского</w:t>
      </w:r>
      <w:r w:rsidRPr="00B86AD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B86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обратиться инициаторы инициативного проекта:</w:t>
      </w:r>
    </w:p>
    <w:p w:rsidR="00F66E14" w:rsidRPr="00B86ADA" w:rsidRDefault="00F66E14" w:rsidP="00F66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инициативная группа численностью не менее трех граждан, достигших шестнадцатилетнего возраста и проживающих на территории </w:t>
      </w:r>
      <w:r w:rsidR="00DD6E07">
        <w:rPr>
          <w:rFonts w:ascii="Times New Roman" w:eastAsia="Calibri" w:hAnsi="Times New Roman" w:cs="Times New Roman"/>
          <w:sz w:val="28"/>
          <w:szCs w:val="28"/>
        </w:rPr>
        <w:t>Эльтаркачского</w:t>
      </w:r>
      <w:r w:rsidRPr="00B86AD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имеющие судимость;</w:t>
      </w:r>
      <w:r w:rsidRPr="00B86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6E14" w:rsidRPr="00B86ADA" w:rsidRDefault="00F66E14" w:rsidP="00F66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органы территориального общественного самоуправления (при наличии); </w:t>
      </w:r>
    </w:p>
    <w:p w:rsidR="00F66E14" w:rsidRPr="00B86ADA" w:rsidRDefault="00F66E14" w:rsidP="00F66E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ADA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староста населенного пункта (при наличии);</w:t>
      </w:r>
    </w:p>
    <w:p w:rsidR="00F66E14" w:rsidRPr="00B86ADA" w:rsidRDefault="00F66E14" w:rsidP="00F66E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индивидуальные предприниматели и юридические лица, в том числе социально-ориентированные некоммерческие организации, осуществляющие свою деятельность на территории </w:t>
      </w:r>
      <w:r w:rsidR="00DD6E07">
        <w:rPr>
          <w:rFonts w:ascii="Times New Roman" w:eastAsia="Calibri" w:hAnsi="Times New Roman" w:cs="Times New Roman"/>
          <w:sz w:val="28"/>
          <w:szCs w:val="28"/>
        </w:rPr>
        <w:t>Эльтаркачского</w:t>
      </w:r>
      <w:r w:rsidRPr="00B86AD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B8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6E14" w:rsidRPr="00B86ADA" w:rsidRDefault="00F66E14" w:rsidP="00F66E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A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r w:rsidRPr="00B8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Собрание граждан, проводимое в целях обсуждения инициативного проекта, назначается Администрацией </w:t>
      </w:r>
      <w:r w:rsidR="00DD6E07">
        <w:rPr>
          <w:rFonts w:ascii="Times New Roman" w:eastAsia="Calibri" w:hAnsi="Times New Roman" w:cs="Times New Roman"/>
          <w:sz w:val="28"/>
          <w:szCs w:val="28"/>
        </w:rPr>
        <w:t>Эльтаркачского</w:t>
      </w:r>
      <w:r w:rsidRPr="00B86AD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B8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письменного обращения инициаторов инициативного проекта.</w:t>
      </w:r>
    </w:p>
    <w:p w:rsidR="00F66E14" w:rsidRPr="00B86ADA" w:rsidRDefault="00F66E14" w:rsidP="00F66E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обращении должны быть указаны:</w:t>
      </w:r>
    </w:p>
    <w:p w:rsidR="00F66E14" w:rsidRPr="00B86ADA" w:rsidRDefault="00DD6E07" w:rsidP="00F66E1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ADA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="00F66E14" w:rsidRPr="00B86ADA">
        <w:rPr>
          <w:rFonts w:ascii="Times New Roman" w:eastAsia="Calibri" w:hAnsi="Times New Roman" w:cs="Times New Roman"/>
          <w:sz w:val="28"/>
          <w:szCs w:val="28"/>
          <w:lang w:eastAsia="ru-RU"/>
        </w:rPr>
        <w:t>аименование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66E14" w:rsidRPr="00B86A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инициативного проекта, часть </w:t>
      </w:r>
      <w:r>
        <w:rPr>
          <w:rFonts w:ascii="Times New Roman" w:eastAsia="Calibri" w:hAnsi="Times New Roman" w:cs="Times New Roman"/>
          <w:sz w:val="28"/>
          <w:szCs w:val="28"/>
        </w:rPr>
        <w:t>Эльтаркачского</w:t>
      </w:r>
      <w:r w:rsidR="00F66E14" w:rsidRPr="00B86AD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F66E14" w:rsidRPr="00B86A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на которой может реализовываться инициативный проект, а также муниципальный правовой акт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Эльтаркачского</w:t>
      </w:r>
      <w:r w:rsidR="00F66E14" w:rsidRPr="00B86AD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F66E14" w:rsidRPr="00B86ADA">
        <w:rPr>
          <w:rFonts w:ascii="Times New Roman" w:eastAsia="Calibri" w:hAnsi="Times New Roman" w:cs="Times New Roman"/>
          <w:sz w:val="28"/>
          <w:szCs w:val="28"/>
          <w:lang w:eastAsia="ru-RU"/>
        </w:rPr>
        <w:t>, которым определена данная территория;</w:t>
      </w:r>
    </w:p>
    <w:p w:rsidR="00F66E14" w:rsidRPr="00B86ADA" w:rsidRDefault="00DD6E07" w:rsidP="00F66E1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</w:t>
      </w:r>
      <w:r w:rsidR="00F66E14" w:rsidRPr="00B8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риентировочная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6E14" w:rsidRPr="00B8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дата, время и место проведения собрания граждан;</w:t>
      </w:r>
    </w:p>
    <w:p w:rsidR="00F66E14" w:rsidRPr="00B86ADA" w:rsidRDefault="00F66E14" w:rsidP="00F66E1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8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контактные</w:t>
      </w:r>
      <w:proofErr w:type="gramEnd"/>
      <w:r w:rsidRPr="00B86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данные инициаторов (телефон, электронная почта).</w:t>
      </w:r>
    </w:p>
    <w:p w:rsidR="00F66E14" w:rsidRPr="00B86ADA" w:rsidRDefault="00F66E14" w:rsidP="00F66E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течение 15 (пятнадцати)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</w:t>
      </w:r>
      <w:r w:rsidRPr="00B86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со дня поступления обращения о созыве собрания граждан </w:t>
      </w:r>
      <w:proofErr w:type="gramStart"/>
      <w:r w:rsidRPr="00B86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 </w:t>
      </w:r>
      <w:r w:rsidR="00DD6E07">
        <w:rPr>
          <w:rFonts w:ascii="Times New Roman" w:eastAsia="Calibri" w:hAnsi="Times New Roman" w:cs="Times New Roman"/>
          <w:sz w:val="28"/>
          <w:szCs w:val="28"/>
        </w:rPr>
        <w:t>Эльтаркачского</w:t>
      </w:r>
      <w:proofErr w:type="gramEnd"/>
      <w:r w:rsidRPr="00B86AD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B86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обязана принять одно из следующих решений:</w:t>
      </w:r>
    </w:p>
    <w:p w:rsidR="00F66E14" w:rsidRPr="00B86ADA" w:rsidRDefault="00F66E14" w:rsidP="00F66E14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6A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B86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созыве собрания граждан;</w:t>
      </w:r>
    </w:p>
    <w:p w:rsidR="00F66E14" w:rsidRPr="00B86ADA" w:rsidRDefault="00F66E14" w:rsidP="00F66E14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6A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B86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отклонении инициативы о созыве собрания граждан.</w:t>
      </w:r>
    </w:p>
    <w:p w:rsidR="00F66E14" w:rsidRPr="00B86ADA" w:rsidRDefault="00F66E14" w:rsidP="00F66E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Инициатива граждан о созыве собрания граждан отклоняется в случае </w:t>
      </w:r>
      <w:proofErr w:type="spellStart"/>
      <w:r w:rsidRPr="00B86AD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непредоставления</w:t>
      </w:r>
      <w:proofErr w:type="spellEnd"/>
      <w:r w:rsidRPr="00B86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предусмотренных пунктом 3 настоящего Порядка.</w:t>
      </w:r>
    </w:p>
    <w:p w:rsidR="00F66E14" w:rsidRPr="00B86ADA" w:rsidRDefault="00F66E14" w:rsidP="00F66E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 случае принятия решения о созыве собрания граждан, Администрация </w:t>
      </w:r>
      <w:r w:rsidR="00DD6E07">
        <w:rPr>
          <w:rFonts w:ascii="Times New Roman" w:eastAsia="Calibri" w:hAnsi="Times New Roman" w:cs="Times New Roman"/>
          <w:sz w:val="28"/>
          <w:szCs w:val="28"/>
        </w:rPr>
        <w:t>Эльтаркачского</w:t>
      </w:r>
      <w:r w:rsidRPr="00B86AD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B86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 вопрос (вопросы), предлагаемый (предлагаемые) к рассмотрению, дату, время, место проведения собрания граждан, о чем в обязательном порядке уведомляет инициатора созыва собрания граждан.</w:t>
      </w:r>
    </w:p>
    <w:p w:rsidR="00F66E14" w:rsidRPr="00B86ADA" w:rsidRDefault="00F66E14" w:rsidP="00F66E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Инициативная группа граждан обязана оповестить население о дате, времени и месте проведения собрания граждан, о вопросе (вопросах), предлагаемом (предлагаемых) к рассмотрению на собрании граждан через средства массовой информации (газета, официальный сайт Администрации </w:t>
      </w:r>
      <w:r w:rsidR="00DD6E07">
        <w:rPr>
          <w:rFonts w:ascii="Times New Roman" w:eastAsia="Calibri" w:hAnsi="Times New Roman" w:cs="Times New Roman"/>
          <w:sz w:val="28"/>
          <w:szCs w:val="28"/>
        </w:rPr>
        <w:t>Эльтаркачского</w:t>
      </w:r>
      <w:r w:rsidRPr="00B86AD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B86ADA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другими доступными способами (доски объявлений, информационные стенды, социальные сети и т. п.) заблаговременно, но не позднее, чем за три рабочих дня.</w:t>
      </w:r>
    </w:p>
    <w:p w:rsidR="00F66E14" w:rsidRPr="00B86ADA" w:rsidRDefault="00F66E14" w:rsidP="00F66E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ADA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Собрание открывает инициатор его проведения или представитель инициатора. Для ведения собрания избирается президиум, состоящий из председателя, секретаря собрания и других лиц по усмотрению участников собрания. Решение о выборах состава президиума, утверждении повестки дня, регламента проведения собрания принимаются простым большинством голосов участников собрания по представлению инициатора проведения собрания или участников собрания.</w:t>
      </w:r>
    </w:p>
    <w:p w:rsidR="00F66E14" w:rsidRPr="00B86ADA" w:rsidRDefault="00F66E14" w:rsidP="00F66E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A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собрания принимаются простым большинством голосов открытым голосованием. Собрание может принять решение о проведении тайного голосования по какому-либо вопросу (вопросам). В этом случае его участники избирают счетную комиссию, которая организует проведение тайного голосования.</w:t>
      </w:r>
    </w:p>
    <w:p w:rsidR="00F66E14" w:rsidRPr="00B86ADA" w:rsidRDefault="00F66E14" w:rsidP="00F66E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ADA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голосовании участвуют только жители, включенные в список участников собрания и зарегистрированные в качестве участников собрания. Представители органов государственной власти, органов местного самоуправления и иные лица, приглашенные на собрание или присутствующие на собрании по собственной инициативе, имеют право совещательного голоса и в голосовании не участвуют.</w:t>
      </w:r>
    </w:p>
    <w:p w:rsidR="00F66E14" w:rsidRPr="00B86ADA" w:rsidRDefault="00F66E14" w:rsidP="00F66E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собрания ведет протокол собрания, содержащий в обязательном порядке следующие сведения: количество жителей, зарегистрированных в качестве участников собрания, инициаторы, дата, время </w:t>
      </w:r>
      <w:r w:rsidRPr="00B86A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место проведения собрания, состав президиума, полная формулировка рассматриваемого вопроса (вопросов), фамилии выступивших, краткое содержание выступлений по рассматриваемому вопросу (вопросам), принятое решение.</w:t>
      </w:r>
    </w:p>
    <w:p w:rsidR="00F66E14" w:rsidRPr="00B86ADA" w:rsidRDefault="00F66E14" w:rsidP="00F66E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AD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протоколу собрания прилагается список зарегистрированных участников собрания и участвующих в собрании представителей органов государственной власти, органов местного самоуправления и иных лиц.</w:t>
      </w:r>
    </w:p>
    <w:p w:rsidR="00F66E14" w:rsidRPr="00B86ADA" w:rsidRDefault="00F66E14" w:rsidP="00F66E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trike/>
          <w:sz w:val="28"/>
          <w:szCs w:val="28"/>
          <w:lang w:eastAsia="ru-RU"/>
        </w:rPr>
      </w:pPr>
      <w:r w:rsidRPr="00B86A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Протокол собрания граждан вместе с инициативным проектом направляется в Финансовый отдел Администрации </w:t>
      </w:r>
      <w:r w:rsidR="00DD6E07">
        <w:rPr>
          <w:rFonts w:ascii="Times New Roman" w:eastAsia="Calibri" w:hAnsi="Times New Roman" w:cs="Times New Roman"/>
          <w:sz w:val="28"/>
          <w:szCs w:val="28"/>
        </w:rPr>
        <w:t>Эльтаркачского</w:t>
      </w:r>
      <w:r w:rsidRPr="00B86AD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B86AD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66E14" w:rsidRPr="00B86ADA" w:rsidRDefault="00F66E14" w:rsidP="00F66E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Итогом собрания граждан определяется соответствие инициативного проекта интересам жителей </w:t>
      </w:r>
      <w:r w:rsidR="00DD6E07">
        <w:rPr>
          <w:rFonts w:ascii="Times New Roman" w:eastAsia="Calibri" w:hAnsi="Times New Roman" w:cs="Times New Roman"/>
          <w:sz w:val="28"/>
          <w:szCs w:val="28"/>
        </w:rPr>
        <w:t>Эльтаркачского</w:t>
      </w:r>
      <w:r w:rsidRPr="00B86AD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B86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его части, целесообразность в реализации инициативного проекта и его поддержка.</w:t>
      </w:r>
    </w:p>
    <w:p w:rsidR="00F66E14" w:rsidRPr="00B86ADA" w:rsidRDefault="00F66E14" w:rsidP="00F66E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Решение, принятое на собрании граждан, не может противоречить Конституции Российской Федерации, федеральным законам, законам Карачаево-Черкесской республики, Уставу </w:t>
      </w:r>
      <w:r w:rsidR="00DD6E07">
        <w:rPr>
          <w:rFonts w:ascii="Times New Roman" w:eastAsia="Calibri" w:hAnsi="Times New Roman" w:cs="Times New Roman"/>
          <w:sz w:val="28"/>
          <w:szCs w:val="28"/>
        </w:rPr>
        <w:t>Эльтаркачского</w:t>
      </w:r>
      <w:r w:rsidRPr="00B86AD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B86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муниципальным правовым актам </w:t>
      </w:r>
      <w:r w:rsidR="00DD6E07">
        <w:rPr>
          <w:rFonts w:ascii="Times New Roman" w:eastAsia="Calibri" w:hAnsi="Times New Roman" w:cs="Times New Roman"/>
          <w:sz w:val="28"/>
          <w:szCs w:val="28"/>
        </w:rPr>
        <w:t>Эльтаркачского</w:t>
      </w:r>
      <w:r w:rsidRPr="00B86AD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bookmarkStart w:id="0" w:name="_GoBack"/>
      <w:bookmarkEnd w:id="0"/>
      <w:r w:rsidRPr="00B86A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6E14" w:rsidRPr="00B86ADA" w:rsidRDefault="00F66E14" w:rsidP="00F66E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AD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и дополнения в решение, принятое на собрании граждан, вносятся исключительно собранием граждан.</w:t>
      </w:r>
    </w:p>
    <w:p w:rsidR="00F66E14" w:rsidRPr="00B86ADA" w:rsidRDefault="00F66E14" w:rsidP="00F66E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Итоги собрания граждан размещаются на официальном сайте Администрации </w:t>
      </w:r>
      <w:r w:rsidR="00DD6E07">
        <w:rPr>
          <w:rFonts w:ascii="Times New Roman" w:eastAsia="Calibri" w:hAnsi="Times New Roman" w:cs="Times New Roman"/>
          <w:sz w:val="28"/>
          <w:szCs w:val="28"/>
        </w:rPr>
        <w:t>Эльтаркачского</w:t>
      </w:r>
      <w:r w:rsidRPr="00B86AD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B86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F66E14" w:rsidRPr="00B86ADA" w:rsidRDefault="00F66E14" w:rsidP="00F66E14">
      <w:pPr>
        <w:rPr>
          <w:rFonts w:ascii="Times New Roman" w:hAnsi="Times New Roman" w:cs="Times New Roman"/>
          <w:sz w:val="28"/>
          <w:szCs w:val="28"/>
        </w:rPr>
      </w:pPr>
    </w:p>
    <w:p w:rsidR="004206C9" w:rsidRDefault="00DD6E07"/>
    <w:sectPr w:rsidR="00420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6713FE"/>
    <w:multiLevelType w:val="hybridMultilevel"/>
    <w:tmpl w:val="F25A1836"/>
    <w:lvl w:ilvl="0" w:tplc="293A04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335512"/>
    <w:multiLevelType w:val="hybridMultilevel"/>
    <w:tmpl w:val="DE02B620"/>
    <w:lvl w:ilvl="0" w:tplc="0FF45C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97D"/>
    <w:rsid w:val="00372B9E"/>
    <w:rsid w:val="007B397D"/>
    <w:rsid w:val="00DD6E07"/>
    <w:rsid w:val="00EF0D2A"/>
    <w:rsid w:val="00F1614F"/>
    <w:rsid w:val="00F6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42A58-B4E5-4456-A31C-B904AEB4B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E14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F66E1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6E1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F66E14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F66E14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a5">
    <w:name w:val="No Spacing"/>
    <w:link w:val="a6"/>
    <w:uiPriority w:val="99"/>
    <w:qFormat/>
    <w:rsid w:val="00F66E14"/>
    <w:pPr>
      <w:spacing w:after="0" w:line="240" w:lineRule="auto"/>
    </w:pPr>
  </w:style>
  <w:style w:type="character" w:customStyle="1" w:styleId="a6">
    <w:name w:val="Без интервала Знак"/>
    <w:link w:val="a5"/>
    <w:uiPriority w:val="99"/>
    <w:locked/>
    <w:rsid w:val="00F66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2024-04-18T13:40:00Z</dcterms:created>
  <dcterms:modified xsi:type="dcterms:W3CDTF">2024-04-18T13:58:00Z</dcterms:modified>
</cp:coreProperties>
</file>