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B38" w:rsidRDefault="00912B38" w:rsidP="00912B38">
      <w:pPr>
        <w:rPr>
          <w:rFonts w:eastAsiaTheme="minorHAnsi"/>
          <w:sz w:val="28"/>
          <w:szCs w:val="28"/>
          <w:lang w:eastAsia="en-US"/>
        </w:rPr>
      </w:pPr>
      <w:r w:rsidRPr="002F23C2">
        <w:rPr>
          <w:rFonts w:ascii="Arial" w:hAnsi="Arial" w:cs="Arial"/>
          <w:color w:val="000000"/>
          <w:sz w:val="18"/>
          <w:szCs w:val="18"/>
        </w:rPr>
        <w:t> </w:t>
      </w:r>
      <w:r>
        <w:rPr>
          <w:rFonts w:eastAsiaTheme="minorHAnsi"/>
          <w:sz w:val="28"/>
          <w:szCs w:val="28"/>
          <w:lang w:eastAsia="en-US"/>
        </w:rPr>
        <w:t xml:space="preserve">                                                                     </w:t>
      </w:r>
    </w:p>
    <w:p w:rsidR="00912B38" w:rsidRDefault="00912B38" w:rsidP="00912B38">
      <w:pPr>
        <w:rPr>
          <w:rFonts w:eastAsiaTheme="minorHAnsi"/>
          <w:sz w:val="28"/>
          <w:szCs w:val="28"/>
          <w:lang w:eastAsia="en-US"/>
        </w:rPr>
      </w:pPr>
      <w:r>
        <w:rPr>
          <w:rFonts w:eastAsiaTheme="minorHAnsi"/>
          <w:sz w:val="28"/>
          <w:szCs w:val="28"/>
          <w:lang w:eastAsia="en-US"/>
        </w:rPr>
        <w:t xml:space="preserve">                                  РОССИЙСКАЯ ФЕДЕРАЦИЯ                 </w:t>
      </w:r>
    </w:p>
    <w:p w:rsidR="00912B38" w:rsidRDefault="00912B38" w:rsidP="00912B38">
      <w:pPr>
        <w:rPr>
          <w:rFonts w:eastAsiaTheme="minorHAnsi"/>
          <w:sz w:val="28"/>
          <w:szCs w:val="28"/>
          <w:lang w:eastAsia="en-US"/>
        </w:rPr>
      </w:pPr>
      <w:r>
        <w:rPr>
          <w:rFonts w:eastAsiaTheme="minorHAnsi"/>
          <w:sz w:val="28"/>
          <w:szCs w:val="28"/>
          <w:lang w:eastAsia="en-US"/>
        </w:rPr>
        <w:t xml:space="preserve">                          КАРАЧАЕВО-ЧЕРКЕССКАЯ РЕСПУБЛИКА</w:t>
      </w:r>
    </w:p>
    <w:p w:rsidR="00912B38" w:rsidRDefault="00912B38" w:rsidP="00912B38">
      <w:pPr>
        <w:rPr>
          <w:rFonts w:eastAsiaTheme="minorHAnsi"/>
          <w:sz w:val="28"/>
          <w:szCs w:val="28"/>
          <w:lang w:eastAsia="en-US"/>
        </w:rPr>
      </w:pPr>
      <w:r>
        <w:rPr>
          <w:rFonts w:eastAsiaTheme="minorHAnsi"/>
          <w:sz w:val="28"/>
          <w:szCs w:val="28"/>
          <w:lang w:eastAsia="en-US"/>
        </w:rPr>
        <w:t xml:space="preserve">                 УСТЬ-ДЖЕГУТИНСКИЙ МУНИЦИПАЛЬНЫЙ РАЙОН</w:t>
      </w:r>
    </w:p>
    <w:p w:rsidR="00912B38" w:rsidRDefault="00912B38" w:rsidP="00912B38">
      <w:pPr>
        <w:rPr>
          <w:rFonts w:eastAsiaTheme="minorHAnsi"/>
          <w:sz w:val="28"/>
          <w:szCs w:val="28"/>
          <w:lang w:eastAsia="en-US"/>
        </w:rPr>
      </w:pPr>
      <w:r>
        <w:rPr>
          <w:rFonts w:eastAsiaTheme="minorHAnsi"/>
          <w:sz w:val="28"/>
          <w:szCs w:val="28"/>
          <w:lang w:eastAsia="en-US"/>
        </w:rPr>
        <w:t>АДМИНИСТРАЦИЯ ЭЛЬТАРКАЧСКОГО  СЕЛЬСКОГО ПОСЕЛЕНИЯ</w:t>
      </w:r>
    </w:p>
    <w:p w:rsidR="00912B38" w:rsidRDefault="00912B38" w:rsidP="00912B38">
      <w:pPr>
        <w:spacing w:after="200" w:line="276" w:lineRule="auto"/>
        <w:jc w:val="center"/>
        <w:rPr>
          <w:rFonts w:eastAsiaTheme="minorHAnsi"/>
          <w:b/>
          <w:sz w:val="28"/>
          <w:szCs w:val="28"/>
          <w:u w:val="single"/>
          <w:lang w:eastAsia="en-US"/>
        </w:rPr>
      </w:pPr>
      <w:r>
        <w:rPr>
          <w:rFonts w:eastAsiaTheme="minorHAnsi"/>
          <w:b/>
          <w:sz w:val="28"/>
          <w:szCs w:val="28"/>
          <w:lang w:eastAsia="en-US"/>
        </w:rPr>
        <w:t>ПОСТАНОВЛЕНИЕ</w:t>
      </w:r>
    </w:p>
    <w:p w:rsidR="00912B38" w:rsidRDefault="00912B38" w:rsidP="00912B38">
      <w:pPr>
        <w:spacing w:after="200" w:line="276" w:lineRule="auto"/>
        <w:rPr>
          <w:rFonts w:eastAsiaTheme="minorHAnsi"/>
          <w:b/>
          <w:sz w:val="28"/>
          <w:szCs w:val="28"/>
          <w:lang w:eastAsia="en-US"/>
        </w:rPr>
      </w:pPr>
      <w:r>
        <w:rPr>
          <w:rFonts w:eastAsiaTheme="minorHAnsi"/>
          <w:b/>
          <w:sz w:val="28"/>
          <w:szCs w:val="28"/>
          <w:lang w:eastAsia="en-US"/>
        </w:rPr>
        <w:t xml:space="preserve">   «27»  июня 2022    </w:t>
      </w:r>
      <w:r>
        <w:rPr>
          <w:rFonts w:eastAsiaTheme="minorHAnsi"/>
          <w:sz w:val="28"/>
          <w:szCs w:val="28"/>
          <w:lang w:eastAsia="en-US"/>
        </w:rPr>
        <w:t>г.                            а. Эльтаркач                            № 26</w:t>
      </w:r>
    </w:p>
    <w:p w:rsidR="00912B38" w:rsidRDefault="00912B38" w:rsidP="00912B38">
      <w:pPr>
        <w:pStyle w:val="a3"/>
        <w:shd w:val="clear" w:color="auto" w:fill="FFFFFF"/>
        <w:spacing w:after="150"/>
        <w:rPr>
          <w:rStyle w:val="a5"/>
          <w:color w:val="3C3C3C"/>
        </w:rPr>
      </w:pPr>
      <w:r>
        <w:rPr>
          <w:rStyle w:val="a5"/>
          <w:color w:val="3C3C3C"/>
          <w:sz w:val="28"/>
          <w:szCs w:val="28"/>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Эльтаркачского сельского поселения</w:t>
      </w:r>
    </w:p>
    <w:p w:rsidR="00912B38" w:rsidRDefault="00912B38" w:rsidP="00912B38">
      <w:pPr>
        <w:pStyle w:val="a3"/>
        <w:shd w:val="clear" w:color="auto" w:fill="FFFFFF"/>
        <w:spacing w:after="150"/>
      </w:pPr>
    </w:p>
    <w:p w:rsidR="00912B38" w:rsidRDefault="00912B38" w:rsidP="00912B38">
      <w:pPr>
        <w:pStyle w:val="a3"/>
        <w:shd w:val="clear" w:color="auto" w:fill="FFFFFF"/>
        <w:spacing w:after="150"/>
        <w:jc w:val="both"/>
        <w:rPr>
          <w:color w:val="3C3C3C"/>
          <w:sz w:val="28"/>
          <w:szCs w:val="28"/>
        </w:rPr>
      </w:pPr>
      <w:r>
        <w:rPr>
          <w:color w:val="3C3C3C"/>
          <w:sz w:val="28"/>
          <w:szCs w:val="28"/>
        </w:rPr>
        <w:t xml:space="preserve">        В целях обеспечения принятия решений о сносе самовольных построек или их приведении в соответствие с установленными требованиями на территории Рождественского сельского поселения, а также реализации статьи 222 Гражданского кодекса Российской Федерации, в соответствии с Земельным кодексом Российской Федерации, Градостроительным кодексом Российской Федерации, руководствуясь Уставом Эльтаркачского сельского поселения,   </w:t>
      </w:r>
    </w:p>
    <w:p w:rsidR="00912B38" w:rsidRDefault="00912B38" w:rsidP="00912B38">
      <w:pPr>
        <w:pStyle w:val="a3"/>
        <w:shd w:val="clear" w:color="auto" w:fill="FFFFFF"/>
        <w:spacing w:after="150"/>
        <w:jc w:val="both"/>
        <w:rPr>
          <w:color w:val="3C3C3C"/>
          <w:sz w:val="28"/>
          <w:szCs w:val="28"/>
        </w:rPr>
      </w:pPr>
      <w:r>
        <w:rPr>
          <w:color w:val="3C3C3C"/>
          <w:sz w:val="28"/>
          <w:szCs w:val="28"/>
        </w:rPr>
        <w:t xml:space="preserve"> </w:t>
      </w:r>
    </w:p>
    <w:p w:rsidR="00912B38" w:rsidRDefault="00912B38" w:rsidP="00912B38">
      <w:pPr>
        <w:pStyle w:val="a3"/>
        <w:shd w:val="clear" w:color="auto" w:fill="FFFFFF"/>
        <w:spacing w:after="150"/>
        <w:jc w:val="both"/>
        <w:rPr>
          <w:b/>
          <w:color w:val="3C3C3C"/>
          <w:sz w:val="28"/>
          <w:szCs w:val="28"/>
        </w:rPr>
      </w:pPr>
      <w:r>
        <w:rPr>
          <w:b/>
          <w:color w:val="3C3C3C"/>
          <w:sz w:val="28"/>
          <w:szCs w:val="28"/>
        </w:rPr>
        <w:t>ПОСТАНОВЛЯЮ:</w:t>
      </w:r>
    </w:p>
    <w:p w:rsidR="00912B38" w:rsidRDefault="00912B38" w:rsidP="00912B38">
      <w:pPr>
        <w:pStyle w:val="a3"/>
        <w:shd w:val="clear" w:color="auto" w:fill="FFFFFF"/>
        <w:spacing w:after="150"/>
        <w:jc w:val="both"/>
        <w:rPr>
          <w:b/>
          <w:color w:val="3C3C3C"/>
          <w:sz w:val="28"/>
          <w:szCs w:val="28"/>
        </w:rPr>
      </w:pPr>
    </w:p>
    <w:p w:rsidR="00912B38" w:rsidRDefault="00912B38" w:rsidP="00912B38">
      <w:pPr>
        <w:pStyle w:val="a3"/>
        <w:shd w:val="clear" w:color="auto" w:fill="FFFFFF"/>
        <w:spacing w:after="150"/>
        <w:jc w:val="both"/>
        <w:rPr>
          <w:color w:val="3C3C3C"/>
          <w:sz w:val="28"/>
          <w:szCs w:val="28"/>
        </w:rPr>
      </w:pPr>
      <w:r>
        <w:rPr>
          <w:color w:val="3C3C3C"/>
          <w:sz w:val="28"/>
          <w:szCs w:val="28"/>
        </w:rPr>
        <w:t>1.Утвердить прилагаемый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Эльтаркачского сельского поселения.</w:t>
      </w:r>
    </w:p>
    <w:p w:rsidR="00912B38" w:rsidRDefault="00912B38" w:rsidP="00912B38">
      <w:pPr>
        <w:pStyle w:val="a3"/>
        <w:shd w:val="clear" w:color="auto" w:fill="FFFFFF"/>
        <w:spacing w:after="150"/>
        <w:jc w:val="both"/>
        <w:rPr>
          <w:color w:val="3C3C3C"/>
          <w:sz w:val="28"/>
          <w:szCs w:val="28"/>
        </w:rPr>
      </w:pPr>
      <w:r>
        <w:rPr>
          <w:color w:val="3C3C3C"/>
          <w:sz w:val="28"/>
          <w:szCs w:val="28"/>
        </w:rPr>
        <w:t>2. Настоящее постановление обнародовать в установленном порядке</w:t>
      </w:r>
    </w:p>
    <w:p w:rsidR="00912B38" w:rsidRDefault="00912B38" w:rsidP="00912B38">
      <w:pPr>
        <w:pStyle w:val="a3"/>
        <w:shd w:val="clear" w:color="auto" w:fill="FFFFFF"/>
        <w:spacing w:after="150"/>
        <w:jc w:val="both"/>
        <w:rPr>
          <w:color w:val="3C3C3C"/>
          <w:sz w:val="28"/>
          <w:szCs w:val="28"/>
        </w:rPr>
      </w:pPr>
      <w:r>
        <w:rPr>
          <w:color w:val="3C3C3C"/>
          <w:sz w:val="28"/>
          <w:szCs w:val="28"/>
        </w:rPr>
        <w:t>3.Настоящее постановление вступает в силу с момента официального обнародования.</w:t>
      </w:r>
    </w:p>
    <w:p w:rsidR="00912B38" w:rsidRDefault="00912B38" w:rsidP="00912B38">
      <w:pPr>
        <w:pStyle w:val="a3"/>
        <w:shd w:val="clear" w:color="auto" w:fill="FFFFFF"/>
        <w:spacing w:after="150"/>
        <w:jc w:val="both"/>
        <w:rPr>
          <w:color w:val="3C3C3C"/>
          <w:sz w:val="28"/>
          <w:szCs w:val="28"/>
        </w:rPr>
      </w:pPr>
    </w:p>
    <w:p w:rsidR="00912B38" w:rsidRDefault="00912B38" w:rsidP="00912B38">
      <w:pPr>
        <w:pStyle w:val="a3"/>
        <w:shd w:val="clear" w:color="auto" w:fill="FFFFFF"/>
        <w:spacing w:after="150"/>
        <w:jc w:val="both"/>
        <w:rPr>
          <w:color w:val="3C3C3C"/>
          <w:sz w:val="28"/>
          <w:szCs w:val="28"/>
        </w:rPr>
      </w:pPr>
    </w:p>
    <w:p w:rsidR="00912B38" w:rsidRDefault="00912B38" w:rsidP="00912B38">
      <w:pPr>
        <w:pStyle w:val="a3"/>
        <w:shd w:val="clear" w:color="auto" w:fill="FFFFFF"/>
        <w:spacing w:after="150"/>
        <w:jc w:val="both"/>
        <w:rPr>
          <w:color w:val="3C3C3C"/>
          <w:sz w:val="28"/>
          <w:szCs w:val="28"/>
        </w:rPr>
      </w:pPr>
    </w:p>
    <w:p w:rsidR="00912B38" w:rsidRDefault="00912B38" w:rsidP="00912B38">
      <w:pPr>
        <w:pStyle w:val="a3"/>
        <w:shd w:val="clear" w:color="auto" w:fill="FFFFFF"/>
        <w:spacing w:after="150"/>
        <w:rPr>
          <w:color w:val="3C3C3C"/>
          <w:sz w:val="28"/>
          <w:szCs w:val="28"/>
        </w:rPr>
      </w:pPr>
      <w:r>
        <w:rPr>
          <w:color w:val="3C3C3C"/>
          <w:sz w:val="28"/>
          <w:szCs w:val="28"/>
        </w:rPr>
        <w:t>Глава администрации Эльтаркачского                                                                                  сельского поселения                                                         Б. А.Айбазов</w:t>
      </w:r>
    </w:p>
    <w:p w:rsidR="00912B38" w:rsidRDefault="00912B38" w:rsidP="00912B38">
      <w:pPr>
        <w:pStyle w:val="a3"/>
        <w:shd w:val="clear" w:color="auto" w:fill="FFFFFF"/>
        <w:spacing w:after="150"/>
        <w:rPr>
          <w:color w:val="3C3C3C"/>
          <w:sz w:val="28"/>
          <w:szCs w:val="28"/>
        </w:rPr>
      </w:pPr>
    </w:p>
    <w:p w:rsidR="00912B38" w:rsidRDefault="00912B38" w:rsidP="00912B38">
      <w:pPr>
        <w:pStyle w:val="a3"/>
        <w:shd w:val="clear" w:color="auto" w:fill="FFFFFF"/>
        <w:spacing w:after="150"/>
        <w:rPr>
          <w:color w:val="3C3C3C"/>
          <w:sz w:val="28"/>
          <w:szCs w:val="28"/>
        </w:rPr>
      </w:pPr>
    </w:p>
    <w:p w:rsidR="00912B38" w:rsidRDefault="00912B38" w:rsidP="00912B38">
      <w:pPr>
        <w:pStyle w:val="a3"/>
        <w:shd w:val="clear" w:color="auto" w:fill="FFFFFF"/>
        <w:spacing w:after="150"/>
        <w:rPr>
          <w:color w:val="3C3C3C"/>
          <w:sz w:val="28"/>
          <w:szCs w:val="28"/>
        </w:rPr>
      </w:pPr>
    </w:p>
    <w:p w:rsidR="00912B38" w:rsidRDefault="00912B38" w:rsidP="00912B38">
      <w:pPr>
        <w:pStyle w:val="a3"/>
        <w:shd w:val="clear" w:color="auto" w:fill="FFFFFF"/>
        <w:spacing w:after="150"/>
        <w:rPr>
          <w:color w:val="3C3C3C"/>
          <w:sz w:val="28"/>
          <w:szCs w:val="28"/>
        </w:rPr>
      </w:pPr>
    </w:p>
    <w:p w:rsidR="00912B38" w:rsidRDefault="00912B38" w:rsidP="00912B38">
      <w:pPr>
        <w:pStyle w:val="a3"/>
        <w:shd w:val="clear" w:color="auto" w:fill="FFFFFF"/>
        <w:spacing w:after="150"/>
        <w:rPr>
          <w:color w:val="3C3C3C"/>
          <w:sz w:val="28"/>
          <w:szCs w:val="28"/>
        </w:rPr>
      </w:pPr>
    </w:p>
    <w:p w:rsidR="00912B38" w:rsidRDefault="00912B38" w:rsidP="00912B38">
      <w:pPr>
        <w:pStyle w:val="a3"/>
        <w:shd w:val="clear" w:color="auto" w:fill="FFFFFF"/>
        <w:spacing w:after="150"/>
        <w:rPr>
          <w:color w:val="3C3C3C"/>
          <w:sz w:val="28"/>
          <w:szCs w:val="28"/>
        </w:rPr>
      </w:pPr>
    </w:p>
    <w:p w:rsidR="00912B38" w:rsidRDefault="00912B38" w:rsidP="00912B38">
      <w:pPr>
        <w:pStyle w:val="a3"/>
        <w:shd w:val="clear" w:color="auto" w:fill="FFFFFF"/>
        <w:spacing w:after="150"/>
        <w:rPr>
          <w:color w:val="3C3C3C"/>
          <w:sz w:val="28"/>
          <w:szCs w:val="28"/>
        </w:rPr>
      </w:pPr>
    </w:p>
    <w:p w:rsidR="00912B38" w:rsidRDefault="00912B38" w:rsidP="00912B38">
      <w:pPr>
        <w:pStyle w:val="a3"/>
        <w:shd w:val="clear" w:color="auto" w:fill="FFFFFF"/>
        <w:spacing w:after="150"/>
        <w:rPr>
          <w:color w:val="3C3C3C"/>
          <w:sz w:val="28"/>
          <w:szCs w:val="28"/>
        </w:rPr>
      </w:pPr>
    </w:p>
    <w:p w:rsidR="00912B38" w:rsidRDefault="00912B38" w:rsidP="00912B38">
      <w:pPr>
        <w:pStyle w:val="a3"/>
        <w:shd w:val="clear" w:color="auto" w:fill="FFFFFF"/>
        <w:spacing w:after="150"/>
        <w:jc w:val="right"/>
        <w:rPr>
          <w:color w:val="3C3C3C"/>
          <w:sz w:val="28"/>
          <w:szCs w:val="28"/>
        </w:rPr>
      </w:pPr>
    </w:p>
    <w:p w:rsidR="00912B38" w:rsidRDefault="00912B38" w:rsidP="00912B38">
      <w:pPr>
        <w:pStyle w:val="a3"/>
        <w:shd w:val="clear" w:color="auto" w:fill="FFFFFF"/>
        <w:spacing w:after="150"/>
        <w:jc w:val="right"/>
        <w:rPr>
          <w:color w:val="3C3C3C"/>
          <w:sz w:val="28"/>
          <w:szCs w:val="28"/>
        </w:rPr>
      </w:pPr>
      <w:r>
        <w:rPr>
          <w:color w:val="3C3C3C"/>
          <w:sz w:val="28"/>
          <w:szCs w:val="28"/>
        </w:rPr>
        <w:t>Утвержден:</w:t>
      </w:r>
    </w:p>
    <w:p w:rsidR="00912B38" w:rsidRDefault="00912B38" w:rsidP="00912B38">
      <w:pPr>
        <w:pStyle w:val="a3"/>
        <w:shd w:val="clear" w:color="auto" w:fill="FFFFFF"/>
        <w:spacing w:after="150"/>
        <w:jc w:val="right"/>
        <w:rPr>
          <w:color w:val="3C3C3C"/>
          <w:sz w:val="28"/>
          <w:szCs w:val="28"/>
        </w:rPr>
      </w:pPr>
      <w:r>
        <w:rPr>
          <w:color w:val="3C3C3C"/>
          <w:sz w:val="28"/>
          <w:szCs w:val="28"/>
        </w:rPr>
        <w:lastRenderedPageBreak/>
        <w:t>постановлением Администрации</w:t>
      </w:r>
    </w:p>
    <w:p w:rsidR="00912B38" w:rsidRDefault="00912B38" w:rsidP="00912B38">
      <w:pPr>
        <w:pStyle w:val="a3"/>
        <w:shd w:val="clear" w:color="auto" w:fill="FFFFFF"/>
        <w:spacing w:after="150"/>
        <w:jc w:val="right"/>
        <w:rPr>
          <w:color w:val="3C3C3C"/>
          <w:sz w:val="28"/>
          <w:szCs w:val="28"/>
        </w:rPr>
      </w:pPr>
      <w:r>
        <w:rPr>
          <w:color w:val="3C3C3C"/>
          <w:sz w:val="28"/>
          <w:szCs w:val="28"/>
        </w:rPr>
        <w:t>Эльтаркачского сельского поселения</w:t>
      </w:r>
    </w:p>
    <w:p w:rsidR="00912B38" w:rsidRDefault="00912B38" w:rsidP="00912B38">
      <w:pPr>
        <w:pStyle w:val="a3"/>
        <w:shd w:val="clear" w:color="auto" w:fill="FFFFFF"/>
        <w:spacing w:after="150"/>
        <w:jc w:val="right"/>
        <w:rPr>
          <w:color w:val="3C3C3C"/>
          <w:sz w:val="28"/>
          <w:szCs w:val="28"/>
        </w:rPr>
      </w:pPr>
      <w:r>
        <w:rPr>
          <w:color w:val="3C3C3C"/>
          <w:sz w:val="28"/>
          <w:szCs w:val="28"/>
        </w:rPr>
        <w:t xml:space="preserve">от «27»   июня  2022 г. № 26 </w:t>
      </w:r>
    </w:p>
    <w:p w:rsidR="00912B38" w:rsidRDefault="00912B38" w:rsidP="00912B38">
      <w:pPr>
        <w:pStyle w:val="a3"/>
        <w:shd w:val="clear" w:color="auto" w:fill="FFFFFF"/>
        <w:spacing w:after="150"/>
        <w:jc w:val="center"/>
        <w:rPr>
          <w:color w:val="3C3C3C"/>
          <w:sz w:val="28"/>
          <w:szCs w:val="28"/>
        </w:rPr>
      </w:pPr>
      <w:r>
        <w:rPr>
          <w:rStyle w:val="a5"/>
          <w:color w:val="3C3C3C"/>
          <w:sz w:val="28"/>
          <w:szCs w:val="28"/>
        </w:rPr>
        <w:t>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Эльтаркачского сельского поселения</w:t>
      </w:r>
    </w:p>
    <w:p w:rsidR="00912B38" w:rsidRDefault="00912B38" w:rsidP="00912B38">
      <w:pPr>
        <w:pStyle w:val="a3"/>
        <w:shd w:val="clear" w:color="auto" w:fill="FFFFFF"/>
        <w:spacing w:after="150"/>
        <w:jc w:val="both"/>
        <w:rPr>
          <w:color w:val="3C3C3C"/>
          <w:sz w:val="28"/>
          <w:szCs w:val="28"/>
        </w:rPr>
      </w:pPr>
      <w:r>
        <w:rPr>
          <w:color w:val="3C3C3C"/>
          <w:sz w:val="28"/>
          <w:szCs w:val="28"/>
        </w:rPr>
        <w:t>1. Общие положения</w:t>
      </w:r>
    </w:p>
    <w:p w:rsidR="00912B38" w:rsidRDefault="00912B38" w:rsidP="00912B38">
      <w:pPr>
        <w:pStyle w:val="a3"/>
        <w:shd w:val="clear" w:color="auto" w:fill="FFFFFF"/>
        <w:spacing w:after="150"/>
        <w:jc w:val="both"/>
        <w:rPr>
          <w:color w:val="3C3C3C"/>
          <w:sz w:val="28"/>
          <w:szCs w:val="28"/>
        </w:rPr>
      </w:pPr>
      <w:r>
        <w:rPr>
          <w:color w:val="3C3C3C"/>
          <w:sz w:val="28"/>
          <w:szCs w:val="28"/>
        </w:rPr>
        <w:t>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Эльтаркачского сельского поселения.</w:t>
      </w:r>
    </w:p>
    <w:p w:rsidR="00912B38" w:rsidRDefault="00912B38" w:rsidP="00912B38">
      <w:pPr>
        <w:pStyle w:val="a3"/>
        <w:shd w:val="clear" w:color="auto" w:fill="FFFFFF"/>
        <w:spacing w:after="150"/>
        <w:jc w:val="both"/>
        <w:rPr>
          <w:color w:val="3C3C3C"/>
          <w:sz w:val="28"/>
          <w:szCs w:val="28"/>
        </w:rPr>
      </w:pPr>
      <w:r>
        <w:rPr>
          <w:color w:val="3C3C3C"/>
          <w:sz w:val="28"/>
          <w:szCs w:val="28"/>
        </w:rPr>
        <w:t>1.2.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Pr>
          <w:color w:val="3C3C3C"/>
          <w:sz w:val="28"/>
          <w:szCs w:val="28"/>
        </w:rPr>
        <w:b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r>
        <w:rPr>
          <w:color w:val="3C3C3C"/>
          <w:sz w:val="28"/>
          <w:szCs w:val="28"/>
        </w:rPr>
        <w:br/>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r>
        <w:rPr>
          <w:color w:val="3C3C3C"/>
          <w:sz w:val="28"/>
          <w:szCs w:val="28"/>
        </w:rPr>
        <w:lastRenderedPageBreak/>
        <w:t>Гражданского кодекса Российской Федерации.</w:t>
      </w:r>
      <w:r>
        <w:rPr>
          <w:color w:val="3C3C3C"/>
          <w:sz w:val="28"/>
          <w:szCs w:val="28"/>
        </w:rPr>
        <w:br/>
        <w:t>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Эльтаркачского сельского поселения (далее по тексту – администрация поселения), принимаемого в соответствии со статьей 222 Гражданского кодекса Российской Федерации.</w:t>
      </w:r>
    </w:p>
    <w:p w:rsidR="00912B38" w:rsidRDefault="00912B38" w:rsidP="00912B38">
      <w:pPr>
        <w:pStyle w:val="a3"/>
        <w:shd w:val="clear" w:color="auto" w:fill="FFFFFF"/>
        <w:spacing w:after="150"/>
        <w:jc w:val="both"/>
        <w:rPr>
          <w:color w:val="3C3C3C"/>
          <w:sz w:val="28"/>
          <w:szCs w:val="28"/>
        </w:rPr>
      </w:pPr>
      <w:r>
        <w:rPr>
          <w:color w:val="3C3C3C"/>
          <w:sz w:val="28"/>
          <w:szCs w:val="28"/>
        </w:rPr>
        <w:t>2. Порядок принятия решений о сносе самовольных построек или их приведении в соответствие с установленными требованиями</w:t>
      </w:r>
    </w:p>
    <w:p w:rsidR="00912B38" w:rsidRDefault="00912B38" w:rsidP="00912B38">
      <w:pPr>
        <w:pStyle w:val="a3"/>
        <w:shd w:val="clear" w:color="auto" w:fill="FFFFFF"/>
        <w:spacing w:after="150"/>
        <w:rPr>
          <w:color w:val="3C3C3C"/>
          <w:sz w:val="28"/>
          <w:szCs w:val="28"/>
        </w:rPr>
      </w:pPr>
      <w:r>
        <w:rPr>
          <w:color w:val="3C3C3C"/>
          <w:sz w:val="28"/>
          <w:szCs w:val="28"/>
        </w:rPr>
        <w:t>2.1. 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r>
        <w:rPr>
          <w:color w:val="3C3C3C"/>
          <w:sz w:val="28"/>
          <w:szCs w:val="28"/>
        </w:rPr>
        <w:b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r>
        <w:rPr>
          <w:color w:val="3C3C3C"/>
          <w:sz w:val="28"/>
          <w:szCs w:val="28"/>
        </w:rPr>
        <w:br/>
        <w:t>2) обратиться в суд с иском о сносе самовольной постройки или ее приведении в соответствие с установленными требованиями;</w:t>
      </w:r>
      <w:r>
        <w:rPr>
          <w:color w:val="3C3C3C"/>
          <w:sz w:val="28"/>
          <w:szCs w:val="28"/>
        </w:rPr>
        <w:b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Pr>
          <w:color w:val="3C3C3C"/>
          <w:sz w:val="28"/>
          <w:szCs w:val="28"/>
        </w:rPr>
        <w:lastRenderedPageBreak/>
        <w:t>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912B38" w:rsidRDefault="00912B38" w:rsidP="00912B38">
      <w:pPr>
        <w:pStyle w:val="a3"/>
        <w:shd w:val="clear" w:color="auto" w:fill="FFFFFF"/>
        <w:spacing w:after="150"/>
        <w:rPr>
          <w:color w:val="3C3C3C"/>
          <w:sz w:val="28"/>
          <w:szCs w:val="28"/>
        </w:rPr>
      </w:pPr>
      <w:r>
        <w:rPr>
          <w:color w:val="3C3C3C"/>
          <w:sz w:val="28"/>
          <w:szCs w:val="28"/>
        </w:rPr>
        <w:t>2.2. Администрация сельского поселения принимает в порядке, установленном законом:</w:t>
      </w:r>
      <w:r>
        <w:rPr>
          <w:color w:val="3C3C3C"/>
          <w:sz w:val="28"/>
          <w:szCs w:val="28"/>
        </w:rPr>
        <w:b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w:t>
      </w:r>
    </w:p>
    <w:p w:rsidR="00912B38" w:rsidRDefault="00912B38" w:rsidP="00912B38">
      <w:pPr>
        <w:pStyle w:val="a3"/>
        <w:shd w:val="clear" w:color="auto" w:fill="FFFFFF"/>
        <w:spacing w:after="150"/>
        <w:jc w:val="both"/>
        <w:rPr>
          <w:color w:val="3C3C3C"/>
          <w:sz w:val="28"/>
          <w:szCs w:val="28"/>
        </w:rPr>
      </w:pPr>
      <w:r>
        <w:rPr>
          <w:color w:val="3C3C3C"/>
          <w:sz w:val="28"/>
          <w:szCs w:val="28"/>
        </w:rPr>
        <w:t>границах территории общего пользования;</w:t>
      </w:r>
    </w:p>
    <w:p w:rsidR="00912B38" w:rsidRDefault="00912B38" w:rsidP="00912B38">
      <w:pPr>
        <w:pStyle w:val="a3"/>
        <w:shd w:val="clear" w:color="auto" w:fill="FFFFFF"/>
        <w:spacing w:after="150"/>
        <w:jc w:val="both"/>
        <w:rPr>
          <w:color w:val="3C3C3C"/>
          <w:sz w:val="28"/>
          <w:szCs w:val="28"/>
        </w:rPr>
      </w:pPr>
      <w:r>
        <w:rPr>
          <w:color w:val="3C3C3C"/>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912B38" w:rsidRDefault="00912B38" w:rsidP="00912B38">
      <w:pPr>
        <w:pStyle w:val="a3"/>
        <w:shd w:val="clear" w:color="auto" w:fill="FFFFFF"/>
        <w:spacing w:after="150"/>
        <w:jc w:val="both"/>
        <w:rPr>
          <w:color w:val="3C3C3C"/>
          <w:sz w:val="28"/>
          <w:szCs w:val="28"/>
        </w:rPr>
      </w:pPr>
      <w:r>
        <w:rPr>
          <w:color w:val="3C3C3C"/>
          <w:sz w:val="28"/>
          <w:szCs w:val="28"/>
        </w:rPr>
        <w:t>Предусмотренные настоящим пунктом Порядка решения не могут быть</w:t>
      </w:r>
    </w:p>
    <w:p w:rsidR="00912B38" w:rsidRDefault="00912B38" w:rsidP="00912B38">
      <w:pPr>
        <w:pStyle w:val="a3"/>
        <w:shd w:val="clear" w:color="auto" w:fill="FFFFFF"/>
        <w:spacing w:after="150"/>
        <w:jc w:val="both"/>
        <w:rPr>
          <w:color w:val="3C3C3C"/>
          <w:sz w:val="28"/>
          <w:szCs w:val="28"/>
        </w:rPr>
      </w:pPr>
      <w:r>
        <w:rPr>
          <w:color w:val="3C3C3C"/>
          <w:sz w:val="28"/>
          <w:szCs w:val="28"/>
        </w:rPr>
        <w:t>приняты администрацией поселения:</w:t>
      </w:r>
    </w:p>
    <w:p w:rsidR="00912B38" w:rsidRDefault="00912B38" w:rsidP="00912B38">
      <w:pPr>
        <w:pStyle w:val="a3"/>
        <w:shd w:val="clear" w:color="auto" w:fill="FFFFFF"/>
        <w:spacing w:after="150"/>
        <w:rPr>
          <w:color w:val="3C3C3C"/>
          <w:sz w:val="28"/>
          <w:szCs w:val="28"/>
        </w:rPr>
      </w:pPr>
      <w:r>
        <w:rPr>
          <w:color w:val="3C3C3C"/>
          <w:sz w:val="28"/>
          <w:szCs w:val="28"/>
        </w:rP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r>
        <w:rPr>
          <w:color w:val="3C3C3C"/>
          <w:sz w:val="28"/>
          <w:szCs w:val="28"/>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12B38" w:rsidRDefault="00912B38" w:rsidP="00912B38">
      <w:pPr>
        <w:pStyle w:val="a3"/>
        <w:shd w:val="clear" w:color="auto" w:fill="FFFFFF"/>
        <w:spacing w:after="150"/>
        <w:jc w:val="both"/>
        <w:rPr>
          <w:color w:val="3C3C3C"/>
          <w:sz w:val="28"/>
          <w:szCs w:val="28"/>
        </w:rPr>
      </w:pPr>
      <w:r>
        <w:rPr>
          <w:color w:val="3C3C3C"/>
          <w:sz w:val="28"/>
          <w:szCs w:val="28"/>
        </w:rPr>
        <w:lastRenderedPageBreak/>
        <w:t>Понятие "имущество религиозного назначения" используется в значении, указанном в пункте 1 статьи 2Федерального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w:t>
      </w:r>
    </w:p>
    <w:p w:rsidR="00912B38" w:rsidRDefault="00912B38" w:rsidP="00912B38">
      <w:pPr>
        <w:pStyle w:val="a3"/>
        <w:shd w:val="clear" w:color="auto" w:fill="FFFFFF"/>
        <w:spacing w:after="150"/>
        <w:jc w:val="both"/>
        <w:rPr>
          <w:color w:val="3C3C3C"/>
          <w:sz w:val="28"/>
          <w:szCs w:val="28"/>
        </w:rPr>
      </w:pPr>
      <w:r>
        <w:rPr>
          <w:color w:val="3C3C3C"/>
          <w:sz w:val="28"/>
          <w:szCs w:val="28"/>
        </w:rPr>
        <w:t>2.3. Администрация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912B38" w:rsidRDefault="00912B38" w:rsidP="00912B38">
      <w:pPr>
        <w:pStyle w:val="a3"/>
        <w:shd w:val="clear" w:color="auto" w:fill="FFFFFF"/>
        <w:spacing w:after="150"/>
        <w:rPr>
          <w:color w:val="3C3C3C"/>
          <w:sz w:val="28"/>
          <w:szCs w:val="28"/>
        </w:rPr>
      </w:pPr>
      <w:r>
        <w:rPr>
          <w:color w:val="3C3C3C"/>
          <w:sz w:val="28"/>
          <w:szCs w:val="28"/>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r>
        <w:rPr>
          <w:color w:val="3C3C3C"/>
          <w:sz w:val="28"/>
          <w:szCs w:val="28"/>
        </w:rPr>
        <w:br/>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Гражданского кодекса Российской Федерации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912B38" w:rsidRDefault="00912B38" w:rsidP="00912B38">
      <w:pPr>
        <w:pStyle w:val="a3"/>
        <w:shd w:val="clear" w:color="auto" w:fill="FFFFFF"/>
        <w:spacing w:after="150"/>
        <w:jc w:val="both"/>
        <w:rPr>
          <w:color w:val="3C3C3C"/>
          <w:sz w:val="28"/>
          <w:szCs w:val="28"/>
        </w:rPr>
      </w:pPr>
      <w:r>
        <w:rPr>
          <w:color w:val="3C3C3C"/>
          <w:sz w:val="28"/>
          <w:szCs w:val="28"/>
        </w:rPr>
        <w:t>1) права на эти объекты, жилые дома, жилые строения зарегистрированы до 01.09.2018;</w:t>
      </w:r>
    </w:p>
    <w:p w:rsidR="00912B38" w:rsidRDefault="00912B38" w:rsidP="00912B38">
      <w:pPr>
        <w:pStyle w:val="a3"/>
        <w:shd w:val="clear" w:color="auto" w:fill="FFFFFF"/>
        <w:spacing w:after="150"/>
        <w:jc w:val="both"/>
        <w:rPr>
          <w:color w:val="3C3C3C"/>
          <w:sz w:val="28"/>
          <w:szCs w:val="28"/>
        </w:rPr>
      </w:pPr>
      <w:r>
        <w:rPr>
          <w:color w:val="3C3C3C"/>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912B38" w:rsidRDefault="00912B38" w:rsidP="00912B38">
      <w:pPr>
        <w:pStyle w:val="a3"/>
        <w:shd w:val="clear" w:color="auto" w:fill="FFFFFF"/>
        <w:spacing w:after="150"/>
        <w:rPr>
          <w:color w:val="3C3C3C"/>
          <w:sz w:val="28"/>
          <w:szCs w:val="28"/>
        </w:rPr>
      </w:pPr>
      <w:r>
        <w:rPr>
          <w:color w:val="3C3C3C"/>
          <w:sz w:val="28"/>
          <w:szCs w:val="28"/>
        </w:rPr>
        <w:t xml:space="preserve">3) эти объекты, жилые дома, жилые строения расположены на земельных участках, принадлежащих на праве собственности или на </w:t>
      </w:r>
      <w:r>
        <w:rPr>
          <w:color w:val="3C3C3C"/>
          <w:sz w:val="28"/>
          <w:szCs w:val="28"/>
        </w:rPr>
        <w:lastRenderedPageBreak/>
        <w:t>ином законном основании собственникам этих объектов, жилых домов, жилых строений.</w:t>
      </w:r>
      <w:r>
        <w:rPr>
          <w:color w:val="3C3C3C"/>
          <w:sz w:val="28"/>
          <w:szCs w:val="28"/>
        </w:rPr>
        <w:br/>
        <w:t>2.5. 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r>
        <w:rPr>
          <w:color w:val="3C3C3C"/>
          <w:sz w:val="28"/>
          <w:szCs w:val="28"/>
        </w:rPr>
        <w:br/>
        <w:t>2.6. Администрация сельского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Гражданского кодекса Российской Федерации:</w:t>
      </w:r>
      <w:r>
        <w:rPr>
          <w:color w:val="3C3C3C"/>
          <w:sz w:val="28"/>
          <w:szCs w:val="28"/>
        </w:rPr>
        <w:b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w:t>
      </w:r>
    </w:p>
    <w:p w:rsidR="00912B38" w:rsidRDefault="00912B38" w:rsidP="00912B38">
      <w:pPr>
        <w:pStyle w:val="a3"/>
        <w:shd w:val="clear" w:color="auto" w:fill="FFFFFF"/>
        <w:spacing w:after="150"/>
        <w:jc w:val="both"/>
        <w:rPr>
          <w:color w:val="3C3C3C"/>
          <w:sz w:val="28"/>
          <w:szCs w:val="28"/>
        </w:rPr>
      </w:pPr>
      <w:r>
        <w:rPr>
          <w:color w:val="3C3C3C"/>
          <w:sz w:val="28"/>
          <w:szCs w:val="28"/>
        </w:rPr>
        <w:t>2) в связи с отсутствием разрешения на строительство в отношении здания, сооружения или другого строения, созданных до 14.05.1998.</w:t>
      </w:r>
      <w:r>
        <w:rPr>
          <w:color w:val="3C3C3C"/>
          <w:sz w:val="28"/>
          <w:szCs w:val="28"/>
        </w:rPr>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912B38" w:rsidRDefault="00912B38" w:rsidP="00912B38">
      <w:pPr>
        <w:pStyle w:val="a3"/>
        <w:shd w:val="clear" w:color="auto" w:fill="FFFFFF"/>
        <w:spacing w:after="150"/>
        <w:jc w:val="both"/>
        <w:rPr>
          <w:color w:val="3C3C3C"/>
          <w:sz w:val="28"/>
          <w:szCs w:val="28"/>
        </w:rPr>
      </w:pPr>
      <w:r>
        <w:rPr>
          <w:color w:val="3C3C3C"/>
          <w:sz w:val="28"/>
          <w:szCs w:val="28"/>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 принимается администрацией поселения путем издания правового акта в форме постановления (далее - Постановление).</w:t>
      </w:r>
    </w:p>
    <w:p w:rsidR="00912B38" w:rsidRDefault="00912B38" w:rsidP="00912B38">
      <w:pPr>
        <w:pStyle w:val="a3"/>
        <w:shd w:val="clear" w:color="auto" w:fill="FFFFFF"/>
        <w:spacing w:after="150"/>
        <w:jc w:val="both"/>
        <w:rPr>
          <w:color w:val="3C3C3C"/>
          <w:sz w:val="28"/>
          <w:szCs w:val="28"/>
        </w:rPr>
      </w:pPr>
      <w:r>
        <w:rPr>
          <w:color w:val="3C3C3C"/>
          <w:sz w:val="28"/>
          <w:szCs w:val="28"/>
        </w:rPr>
        <w:t>3. Организация работы по сносу самовольных построек или их приведению в соответствие с установленными требованиями на основании решения администрации сельского поселения</w:t>
      </w:r>
    </w:p>
    <w:p w:rsidR="00912B38" w:rsidRDefault="00912B38" w:rsidP="00912B38">
      <w:pPr>
        <w:pStyle w:val="a3"/>
        <w:shd w:val="clear" w:color="auto" w:fill="FFFFFF"/>
        <w:spacing w:after="150"/>
        <w:jc w:val="both"/>
        <w:rPr>
          <w:color w:val="3C3C3C"/>
          <w:sz w:val="28"/>
          <w:szCs w:val="28"/>
        </w:rPr>
      </w:pPr>
      <w:r>
        <w:rPr>
          <w:color w:val="3C3C3C"/>
          <w:sz w:val="28"/>
          <w:szCs w:val="28"/>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912B38" w:rsidRDefault="00912B38" w:rsidP="00912B38">
      <w:pPr>
        <w:pStyle w:val="a3"/>
        <w:shd w:val="clear" w:color="auto" w:fill="FFFFFF"/>
        <w:spacing w:after="150"/>
        <w:rPr>
          <w:color w:val="3C3C3C"/>
          <w:sz w:val="28"/>
          <w:szCs w:val="28"/>
        </w:rPr>
      </w:pPr>
      <w:r>
        <w:rPr>
          <w:color w:val="3C3C3C"/>
          <w:sz w:val="28"/>
          <w:szCs w:val="28"/>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r>
        <w:rPr>
          <w:color w:val="3C3C3C"/>
          <w:sz w:val="28"/>
          <w:szCs w:val="28"/>
        </w:rPr>
        <w:br/>
        <w:t xml:space="preserve">3.3.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поселения обязана направить копию постановления лицу, осуществившему самовольную постройку, а при отсутствии у </w:t>
      </w:r>
      <w:r>
        <w:rPr>
          <w:color w:val="3C3C3C"/>
          <w:sz w:val="28"/>
          <w:szCs w:val="28"/>
        </w:rPr>
        <w:lastRenderedPageBreak/>
        <w:t>администрации поселения сведений о таком лице правообладателю земельного участка, на котором создана или возведена самовольная постройка.</w:t>
      </w:r>
      <w:r>
        <w:rPr>
          <w:color w:val="3C3C3C"/>
          <w:sz w:val="28"/>
          <w:szCs w:val="28"/>
        </w:rPr>
        <w:b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r>
        <w:rPr>
          <w:color w:val="3C3C3C"/>
          <w:sz w:val="28"/>
          <w:szCs w:val="28"/>
        </w:rPr>
        <w:br/>
        <w:t>3.4. В случае, если лица, указанные в пункте 3.3 Порядка, не были выявлены, администрация поселения в течение семи рабочих дней со дня принятия соответствующего решения обязана:</w:t>
      </w:r>
    </w:p>
    <w:p w:rsidR="00912B38" w:rsidRDefault="00912B38" w:rsidP="00912B38">
      <w:pPr>
        <w:pStyle w:val="a3"/>
        <w:shd w:val="clear" w:color="auto" w:fill="FFFFFF"/>
        <w:spacing w:after="150"/>
        <w:jc w:val="both"/>
        <w:rPr>
          <w:color w:val="3C3C3C"/>
          <w:sz w:val="28"/>
          <w:szCs w:val="28"/>
        </w:rPr>
      </w:pPr>
      <w:r>
        <w:rPr>
          <w:color w:val="3C3C3C"/>
          <w:sz w:val="28"/>
          <w:szCs w:val="28"/>
        </w:rPr>
        <w:t>1) обеспечить опубликование в порядке, установленном Уставом Эльтаркачского сельского поселения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912B38" w:rsidRDefault="00912B38" w:rsidP="00912B38">
      <w:pPr>
        <w:pStyle w:val="a3"/>
        <w:shd w:val="clear" w:color="auto" w:fill="FFFFFF"/>
        <w:spacing w:after="150"/>
        <w:jc w:val="both"/>
        <w:rPr>
          <w:color w:val="3C3C3C"/>
          <w:sz w:val="28"/>
          <w:szCs w:val="28"/>
        </w:rPr>
      </w:pPr>
      <w:r>
        <w:rPr>
          <w:color w:val="3C3C3C"/>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912B38" w:rsidRDefault="00912B38" w:rsidP="00912B38">
      <w:pPr>
        <w:pStyle w:val="a3"/>
        <w:shd w:val="clear" w:color="auto" w:fill="FFFFFF"/>
        <w:spacing w:after="150"/>
        <w:rPr>
          <w:color w:val="3C3C3C"/>
          <w:sz w:val="28"/>
          <w:szCs w:val="28"/>
        </w:rPr>
      </w:pPr>
      <w:r>
        <w:rPr>
          <w:color w:val="3C3C3C"/>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r>
        <w:rPr>
          <w:color w:val="3C3C3C"/>
          <w:sz w:val="28"/>
          <w:szCs w:val="28"/>
        </w:rPr>
        <w:br/>
        <w:t>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сельского поселения.</w:t>
      </w:r>
    </w:p>
    <w:p w:rsidR="00912B38" w:rsidRDefault="00912B38" w:rsidP="00912B38">
      <w:pPr>
        <w:pStyle w:val="a3"/>
        <w:shd w:val="clear" w:color="auto" w:fill="FFFFFF"/>
        <w:spacing w:after="150"/>
        <w:jc w:val="both"/>
        <w:rPr>
          <w:color w:val="3C3C3C"/>
          <w:sz w:val="28"/>
          <w:szCs w:val="28"/>
        </w:rPr>
      </w:pPr>
      <w:r>
        <w:rPr>
          <w:color w:val="3C3C3C"/>
          <w:sz w:val="28"/>
          <w:szCs w:val="28"/>
        </w:rPr>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сельского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912B38" w:rsidRDefault="00912B38" w:rsidP="00912B38">
      <w:pPr>
        <w:pStyle w:val="a3"/>
        <w:shd w:val="clear" w:color="auto" w:fill="FFFFFF"/>
        <w:spacing w:after="150"/>
        <w:jc w:val="both"/>
        <w:rPr>
          <w:color w:val="3C3C3C"/>
          <w:sz w:val="28"/>
          <w:szCs w:val="28"/>
        </w:rPr>
      </w:pPr>
      <w:r>
        <w:rPr>
          <w:color w:val="3C3C3C"/>
          <w:sz w:val="28"/>
          <w:szCs w:val="28"/>
        </w:rPr>
        <w:t xml:space="preserve">3.7. В случае,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w:t>
      </w:r>
      <w:r>
        <w:rPr>
          <w:color w:val="3C3C3C"/>
          <w:sz w:val="28"/>
          <w:szCs w:val="28"/>
        </w:rPr>
        <w:lastRenderedPageBreak/>
        <w:t>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912B38" w:rsidRDefault="00912B38" w:rsidP="00912B38">
      <w:pPr>
        <w:pStyle w:val="a3"/>
        <w:shd w:val="clear" w:color="auto" w:fill="FFFFFF"/>
        <w:spacing w:after="150"/>
        <w:jc w:val="both"/>
        <w:rPr>
          <w:color w:val="3C3C3C"/>
          <w:sz w:val="28"/>
          <w:szCs w:val="28"/>
        </w:rPr>
      </w:pPr>
      <w:r>
        <w:rPr>
          <w:color w:val="3C3C3C"/>
          <w:sz w:val="28"/>
          <w:szCs w:val="28"/>
        </w:rPr>
        <w:t>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сельского поселения по своему выбору осуществляют снос самовольной постройки или ее приведение в соответствие с установленными требованиями.</w:t>
      </w:r>
    </w:p>
    <w:p w:rsidR="00912B38" w:rsidRDefault="00912B38" w:rsidP="00912B38">
      <w:pPr>
        <w:pStyle w:val="a3"/>
        <w:shd w:val="clear" w:color="auto" w:fill="FFFFFF"/>
        <w:spacing w:after="150"/>
        <w:jc w:val="both"/>
        <w:rPr>
          <w:color w:val="3C3C3C"/>
          <w:sz w:val="28"/>
          <w:szCs w:val="28"/>
        </w:rPr>
      </w:pPr>
      <w:r>
        <w:rPr>
          <w:color w:val="3C3C3C"/>
          <w:sz w:val="28"/>
          <w:szCs w:val="28"/>
        </w:rPr>
        <w:t>3.9. Снос самовольной постройки осуществляется в соответствии со статьями 55.30, 55.31 и 55.33Градостроительного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r>
        <w:rPr>
          <w:color w:val="3C3C3C"/>
          <w:sz w:val="28"/>
          <w:szCs w:val="28"/>
        </w:rPr>
        <w:br/>
        <w:t>3.10.Лица, указанные в пункте 3.5 Порядка, обязаны:</w:t>
      </w:r>
    </w:p>
    <w:p w:rsidR="00912B38" w:rsidRDefault="00912B38" w:rsidP="00912B38">
      <w:pPr>
        <w:pStyle w:val="a3"/>
        <w:shd w:val="clear" w:color="auto" w:fill="FFFFFF"/>
        <w:spacing w:after="150"/>
        <w:rPr>
          <w:color w:val="3C3C3C"/>
          <w:sz w:val="28"/>
          <w:szCs w:val="28"/>
        </w:rPr>
      </w:pPr>
      <w:r>
        <w:rPr>
          <w:color w:val="3C3C3C"/>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r>
        <w:rPr>
          <w:color w:val="3C3C3C"/>
          <w:sz w:val="28"/>
          <w:szCs w:val="28"/>
        </w:rPr>
        <w:br/>
        <w:t>2) осуществить снос самовольной постройки либо представить в администрацию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r>
        <w:rPr>
          <w:color w:val="3C3C3C"/>
          <w:sz w:val="28"/>
          <w:szCs w:val="28"/>
        </w:rPr>
        <w:b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данного пункта Порядка, такие лица представили в администрацию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r>
        <w:rPr>
          <w:color w:val="3C3C3C"/>
          <w:sz w:val="28"/>
          <w:szCs w:val="28"/>
        </w:rPr>
        <w:br/>
        <w:t>3.11. В случае, если указанными в пункте 3.5 Порядка лицами в установленные сроки не выполнены обязанности, предусмотренные пунктом 3.10 Порядка, администрация поселения выполняет одно из следующих действий:</w:t>
      </w:r>
    </w:p>
    <w:p w:rsidR="00912B38" w:rsidRDefault="00912B38" w:rsidP="00912B38">
      <w:pPr>
        <w:pStyle w:val="a3"/>
        <w:shd w:val="clear" w:color="auto" w:fill="FFFFFF"/>
        <w:spacing w:after="150"/>
        <w:rPr>
          <w:color w:val="3C3C3C"/>
          <w:sz w:val="28"/>
          <w:szCs w:val="28"/>
        </w:rPr>
      </w:pPr>
      <w:r>
        <w:rPr>
          <w:color w:val="3C3C3C"/>
          <w:sz w:val="28"/>
          <w:szCs w:val="28"/>
        </w:rPr>
        <w:t xml:space="preserve">1) направляет в течение семи рабочих дней со дня истечения срока, предусмотренного пунктом 3.10 Порядка для выполнения </w:t>
      </w:r>
      <w:r>
        <w:rPr>
          <w:color w:val="3C3C3C"/>
          <w:sz w:val="28"/>
          <w:szCs w:val="28"/>
        </w:rPr>
        <w:lastRenderedPageBreak/>
        <w:t>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r>
        <w:rPr>
          <w:color w:val="3C3C3C"/>
          <w:sz w:val="28"/>
          <w:szCs w:val="28"/>
        </w:rPr>
        <w:b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912B38" w:rsidRDefault="00912B38" w:rsidP="00912B38">
      <w:pPr>
        <w:pStyle w:val="a3"/>
        <w:shd w:val="clear" w:color="auto" w:fill="FFFFFF"/>
        <w:spacing w:after="150"/>
        <w:jc w:val="both"/>
        <w:rPr>
          <w:color w:val="3C3C3C"/>
          <w:sz w:val="28"/>
          <w:szCs w:val="28"/>
        </w:rPr>
      </w:pPr>
      <w:r>
        <w:rPr>
          <w:color w:val="3C3C3C"/>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r>
        <w:rPr>
          <w:color w:val="3C3C3C"/>
          <w:sz w:val="28"/>
          <w:szCs w:val="28"/>
        </w:rPr>
        <w:br/>
        <w:t>Данный пункт Порядка применяется также в случаях, если решение о сносе самовольной постройки принято в соответствии с Гражданским кодексом Российской Федерации до 04.08.2018 и самовольная постройка не была снесена в срок, установленный данным решением.</w:t>
      </w:r>
    </w:p>
    <w:p w:rsidR="00912B38" w:rsidRDefault="00912B38" w:rsidP="00912B38">
      <w:pPr>
        <w:pStyle w:val="a3"/>
        <w:shd w:val="clear" w:color="auto" w:fill="FFFFFF"/>
        <w:spacing w:after="150"/>
        <w:jc w:val="both"/>
        <w:rPr>
          <w:color w:val="3C3C3C"/>
          <w:sz w:val="28"/>
          <w:szCs w:val="28"/>
        </w:rPr>
      </w:pPr>
      <w:r>
        <w:rPr>
          <w:color w:val="3C3C3C"/>
          <w:sz w:val="28"/>
          <w:szCs w:val="28"/>
        </w:rPr>
        <w:t>3.12. 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p>
    <w:p w:rsidR="00912B38" w:rsidRDefault="00912B38" w:rsidP="00912B38">
      <w:pPr>
        <w:pStyle w:val="a3"/>
        <w:shd w:val="clear" w:color="auto" w:fill="FFFFFF"/>
        <w:spacing w:after="150"/>
        <w:rPr>
          <w:color w:val="3C3C3C"/>
          <w:sz w:val="28"/>
          <w:szCs w:val="28"/>
        </w:rPr>
      </w:pPr>
      <w:r>
        <w:rPr>
          <w:color w:val="3C3C3C"/>
          <w:sz w:val="28"/>
          <w:szCs w:val="28"/>
        </w:rPr>
        <w:t>1)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планируемом сносе самовольной постройки или ее приведение в соответствие с установленными требованиями лица, указанные в пункте 3.5 Порядка, не были выявлены;</w:t>
      </w:r>
      <w:r>
        <w:rPr>
          <w:color w:val="3C3C3C"/>
          <w:sz w:val="28"/>
          <w:szCs w:val="28"/>
        </w:rPr>
        <w:br/>
        <w:t>2) в течение шести месяцев со дня истечения срока, установленного решением суда или Администрацией поселения о сносе самовольной постройки, или ее приведение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r>
        <w:rPr>
          <w:color w:val="3C3C3C"/>
          <w:sz w:val="28"/>
          <w:szCs w:val="28"/>
        </w:rPr>
        <w:br/>
      </w:r>
      <w:r>
        <w:rPr>
          <w:color w:val="3C3C3C"/>
          <w:sz w:val="28"/>
          <w:szCs w:val="28"/>
        </w:rPr>
        <w:lastRenderedPageBreak/>
        <w:t>3) в срок, установленный решением суда или администрацией поселения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w:t>
      </w:r>
    </w:p>
    <w:p w:rsidR="00912B38" w:rsidRDefault="00912B38" w:rsidP="00912B38">
      <w:pPr>
        <w:pStyle w:val="a3"/>
        <w:shd w:val="clear" w:color="auto" w:fill="FFFFFF"/>
        <w:spacing w:after="150"/>
        <w:jc w:val="both"/>
        <w:rPr>
          <w:color w:val="3C3C3C"/>
          <w:sz w:val="28"/>
          <w:szCs w:val="28"/>
        </w:rPr>
      </w:pPr>
      <w:r>
        <w:rPr>
          <w:color w:val="3C3C3C"/>
          <w:sz w:val="28"/>
          <w:szCs w:val="28"/>
        </w:rPr>
        <w:t>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r>
        <w:rPr>
          <w:color w:val="3C3C3C"/>
          <w:sz w:val="28"/>
          <w:szCs w:val="28"/>
        </w:rPr>
        <w:br/>
        <w:t>Данный пункт Порядка применяется также в случаях, если решение о сносе самовольной постройки принято в соответствии с Гражданским кодексом Российской Федерации до 04.08.2018 и самовольная постройка не была снесена в срок, установленный данным решением.</w:t>
      </w:r>
    </w:p>
    <w:p w:rsidR="00912B38" w:rsidRDefault="00912B38" w:rsidP="00912B38">
      <w:pPr>
        <w:pStyle w:val="a3"/>
        <w:shd w:val="clear" w:color="auto" w:fill="FFFFFF"/>
        <w:spacing w:after="150"/>
        <w:jc w:val="both"/>
        <w:rPr>
          <w:color w:val="3C3C3C"/>
          <w:sz w:val="28"/>
          <w:szCs w:val="28"/>
        </w:rPr>
      </w:pPr>
      <w:r>
        <w:rPr>
          <w:color w:val="3C3C3C"/>
          <w:sz w:val="28"/>
          <w:szCs w:val="28"/>
        </w:rPr>
        <w:t>3.13. В течение двух месяцев со дня истечения сроков, указанных соответственно в подпунктах 1 - 3 пункта 3.12 Порядка,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сносов, приведения в соответствие с установленными требованиями.</w:t>
      </w:r>
    </w:p>
    <w:p w:rsidR="00912B38" w:rsidRDefault="00912B38" w:rsidP="00912B38">
      <w:pPr>
        <w:pStyle w:val="a3"/>
        <w:shd w:val="clear" w:color="auto" w:fill="FFFFFF"/>
        <w:spacing w:after="150"/>
        <w:jc w:val="both"/>
        <w:rPr>
          <w:color w:val="3C3C3C"/>
          <w:sz w:val="28"/>
          <w:szCs w:val="28"/>
        </w:rPr>
      </w:pPr>
      <w:r>
        <w:rPr>
          <w:color w:val="3C3C3C"/>
          <w:sz w:val="28"/>
          <w:szCs w:val="28"/>
        </w:rPr>
        <w:t>3.14. В случаях, предусмотренных подпунктами 2 и 3 пункта 3.12 Порядка,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912B38" w:rsidRDefault="00912B38" w:rsidP="00912B38">
      <w:pPr>
        <w:jc w:val="center"/>
        <w:outlineLvl w:val="0"/>
        <w:rPr>
          <w:b/>
          <w:bCs/>
          <w:sz w:val="28"/>
          <w:szCs w:val="28"/>
        </w:rPr>
      </w:pPr>
    </w:p>
    <w:p w:rsidR="00912B38" w:rsidRDefault="00912B38" w:rsidP="00912B38">
      <w:pPr>
        <w:jc w:val="center"/>
        <w:outlineLvl w:val="0"/>
        <w:rPr>
          <w:b/>
          <w:bCs/>
          <w:sz w:val="36"/>
          <w:szCs w:val="36"/>
        </w:rPr>
      </w:pPr>
    </w:p>
    <w:p w:rsidR="00912B38" w:rsidRDefault="00912B38" w:rsidP="00912B38">
      <w:pPr>
        <w:jc w:val="center"/>
        <w:outlineLvl w:val="0"/>
        <w:rPr>
          <w:b/>
          <w:bCs/>
          <w:sz w:val="36"/>
          <w:szCs w:val="36"/>
        </w:rPr>
      </w:pPr>
    </w:p>
    <w:p w:rsidR="00912B38" w:rsidRDefault="00912B38" w:rsidP="00912B38">
      <w:pPr>
        <w:jc w:val="center"/>
        <w:outlineLvl w:val="0"/>
        <w:rPr>
          <w:b/>
          <w:bCs/>
          <w:sz w:val="36"/>
          <w:szCs w:val="36"/>
        </w:rPr>
      </w:pPr>
    </w:p>
    <w:p w:rsidR="007A1150" w:rsidRDefault="007A1150">
      <w:bookmarkStart w:id="0" w:name="_GoBack"/>
      <w:bookmarkEnd w:id="0"/>
    </w:p>
    <w:sectPr w:rsidR="007A1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82"/>
    <w:rsid w:val="007A1150"/>
    <w:rsid w:val="00835182"/>
    <w:rsid w:val="00912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FF253-9D7B-467D-845D-BA533547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B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 Знак,Обычный (веб) Знак Знак Знак Знак"/>
    <w:basedOn w:val="a"/>
    <w:link w:val="a4"/>
    <w:uiPriority w:val="99"/>
    <w:unhideWhenUsed/>
    <w:qFormat/>
    <w:rsid w:val="00912B38"/>
    <w:pPr>
      <w:ind w:left="720"/>
      <w:contextualSpacing/>
    </w:pPr>
    <w:rPr>
      <w:sz w:val="20"/>
      <w:szCs w:val="20"/>
    </w:rPr>
  </w:style>
  <w:style w:type="character" w:customStyle="1" w:styleId="a4">
    <w:name w:val="Обычный (веб) Знак"/>
    <w:aliases w:val="Обычный (Web) Знак,Обычный (веб) Знак1 Знак Знак Знак,Обычный (веб) Знак Знак Знак Знак Знак"/>
    <w:basedOn w:val="a0"/>
    <w:link w:val="a3"/>
    <w:uiPriority w:val="99"/>
    <w:locked/>
    <w:rsid w:val="00912B38"/>
    <w:rPr>
      <w:rFonts w:ascii="Times New Roman" w:eastAsia="Times New Roman" w:hAnsi="Times New Roman" w:cs="Times New Roman"/>
      <w:sz w:val="20"/>
      <w:szCs w:val="20"/>
      <w:lang w:eastAsia="ru-RU"/>
    </w:rPr>
  </w:style>
  <w:style w:type="character" w:styleId="a5">
    <w:name w:val="Strong"/>
    <w:basedOn w:val="a0"/>
    <w:uiPriority w:val="22"/>
    <w:qFormat/>
    <w:rsid w:val="00912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3603</Words>
  <Characters>20543</Characters>
  <Application>Microsoft Office Word</Application>
  <DocSecurity>0</DocSecurity>
  <Lines>171</Lines>
  <Paragraphs>48</Paragraphs>
  <ScaleCrop>false</ScaleCrop>
  <Company>SPecialiST RePack</Company>
  <LinksUpToDate>false</LinksUpToDate>
  <CharactersWithSpaces>24098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2022-12-02T08:30:00Z</dcterms:created>
  <dcterms:modified xsi:type="dcterms:W3CDTF">2022-12-02T08:30:00Z</dcterms:modified>
</cp:coreProperties>
</file>