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DB" w:rsidRDefault="000E13DB" w:rsidP="000E13D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w:t>
      </w:r>
    </w:p>
    <w:p w:rsidR="000E13DB" w:rsidRDefault="000E13DB" w:rsidP="000E13D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КАРАЧАЕВО-ЧЕРКЕССКАЯ РЕСПУБЛИКА</w:t>
      </w:r>
    </w:p>
    <w:p w:rsidR="000E13DB" w:rsidRDefault="000E13DB" w:rsidP="000E13D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УСТЬ-ДЖЕГУТИНСКИЙ МУНИЦИПАЛЬНЫЙ РАЙОН</w:t>
      </w:r>
    </w:p>
    <w:p w:rsidR="000E13DB" w:rsidRDefault="000E13DB" w:rsidP="000E13DB">
      <w:pPr>
        <w:widowControl w:val="0"/>
        <w:autoSpaceDE w:val="0"/>
        <w:autoSpaceDN w:val="0"/>
        <w:adjustRightInd w:val="0"/>
        <w:jc w:val="center"/>
        <w:rPr>
          <w:rFonts w:ascii="Times New Roman" w:hAnsi="Times New Roman" w:cs="Times New Roman"/>
          <w:b/>
          <w:sz w:val="28"/>
          <w:szCs w:val="28"/>
        </w:rPr>
      </w:pPr>
      <w:proofErr w:type="gramStart"/>
      <w:r>
        <w:rPr>
          <w:rFonts w:ascii="Times New Roman" w:hAnsi="Times New Roman" w:cs="Times New Roman"/>
          <w:b/>
          <w:sz w:val="28"/>
          <w:szCs w:val="28"/>
        </w:rPr>
        <w:t>СОВЕТ  ЭЛЬТАРКАЧСКОГО</w:t>
      </w:r>
      <w:proofErr w:type="gramEnd"/>
      <w:r>
        <w:rPr>
          <w:rFonts w:ascii="Times New Roman" w:hAnsi="Times New Roman" w:cs="Times New Roman"/>
          <w:b/>
          <w:sz w:val="28"/>
          <w:szCs w:val="28"/>
        </w:rPr>
        <w:t xml:space="preserve">  СЕЛЬСКОГО ПОСЕЛЕНИЯ</w:t>
      </w:r>
    </w:p>
    <w:p w:rsidR="000E13DB" w:rsidRDefault="000E13DB" w:rsidP="000E13D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РЕШЕНИЕ</w:t>
      </w:r>
    </w:p>
    <w:p w:rsidR="000E13DB" w:rsidRDefault="000E13DB" w:rsidP="000E13DB">
      <w:pPr>
        <w:widowControl w:val="0"/>
        <w:autoSpaceDE w:val="0"/>
        <w:autoSpaceDN w:val="0"/>
        <w:adjustRightInd w:val="0"/>
        <w:jc w:val="center"/>
        <w:rPr>
          <w:rFonts w:ascii="Times New Roman" w:hAnsi="Times New Roman" w:cs="Times New Roman"/>
          <w:sz w:val="28"/>
          <w:szCs w:val="28"/>
        </w:rPr>
      </w:pPr>
    </w:p>
    <w:p w:rsidR="000E13DB" w:rsidRDefault="000E13DB" w:rsidP="000E13D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22.02.2023г                                а.Эльтаркач                         № 51</w:t>
      </w:r>
    </w:p>
    <w:p w:rsidR="000E13DB" w:rsidRDefault="000E13DB" w:rsidP="000E13DB">
      <w:pPr>
        <w:widowControl w:val="0"/>
        <w:autoSpaceDE w:val="0"/>
        <w:autoSpaceDN w:val="0"/>
        <w:adjustRightInd w:val="0"/>
        <w:rPr>
          <w:rFonts w:ascii="Times New Roman" w:hAnsi="Times New Roman" w:cs="Times New Roman"/>
          <w:sz w:val="28"/>
          <w:szCs w:val="28"/>
        </w:rPr>
      </w:pPr>
    </w:p>
    <w:p w:rsidR="000E13DB" w:rsidRDefault="000E13DB" w:rsidP="000E13DB">
      <w:pPr>
        <w:widowControl w:val="0"/>
        <w:autoSpaceDE w:val="0"/>
        <w:autoSpaceDN w:val="0"/>
        <w:adjustRightInd w:val="0"/>
        <w:rPr>
          <w:rFonts w:ascii="Times New Roman" w:hAnsi="Times New Roman" w:cs="Times New Roman"/>
          <w:sz w:val="28"/>
          <w:szCs w:val="28"/>
          <w:u w:val="single"/>
        </w:rPr>
      </w:pPr>
    </w:p>
    <w:p w:rsidR="000E13DB" w:rsidRDefault="000E13DB" w:rsidP="000E13DB">
      <w:pPr>
        <w:autoSpaceDE w:val="0"/>
        <w:autoSpaceDN w:val="0"/>
        <w:adjustRightInd w:val="0"/>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О порядке прохождения муниципальной службы</w:t>
      </w:r>
    </w:p>
    <w:p w:rsidR="000E13DB" w:rsidRDefault="000E13DB" w:rsidP="000E13DB">
      <w:pPr>
        <w:rPr>
          <w:rFonts w:ascii="Times New Roman" w:hAnsi="Times New Roman" w:cs="Times New Roman"/>
          <w:color w:val="333333"/>
          <w:spacing w:val="8"/>
          <w:sz w:val="28"/>
          <w:szCs w:val="28"/>
        </w:rPr>
      </w:pPr>
      <w:proofErr w:type="gramStart"/>
      <w:r>
        <w:rPr>
          <w:rFonts w:ascii="Times New Roman" w:hAnsi="Times New Roman" w:cs="Times New Roman"/>
          <w:color w:val="333333"/>
          <w:spacing w:val="8"/>
          <w:sz w:val="28"/>
          <w:szCs w:val="28"/>
        </w:rPr>
        <w:t>в</w:t>
      </w:r>
      <w:proofErr w:type="gramEnd"/>
      <w:r>
        <w:rPr>
          <w:rFonts w:ascii="Times New Roman" w:hAnsi="Times New Roman" w:cs="Times New Roman"/>
          <w:color w:val="333333"/>
          <w:spacing w:val="8"/>
          <w:sz w:val="28"/>
          <w:szCs w:val="28"/>
        </w:rPr>
        <w:t xml:space="preserve"> администрации Эльтаркачского сельского поселения</w:t>
      </w:r>
    </w:p>
    <w:p w:rsidR="000E13DB" w:rsidRDefault="000E13DB" w:rsidP="000E13DB">
      <w:pPr>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9E20F2" w:rsidRDefault="009E20F2" w:rsidP="000E13DB">
      <w:pPr>
        <w:rPr>
          <w:rFonts w:ascii="Times New Roman" w:hAnsi="Times New Roman" w:cs="Times New Roman"/>
          <w:color w:val="333333"/>
          <w:spacing w:val="8"/>
          <w:sz w:val="28"/>
          <w:szCs w:val="28"/>
        </w:rPr>
      </w:pPr>
    </w:p>
    <w:p w:rsidR="009E20F2" w:rsidRDefault="009E20F2" w:rsidP="000E13DB">
      <w:pPr>
        <w:rPr>
          <w:rFonts w:ascii="Times New Roman" w:hAnsi="Times New Roman" w:cs="Times New Roman"/>
          <w:color w:val="333333"/>
          <w:spacing w:val="8"/>
          <w:sz w:val="28"/>
          <w:szCs w:val="28"/>
        </w:rPr>
      </w:pPr>
    </w:p>
    <w:p w:rsidR="009E20F2" w:rsidRDefault="009E20F2" w:rsidP="000E13DB">
      <w:pPr>
        <w:rPr>
          <w:rFonts w:ascii="Times New Roman" w:hAnsi="Times New Roman" w:cs="Times New Roman"/>
          <w:color w:val="333333"/>
          <w:spacing w:val="8"/>
          <w:sz w:val="28"/>
          <w:szCs w:val="28"/>
        </w:rPr>
      </w:pP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w:t>
      </w:r>
      <w:proofErr w:type="gramStart"/>
      <w:r>
        <w:rPr>
          <w:rFonts w:ascii="Times New Roman" w:hAnsi="Times New Roman" w:cs="Times New Roman"/>
          <w:color w:val="333333"/>
          <w:spacing w:val="8"/>
          <w:sz w:val="28"/>
          <w:szCs w:val="28"/>
        </w:rPr>
        <w:t>Российской  Федерации</w:t>
      </w:r>
      <w:proofErr w:type="gramEnd"/>
      <w:r>
        <w:rPr>
          <w:rFonts w:ascii="Times New Roman" w:hAnsi="Times New Roman" w:cs="Times New Roman"/>
          <w:color w:val="333333"/>
          <w:spacing w:val="8"/>
          <w:sz w:val="28"/>
          <w:szCs w:val="28"/>
        </w:rPr>
        <w:t xml:space="preserve">»,  Федеральным законом от 05.12. 2022 года </w:t>
      </w:r>
    </w:p>
    <w:p w:rsidR="000E13DB" w:rsidRDefault="000E13DB" w:rsidP="000E13DB">
      <w:pPr>
        <w:jc w:val="both"/>
        <w:rPr>
          <w:rFonts w:ascii="Times New Roman" w:hAnsi="Times New Roman" w:cs="Times New Roman"/>
          <w:b/>
          <w:bCs/>
          <w:color w:val="333333"/>
          <w:spacing w:val="8"/>
          <w:sz w:val="28"/>
          <w:szCs w:val="28"/>
        </w:rPr>
      </w:pPr>
      <w:r>
        <w:rPr>
          <w:rFonts w:ascii="Times New Roman" w:hAnsi="Times New Roman" w:cs="Times New Roman"/>
          <w:color w:val="333333"/>
          <w:spacing w:val="8"/>
          <w:sz w:val="28"/>
          <w:szCs w:val="28"/>
        </w:rPr>
        <w:t xml:space="preserve"> </w:t>
      </w:r>
      <w:proofErr w:type="gramStart"/>
      <w:r>
        <w:rPr>
          <w:rFonts w:ascii="Times New Roman" w:hAnsi="Times New Roman" w:cs="Times New Roman"/>
          <w:color w:val="333333"/>
          <w:spacing w:val="8"/>
          <w:sz w:val="28"/>
          <w:szCs w:val="28"/>
        </w:rPr>
        <w:t>№  498</w:t>
      </w:r>
      <w:proofErr w:type="gramEnd"/>
      <w:r>
        <w:rPr>
          <w:rFonts w:ascii="Times New Roman" w:hAnsi="Times New Roman" w:cs="Times New Roman"/>
          <w:color w:val="333333"/>
          <w:spacing w:val="8"/>
          <w:sz w:val="28"/>
          <w:szCs w:val="28"/>
        </w:rPr>
        <w:t>-ФЗ  « О внесении изменений  в отдельные законодательные  акты Российской Федерации»,  Уставом Эльтаркачского сельского поселения</w:t>
      </w:r>
      <w:r>
        <w:rPr>
          <w:rFonts w:ascii="Times New Roman" w:hAnsi="Times New Roman" w:cs="Times New Roman"/>
          <w:b/>
          <w:bCs/>
          <w:color w:val="333333"/>
          <w:spacing w:val="8"/>
          <w:sz w:val="28"/>
          <w:szCs w:val="28"/>
        </w:rPr>
        <w:t xml:space="preserve"> </w:t>
      </w:r>
      <w:r>
        <w:rPr>
          <w:rFonts w:ascii="Times New Roman" w:hAnsi="Times New Roman" w:cs="Times New Roman"/>
          <w:bCs/>
          <w:color w:val="333333"/>
          <w:spacing w:val="8"/>
          <w:sz w:val="28"/>
          <w:szCs w:val="28"/>
        </w:rPr>
        <w:t>Совет Эльтаркачского сельского поселения</w:t>
      </w:r>
      <w:r>
        <w:rPr>
          <w:rFonts w:ascii="Times New Roman" w:hAnsi="Times New Roman" w:cs="Times New Roman"/>
          <w:b/>
          <w:bCs/>
          <w:color w:val="333333"/>
          <w:spacing w:val="8"/>
          <w:sz w:val="28"/>
          <w:szCs w:val="28"/>
        </w:rPr>
        <w:t xml:space="preserve"> </w:t>
      </w:r>
    </w:p>
    <w:p w:rsidR="009E20F2" w:rsidRDefault="009E20F2" w:rsidP="000E13DB">
      <w:pPr>
        <w:jc w:val="both"/>
        <w:rPr>
          <w:rFonts w:ascii="Times New Roman" w:hAnsi="Times New Roman" w:cs="Times New Roman"/>
          <w:b/>
          <w:bCs/>
          <w:color w:val="333333"/>
          <w:spacing w:val="8"/>
          <w:sz w:val="28"/>
          <w:szCs w:val="28"/>
        </w:rPr>
      </w:pPr>
      <w:bookmarkStart w:id="0" w:name="_GoBack"/>
      <w:bookmarkEnd w:id="0"/>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РЕШИЛ:</w:t>
      </w:r>
      <w:r>
        <w:rPr>
          <w:rFonts w:ascii="Times New Roman" w:hAnsi="Times New Roman" w:cs="Times New Roman"/>
          <w:color w:val="333333"/>
          <w:spacing w:val="8"/>
          <w:sz w:val="28"/>
          <w:szCs w:val="28"/>
        </w:rPr>
        <w:t> </w:t>
      </w:r>
    </w:p>
    <w:p w:rsidR="000E13DB" w:rsidRDefault="000E13DB" w:rsidP="000E13DB">
      <w:pPr>
        <w:pStyle w:val="a7"/>
        <w:jc w:val="both"/>
        <w:rPr>
          <w:rFonts w:ascii="Times New Roman" w:hAnsi="Times New Roman" w:cs="Times New Roman"/>
          <w:sz w:val="28"/>
          <w:szCs w:val="28"/>
        </w:rPr>
      </w:pPr>
      <w:r>
        <w:rPr>
          <w:rFonts w:ascii="Times New Roman" w:hAnsi="Times New Roman" w:cs="Times New Roman"/>
          <w:sz w:val="28"/>
          <w:szCs w:val="28"/>
        </w:rPr>
        <w:t xml:space="preserve">1.Утвердить </w:t>
      </w:r>
      <w:proofErr w:type="gramStart"/>
      <w:r>
        <w:rPr>
          <w:rFonts w:ascii="Times New Roman" w:hAnsi="Times New Roman" w:cs="Times New Roman"/>
          <w:sz w:val="28"/>
          <w:szCs w:val="28"/>
        </w:rPr>
        <w:t>прилагаемое  Положение</w:t>
      </w:r>
      <w:proofErr w:type="gramEnd"/>
      <w:r>
        <w:rPr>
          <w:rFonts w:ascii="Times New Roman" w:hAnsi="Times New Roman" w:cs="Times New Roman"/>
          <w:sz w:val="28"/>
          <w:szCs w:val="28"/>
        </w:rPr>
        <w:t xml:space="preserve"> о муниципальной службе в администрации Эльтаркачского  сельского поселения.</w:t>
      </w:r>
    </w:p>
    <w:p w:rsidR="000E13DB" w:rsidRDefault="000E13DB" w:rsidP="000E13DB">
      <w:pPr>
        <w:pStyle w:val="a4"/>
        <w:spacing w:before="0" w:beforeAutospacing="0" w:after="0" w:afterAutospacing="0"/>
        <w:jc w:val="both"/>
        <w:rPr>
          <w:color w:val="39465C"/>
          <w:sz w:val="28"/>
          <w:szCs w:val="28"/>
        </w:rPr>
      </w:pPr>
      <w:r>
        <w:rPr>
          <w:sz w:val="28"/>
          <w:szCs w:val="28"/>
        </w:rPr>
        <w:t xml:space="preserve">2.Считать утратившим </w:t>
      </w:r>
      <w:proofErr w:type="gramStart"/>
      <w:r>
        <w:rPr>
          <w:sz w:val="28"/>
          <w:szCs w:val="28"/>
        </w:rPr>
        <w:t>силу  решение</w:t>
      </w:r>
      <w:proofErr w:type="gramEnd"/>
      <w:r>
        <w:rPr>
          <w:sz w:val="28"/>
          <w:szCs w:val="28"/>
        </w:rPr>
        <w:t xml:space="preserve"> Совета </w:t>
      </w:r>
      <w:r w:rsidR="009A42E7">
        <w:rPr>
          <w:sz w:val="28"/>
          <w:szCs w:val="28"/>
        </w:rPr>
        <w:t>от</w:t>
      </w:r>
      <w:r>
        <w:rPr>
          <w:sz w:val="28"/>
          <w:szCs w:val="28"/>
        </w:rPr>
        <w:t> </w:t>
      </w:r>
      <w:r>
        <w:rPr>
          <w:sz w:val="28"/>
          <w:szCs w:val="28"/>
          <w:lang w:eastAsia="en-US"/>
        </w:rPr>
        <w:t xml:space="preserve">23.12.2022 г. № 44 </w:t>
      </w:r>
      <w:r>
        <w:rPr>
          <w:b/>
          <w:sz w:val="28"/>
          <w:szCs w:val="28"/>
          <w:lang w:eastAsia="en-US"/>
        </w:rPr>
        <w:t>«</w:t>
      </w:r>
      <w:r>
        <w:rPr>
          <w:b/>
          <w:sz w:val="28"/>
          <w:szCs w:val="28"/>
        </w:rPr>
        <w:t xml:space="preserve"> </w:t>
      </w:r>
      <w:r>
        <w:rPr>
          <w:rStyle w:val="a8"/>
          <w:b w:val="0"/>
          <w:color w:val="39465C"/>
          <w:sz w:val="28"/>
          <w:szCs w:val="28"/>
        </w:rPr>
        <w:t>Об утверждении Положения о муниципальной службе в Администрации</w:t>
      </w:r>
      <w:r>
        <w:rPr>
          <w:b/>
          <w:color w:val="39465C"/>
          <w:sz w:val="28"/>
          <w:szCs w:val="28"/>
        </w:rPr>
        <w:t xml:space="preserve"> Э</w:t>
      </w:r>
      <w:r>
        <w:rPr>
          <w:color w:val="39465C"/>
          <w:sz w:val="28"/>
          <w:szCs w:val="28"/>
        </w:rPr>
        <w:t xml:space="preserve">льтаркачского </w:t>
      </w:r>
      <w:r>
        <w:rPr>
          <w:rStyle w:val="a8"/>
          <w:b w:val="0"/>
          <w:color w:val="39465C"/>
          <w:sz w:val="28"/>
          <w:szCs w:val="28"/>
        </w:rPr>
        <w:t>сельского поселения</w:t>
      </w:r>
      <w:r w:rsidR="009A42E7">
        <w:rPr>
          <w:b/>
          <w:color w:val="39465C"/>
          <w:sz w:val="28"/>
          <w:szCs w:val="28"/>
        </w:rPr>
        <w:t>».</w:t>
      </w:r>
      <w:r>
        <w:rPr>
          <w:color w:val="39465C"/>
          <w:sz w:val="28"/>
          <w:szCs w:val="28"/>
        </w:rPr>
        <w:t xml:space="preserve">                                                </w:t>
      </w:r>
      <w:r>
        <w:t xml:space="preserve">                                                              </w:t>
      </w:r>
    </w:p>
    <w:p w:rsidR="000E13DB" w:rsidRDefault="000E13DB" w:rsidP="000E13DB">
      <w:pPr>
        <w:pStyle w:val="a7"/>
        <w:jc w:val="both"/>
        <w:rPr>
          <w:rFonts w:ascii="Times New Roman" w:hAnsi="Times New Roman" w:cs="Times New Roman"/>
          <w:sz w:val="28"/>
          <w:szCs w:val="28"/>
        </w:rPr>
      </w:pPr>
      <w:r>
        <w:rPr>
          <w:rFonts w:ascii="Times New Roman" w:hAnsi="Times New Roman" w:cs="Times New Roman"/>
          <w:spacing w:val="2"/>
          <w:sz w:val="28"/>
          <w:szCs w:val="28"/>
        </w:rPr>
        <w:t xml:space="preserve"> 3. </w:t>
      </w:r>
      <w:r>
        <w:rPr>
          <w:rFonts w:ascii="Times New Roman" w:hAnsi="Times New Roman" w:cs="Times New Roman"/>
          <w:sz w:val="28"/>
          <w:szCs w:val="28"/>
        </w:rPr>
        <w:t xml:space="preserve">Опубликовать (обнародовать) настоящее решение в информационном    </w:t>
      </w:r>
    </w:p>
    <w:p w:rsidR="000E13DB" w:rsidRDefault="000E13DB" w:rsidP="000E13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стенде</w:t>
      </w:r>
      <w:proofErr w:type="gramEnd"/>
      <w:r>
        <w:rPr>
          <w:rFonts w:ascii="Times New Roman" w:hAnsi="Times New Roman" w:cs="Times New Roman"/>
          <w:sz w:val="28"/>
          <w:szCs w:val="28"/>
        </w:rPr>
        <w:t xml:space="preserve"> администрации  и разместить на официальном сайте  в   </w:t>
      </w:r>
    </w:p>
    <w:p w:rsidR="000E13DB" w:rsidRDefault="000E13DB" w:rsidP="000E13DB">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информационно</w:t>
      </w:r>
      <w:proofErr w:type="gramEnd"/>
      <w:r>
        <w:rPr>
          <w:rFonts w:ascii="Times New Roman" w:hAnsi="Times New Roman" w:cs="Times New Roman"/>
          <w:sz w:val="28"/>
          <w:szCs w:val="28"/>
        </w:rPr>
        <w:t>-телекоммуникационной сети «Интернет».</w:t>
      </w:r>
    </w:p>
    <w:p w:rsidR="000E13DB" w:rsidRDefault="000E13DB" w:rsidP="000E13DB">
      <w:pPr>
        <w:pStyle w:val="a7"/>
        <w:jc w:val="both"/>
        <w:rPr>
          <w:rFonts w:ascii="Times New Roman" w:hAnsi="Times New Roman" w:cs="Times New Roman"/>
          <w:sz w:val="28"/>
          <w:szCs w:val="28"/>
        </w:rPr>
      </w:pPr>
    </w:p>
    <w:p w:rsidR="000E13DB" w:rsidRDefault="000E13DB" w:rsidP="000E13DB">
      <w:pPr>
        <w:pStyle w:val="a7"/>
        <w:rPr>
          <w:rFonts w:ascii="Times New Roman" w:hAnsi="Times New Roman" w:cs="Times New Roman"/>
          <w:spacing w:val="2"/>
          <w:sz w:val="28"/>
          <w:szCs w:val="28"/>
        </w:rPr>
      </w:pPr>
    </w:p>
    <w:p w:rsidR="000E13DB" w:rsidRDefault="000E13DB" w:rsidP="000E13DB">
      <w:pPr>
        <w:pStyle w:val="a7"/>
        <w:rPr>
          <w:rFonts w:ascii="Times New Roman" w:hAnsi="Times New Roman" w:cs="Times New Roman"/>
          <w:sz w:val="28"/>
          <w:szCs w:val="28"/>
        </w:rPr>
      </w:pPr>
    </w:p>
    <w:p w:rsidR="000E13DB" w:rsidRDefault="000E13DB" w:rsidP="000E13DB">
      <w:pPr>
        <w:pStyle w:val="a7"/>
        <w:rPr>
          <w:rFonts w:ascii="Times New Roman" w:hAnsi="Times New Roman" w:cs="Times New Roman"/>
          <w:sz w:val="28"/>
          <w:szCs w:val="28"/>
        </w:rPr>
      </w:pPr>
      <w:r>
        <w:rPr>
          <w:rFonts w:ascii="Times New Roman" w:hAnsi="Times New Roman" w:cs="Times New Roman"/>
          <w:sz w:val="28"/>
          <w:szCs w:val="28"/>
        </w:rPr>
        <w:t> </w:t>
      </w:r>
    </w:p>
    <w:p w:rsidR="000E13DB" w:rsidRDefault="000E13DB" w:rsidP="000E13DB">
      <w:pPr>
        <w:pStyle w:val="a7"/>
        <w:rPr>
          <w:rFonts w:ascii="Times New Roman" w:hAnsi="Times New Roman" w:cs="Times New Roman"/>
          <w:sz w:val="28"/>
          <w:szCs w:val="28"/>
        </w:rPr>
      </w:pPr>
      <w:r>
        <w:rPr>
          <w:rFonts w:ascii="Times New Roman" w:hAnsi="Times New Roman" w:cs="Times New Roman"/>
          <w:sz w:val="28"/>
          <w:szCs w:val="28"/>
        </w:rPr>
        <w:t> </w:t>
      </w:r>
    </w:p>
    <w:p w:rsidR="000E13DB" w:rsidRDefault="000E13DB" w:rsidP="000E13DB">
      <w:pPr>
        <w:pStyle w:val="a7"/>
        <w:rPr>
          <w:rFonts w:ascii="Times New Roman" w:hAnsi="Times New Roman" w:cs="Times New Roman"/>
          <w:bCs/>
          <w:sz w:val="28"/>
          <w:szCs w:val="28"/>
        </w:rPr>
      </w:pPr>
      <w:proofErr w:type="gramStart"/>
      <w:r>
        <w:rPr>
          <w:rFonts w:ascii="Times New Roman" w:hAnsi="Times New Roman" w:cs="Times New Roman"/>
          <w:bCs/>
          <w:sz w:val="28"/>
          <w:szCs w:val="28"/>
        </w:rPr>
        <w:t>Глава  Эльтаркачского</w:t>
      </w:r>
      <w:proofErr w:type="gramEnd"/>
    </w:p>
    <w:p w:rsidR="000E13DB" w:rsidRDefault="000E13DB" w:rsidP="000E13DB">
      <w:pPr>
        <w:pStyle w:val="a7"/>
        <w:rPr>
          <w:rFonts w:ascii="Times New Roman" w:hAnsi="Times New Roman" w:cs="Times New Roman"/>
          <w:bCs/>
          <w:sz w:val="28"/>
          <w:szCs w:val="28"/>
        </w:rPr>
      </w:pPr>
      <w:proofErr w:type="gramStart"/>
      <w:r>
        <w:rPr>
          <w:rFonts w:ascii="Times New Roman" w:hAnsi="Times New Roman" w:cs="Times New Roman"/>
          <w:bCs/>
          <w:sz w:val="28"/>
          <w:szCs w:val="28"/>
        </w:rPr>
        <w:t>сельского</w:t>
      </w:r>
      <w:proofErr w:type="gramEnd"/>
      <w:r>
        <w:rPr>
          <w:rFonts w:ascii="Times New Roman" w:hAnsi="Times New Roman" w:cs="Times New Roman"/>
          <w:bCs/>
          <w:sz w:val="28"/>
          <w:szCs w:val="28"/>
        </w:rPr>
        <w:t xml:space="preserve"> поселения                                                       </w:t>
      </w:r>
      <w:proofErr w:type="spellStart"/>
      <w:r>
        <w:rPr>
          <w:rFonts w:ascii="Times New Roman" w:hAnsi="Times New Roman" w:cs="Times New Roman"/>
          <w:bCs/>
          <w:sz w:val="28"/>
          <w:szCs w:val="28"/>
        </w:rPr>
        <w:t>А.М.Лайпанов</w:t>
      </w:r>
      <w:proofErr w:type="spellEnd"/>
    </w:p>
    <w:p w:rsidR="000E13DB" w:rsidRDefault="000E13DB" w:rsidP="000E13DB">
      <w:pPr>
        <w:pStyle w:val="a7"/>
        <w:rPr>
          <w:rFonts w:ascii="Times New Roman" w:hAnsi="Times New Roman" w:cs="Times New Roman"/>
          <w:bCs/>
          <w:sz w:val="28"/>
          <w:szCs w:val="28"/>
        </w:rPr>
      </w:pPr>
    </w:p>
    <w:p w:rsidR="000E13DB" w:rsidRDefault="000E13DB" w:rsidP="000E13DB">
      <w:pPr>
        <w:pStyle w:val="a7"/>
        <w:rPr>
          <w:rFonts w:ascii="Times New Roman" w:hAnsi="Times New Roman" w:cs="Times New Roman"/>
          <w:bCs/>
          <w:sz w:val="28"/>
          <w:szCs w:val="28"/>
        </w:rPr>
      </w:pPr>
    </w:p>
    <w:p w:rsidR="000E13DB" w:rsidRDefault="000E13DB" w:rsidP="000E13DB">
      <w:pPr>
        <w:pStyle w:val="a7"/>
        <w:rPr>
          <w:rFonts w:ascii="Times New Roman" w:hAnsi="Times New Roman" w:cs="Times New Roman"/>
          <w:sz w:val="28"/>
          <w:szCs w:val="28"/>
        </w:rPr>
      </w:pPr>
      <w:r>
        <w:rPr>
          <w:rFonts w:ascii="Times New Roman" w:hAnsi="Times New Roman" w:cs="Times New Roman"/>
          <w:sz w:val="28"/>
          <w:szCs w:val="28"/>
        </w:rPr>
        <w:t> </w:t>
      </w:r>
    </w:p>
    <w:p w:rsidR="009E20F2" w:rsidRDefault="009E20F2" w:rsidP="000E13DB">
      <w:pPr>
        <w:pStyle w:val="a7"/>
        <w:rPr>
          <w:rFonts w:ascii="Times New Roman" w:hAnsi="Times New Roman" w:cs="Times New Roman"/>
          <w:sz w:val="28"/>
          <w:szCs w:val="28"/>
        </w:rPr>
      </w:pPr>
    </w:p>
    <w:p w:rsidR="009E20F2" w:rsidRDefault="009E20F2" w:rsidP="000E13DB">
      <w:pPr>
        <w:pStyle w:val="a7"/>
        <w:rPr>
          <w:rFonts w:ascii="Times New Roman" w:hAnsi="Times New Roman" w:cs="Times New Roman"/>
          <w:sz w:val="28"/>
          <w:szCs w:val="28"/>
        </w:rPr>
      </w:pPr>
    </w:p>
    <w:p w:rsidR="009E20F2" w:rsidRDefault="009E20F2" w:rsidP="000E13DB">
      <w:pPr>
        <w:pStyle w:val="a7"/>
        <w:rPr>
          <w:rFonts w:ascii="Times New Roman" w:hAnsi="Times New Roman" w:cs="Times New Roman"/>
          <w:sz w:val="28"/>
          <w:szCs w:val="28"/>
        </w:rPr>
      </w:pPr>
    </w:p>
    <w:p w:rsidR="009E20F2" w:rsidRDefault="009E20F2" w:rsidP="000E13DB">
      <w:pPr>
        <w:pStyle w:val="a7"/>
        <w:rPr>
          <w:rFonts w:ascii="Times New Roman" w:hAnsi="Times New Roman" w:cs="Times New Roman"/>
          <w:sz w:val="28"/>
          <w:szCs w:val="28"/>
        </w:rPr>
      </w:pPr>
    </w:p>
    <w:p w:rsidR="009E20F2" w:rsidRDefault="009E20F2" w:rsidP="000E13DB">
      <w:pPr>
        <w:pStyle w:val="a7"/>
        <w:rPr>
          <w:rFonts w:ascii="Times New Roman" w:hAnsi="Times New Roman" w:cs="Times New Roman"/>
          <w:sz w:val="28"/>
          <w:szCs w:val="28"/>
        </w:rPr>
      </w:pP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0E13DB" w:rsidRDefault="000E13DB" w:rsidP="000E13DB">
      <w:pPr>
        <w:ind w:left="6521"/>
        <w:jc w:val="right"/>
        <w:rPr>
          <w:rFonts w:ascii="Times New Roman" w:eastAsiaTheme="minorEastAsia" w:hAnsi="Times New Roman" w:cs="Times New Roman"/>
          <w:sz w:val="24"/>
          <w:szCs w:val="24"/>
        </w:rPr>
      </w:pPr>
      <w:r>
        <w:rPr>
          <w:rFonts w:ascii="Times New Roman" w:eastAsia="Calibri" w:hAnsi="Times New Roman" w:cs="Times New Roman"/>
          <w:sz w:val="24"/>
          <w:szCs w:val="20"/>
        </w:rPr>
        <w:t xml:space="preserve">Приложение   к </w:t>
      </w:r>
      <w:r>
        <w:rPr>
          <w:rFonts w:ascii="Times New Roman" w:eastAsiaTheme="minorEastAsia" w:hAnsi="Times New Roman" w:cs="Times New Roman"/>
          <w:sz w:val="24"/>
          <w:szCs w:val="24"/>
        </w:rPr>
        <w:t>решению Совета Эльтаркачского сельского поселения</w:t>
      </w:r>
    </w:p>
    <w:p w:rsidR="000E13DB" w:rsidRDefault="000E13DB" w:rsidP="000E13DB">
      <w:pPr>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A42E7">
        <w:rPr>
          <w:rFonts w:ascii="Times New Roman" w:eastAsiaTheme="minorEastAsia" w:hAnsi="Times New Roman" w:cs="Times New Roman"/>
          <w:sz w:val="24"/>
          <w:szCs w:val="24"/>
        </w:rPr>
        <w:t xml:space="preserve">                           </w:t>
      </w:r>
      <w:proofErr w:type="gramStart"/>
      <w:r w:rsidR="009A42E7">
        <w:rPr>
          <w:rFonts w:ascii="Times New Roman" w:eastAsiaTheme="minorEastAsia" w:hAnsi="Times New Roman" w:cs="Times New Roman"/>
          <w:sz w:val="24"/>
          <w:szCs w:val="24"/>
        </w:rPr>
        <w:t>от</w:t>
      </w:r>
      <w:proofErr w:type="gramEnd"/>
      <w:r w:rsidR="009A42E7">
        <w:rPr>
          <w:rFonts w:ascii="Times New Roman" w:eastAsiaTheme="minorEastAsia" w:hAnsi="Times New Roman" w:cs="Times New Roman"/>
          <w:sz w:val="24"/>
          <w:szCs w:val="24"/>
        </w:rPr>
        <w:t xml:space="preserve"> «22» 02.2023 г. № 51</w:t>
      </w:r>
    </w:p>
    <w:p w:rsidR="000E13DB" w:rsidRDefault="000E13DB" w:rsidP="000E13DB">
      <w:pPr>
        <w:jc w:val="right"/>
        <w:rPr>
          <w:rFonts w:ascii="Times New Roman" w:hAnsi="Times New Roman" w:cs="Times New Roman"/>
          <w:color w:val="333333"/>
          <w:spacing w:val="8"/>
          <w:sz w:val="22"/>
          <w:szCs w:val="22"/>
        </w:rPr>
      </w:pPr>
    </w:p>
    <w:p w:rsidR="000E13DB" w:rsidRDefault="000E13DB" w:rsidP="000E13DB">
      <w:pPr>
        <w:jc w:val="right"/>
        <w:rPr>
          <w:rFonts w:ascii="Times New Roman" w:hAnsi="Times New Roman" w:cs="Times New Roman"/>
          <w:color w:val="333333"/>
          <w:spacing w:val="8"/>
          <w:sz w:val="28"/>
          <w:szCs w:val="28"/>
        </w:rPr>
      </w:pPr>
    </w:p>
    <w:p w:rsidR="000E13DB" w:rsidRDefault="000E13DB" w:rsidP="000E13DB">
      <w:pPr>
        <w:jc w:val="center"/>
        <w:rPr>
          <w:rFonts w:ascii="Times New Roman" w:hAnsi="Times New Roman" w:cs="Times New Roman"/>
          <w:color w:val="333333"/>
          <w:spacing w:val="8"/>
          <w:sz w:val="28"/>
          <w:szCs w:val="28"/>
        </w:rPr>
      </w:pPr>
    </w:p>
    <w:p w:rsidR="000E13DB" w:rsidRDefault="000E13DB" w:rsidP="000E13DB">
      <w:pPr>
        <w:jc w:val="center"/>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xml:space="preserve">Положение о муниципальной службе в администрации </w:t>
      </w:r>
      <w:proofErr w:type="gramStart"/>
      <w:r>
        <w:rPr>
          <w:rFonts w:ascii="Times New Roman" w:hAnsi="Times New Roman" w:cs="Times New Roman"/>
          <w:b/>
          <w:bCs/>
          <w:color w:val="333333"/>
          <w:spacing w:val="8"/>
          <w:sz w:val="28"/>
          <w:szCs w:val="28"/>
        </w:rPr>
        <w:t>Эльтаркачского  сельского</w:t>
      </w:r>
      <w:proofErr w:type="gramEnd"/>
      <w:r>
        <w:rPr>
          <w:rFonts w:ascii="Times New Roman" w:hAnsi="Times New Roman" w:cs="Times New Roman"/>
          <w:b/>
          <w:bCs/>
          <w:color w:val="333333"/>
          <w:spacing w:val="8"/>
          <w:sz w:val="28"/>
          <w:szCs w:val="28"/>
        </w:rPr>
        <w:t xml:space="preserve"> поселения</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w:t>
      </w:r>
    </w:p>
    <w:p w:rsidR="000E13DB" w:rsidRDefault="000E13DB" w:rsidP="000E13DB">
      <w:pPr>
        <w:jc w:val="both"/>
        <w:rPr>
          <w:rFonts w:ascii="Times New Roman" w:hAnsi="Times New Roman" w:cs="Times New Roman"/>
          <w:b/>
          <w:bCs/>
          <w:color w:val="333333"/>
          <w:spacing w:val="8"/>
          <w:sz w:val="28"/>
          <w:szCs w:val="28"/>
        </w:rPr>
      </w:pPr>
      <w:r>
        <w:rPr>
          <w:rFonts w:ascii="Times New Roman" w:hAnsi="Times New Roman" w:cs="Times New Roman"/>
          <w:b/>
          <w:bCs/>
          <w:color w:val="333333"/>
          <w:spacing w:val="8"/>
          <w:sz w:val="28"/>
          <w:szCs w:val="28"/>
        </w:rPr>
        <w:t>Глава 1. Общие положения</w:t>
      </w:r>
    </w:p>
    <w:p w:rsidR="000E13DB" w:rsidRDefault="000E13DB" w:rsidP="000E13DB">
      <w:pPr>
        <w:jc w:val="both"/>
        <w:rPr>
          <w:rFonts w:ascii="Times New Roman" w:hAnsi="Times New Roman" w:cs="Times New Roman"/>
          <w:color w:val="333333"/>
          <w:spacing w:val="8"/>
          <w:sz w:val="28"/>
          <w:szCs w:val="28"/>
        </w:rPr>
      </w:pP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1. Предмет регулирования настоящего положения.</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1.Настоящее Положение о муниципальной службе в администрации </w:t>
      </w:r>
      <w:proofErr w:type="gramStart"/>
      <w:r>
        <w:rPr>
          <w:rFonts w:ascii="Times New Roman" w:hAnsi="Times New Roman" w:cs="Times New Roman"/>
          <w:color w:val="333333"/>
          <w:spacing w:val="8"/>
          <w:sz w:val="28"/>
          <w:szCs w:val="28"/>
        </w:rPr>
        <w:t>Эльтаркачского  сельского</w:t>
      </w:r>
      <w:proofErr w:type="gramEnd"/>
      <w:r>
        <w:rPr>
          <w:rFonts w:ascii="Times New Roman" w:hAnsi="Times New Roman" w:cs="Times New Roman"/>
          <w:color w:val="333333"/>
          <w:spacing w:val="8"/>
          <w:sz w:val="28"/>
          <w:szCs w:val="28"/>
        </w:rPr>
        <w:t xml:space="preserve"> поселения (далее — Положение) 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 марта 2007года № 25-ФЗ «О муниципальной службе в Российской Федерации», Федеральным законом от 05.12. 2022 года </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 </w:t>
      </w:r>
      <w:proofErr w:type="gramStart"/>
      <w:r>
        <w:rPr>
          <w:rFonts w:ascii="Times New Roman" w:hAnsi="Times New Roman" w:cs="Times New Roman"/>
          <w:color w:val="333333"/>
          <w:spacing w:val="8"/>
          <w:sz w:val="28"/>
          <w:szCs w:val="28"/>
        </w:rPr>
        <w:t>№  498</w:t>
      </w:r>
      <w:proofErr w:type="gramEnd"/>
      <w:r>
        <w:rPr>
          <w:rFonts w:ascii="Times New Roman" w:hAnsi="Times New Roman" w:cs="Times New Roman"/>
          <w:color w:val="333333"/>
          <w:spacing w:val="8"/>
          <w:sz w:val="28"/>
          <w:szCs w:val="28"/>
        </w:rPr>
        <w:t>-ФЗ  « О внесении изменений  в отдельные законодательные  акты Российской Федерации»,   Уставом Эльтаркачского сельского поселения.</w:t>
      </w:r>
    </w:p>
    <w:p w:rsidR="000E13DB" w:rsidRDefault="000E13DB" w:rsidP="000E13DB">
      <w:pPr>
        <w:numPr>
          <w:ilvl w:val="0"/>
          <w:numId w:val="1"/>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Настоящее Положение регулирует отношения, связанные с поступлением на муниципальную службу в администрацию Эльтаркачского сельского поселения, прохождением и прекращением муниципальной службы, а также с определением правового положения (статуса) муниципальных служащих.</w:t>
      </w:r>
    </w:p>
    <w:p w:rsidR="000E13DB" w:rsidRDefault="000E13DB" w:rsidP="000E13DB">
      <w:pPr>
        <w:numPr>
          <w:ilvl w:val="0"/>
          <w:numId w:val="1"/>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Настоящим положением не определяется статус депутатов, членов выборных органов местного самоуправления Эльтаркачского сельского поселения (далее – поселение),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2. Муниципальная служба.</w:t>
      </w:r>
    </w:p>
    <w:p w:rsidR="000E13DB" w:rsidRDefault="000E13DB" w:rsidP="000E13DB">
      <w:pPr>
        <w:numPr>
          <w:ilvl w:val="0"/>
          <w:numId w:val="2"/>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Муниципальная служба — профессиональная деятельность граждан, которая осуществляется на постоянной основе, на </w:t>
      </w:r>
      <w:r>
        <w:rPr>
          <w:rFonts w:ascii="Times New Roman" w:hAnsi="Times New Roman" w:cs="Times New Roman"/>
          <w:color w:val="333333"/>
          <w:spacing w:val="8"/>
          <w:sz w:val="28"/>
          <w:szCs w:val="28"/>
        </w:rPr>
        <w:lastRenderedPageBreak/>
        <w:t>должностях муниципальной службы, замещаемых путем заключения трудового договора (контракта).</w:t>
      </w:r>
    </w:p>
    <w:p w:rsidR="000E13DB" w:rsidRDefault="000E13DB" w:rsidP="000E13DB">
      <w:pPr>
        <w:numPr>
          <w:ilvl w:val="0"/>
          <w:numId w:val="2"/>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Нанимателем для муниципального служащего администрации Эльтаркачского сельского поселения </w:t>
      </w:r>
      <w:proofErr w:type="gramStart"/>
      <w:r>
        <w:rPr>
          <w:rFonts w:ascii="Times New Roman" w:hAnsi="Times New Roman" w:cs="Times New Roman"/>
          <w:color w:val="333333"/>
          <w:spacing w:val="8"/>
          <w:sz w:val="28"/>
          <w:szCs w:val="28"/>
        </w:rPr>
        <w:t>( далее</w:t>
      </w:r>
      <w:proofErr w:type="gramEnd"/>
      <w:r>
        <w:rPr>
          <w:rFonts w:ascii="Times New Roman" w:hAnsi="Times New Roman" w:cs="Times New Roman"/>
          <w:color w:val="333333"/>
          <w:spacing w:val="8"/>
          <w:sz w:val="28"/>
          <w:szCs w:val="28"/>
        </w:rPr>
        <w:t xml:space="preserve"> – муниципальный служащий) является муниципальное образование </w:t>
      </w:r>
      <w:proofErr w:type="spellStart"/>
      <w:r>
        <w:rPr>
          <w:rFonts w:ascii="Times New Roman" w:hAnsi="Times New Roman" w:cs="Times New Roman"/>
          <w:color w:val="333333"/>
          <w:spacing w:val="8"/>
          <w:sz w:val="28"/>
          <w:szCs w:val="28"/>
        </w:rPr>
        <w:t>Эльтаркачское</w:t>
      </w:r>
      <w:proofErr w:type="spellEnd"/>
      <w:r>
        <w:rPr>
          <w:rFonts w:ascii="Times New Roman" w:hAnsi="Times New Roman" w:cs="Times New Roman"/>
          <w:color w:val="333333"/>
          <w:spacing w:val="8"/>
          <w:sz w:val="28"/>
          <w:szCs w:val="28"/>
        </w:rPr>
        <w:t xml:space="preserve"> сельское поселение, от имени которого полномочия нанимателя осуществляет представитель нанимателя (работодатель) – глава Эльтаркачского сельского поселения.</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от 2 марта 2007года № 25-ФЗ «О муниципальной службе в Российской Федерации</w:t>
      </w:r>
      <w:proofErr w:type="gramStart"/>
      <w:r>
        <w:rPr>
          <w:rFonts w:ascii="Times New Roman" w:hAnsi="Times New Roman" w:cs="Times New Roman"/>
          <w:color w:val="333333"/>
          <w:spacing w:val="8"/>
          <w:sz w:val="28"/>
          <w:szCs w:val="28"/>
        </w:rPr>
        <w:t xml:space="preserve">»,   </w:t>
      </w:r>
      <w:proofErr w:type="gramEnd"/>
      <w:r>
        <w:rPr>
          <w:rFonts w:ascii="Times New Roman" w:hAnsi="Times New Roman" w:cs="Times New Roman"/>
          <w:color w:val="333333"/>
          <w:spacing w:val="8"/>
          <w:sz w:val="28"/>
          <w:szCs w:val="28"/>
        </w:rPr>
        <w:t xml:space="preserve"> Федеральным законом от 05.12. 2022 года  </w:t>
      </w:r>
    </w:p>
    <w:p w:rsidR="000E13DB" w:rsidRDefault="000E13DB" w:rsidP="000E13DB">
      <w:pPr>
        <w:jc w:val="both"/>
        <w:rPr>
          <w:rFonts w:ascii="Times New Roman" w:hAnsi="Times New Roman" w:cs="Times New Roman"/>
          <w:color w:val="333333"/>
          <w:spacing w:val="8"/>
          <w:sz w:val="28"/>
          <w:szCs w:val="28"/>
        </w:rPr>
      </w:pPr>
      <w:proofErr w:type="gramStart"/>
      <w:r>
        <w:rPr>
          <w:rFonts w:ascii="Times New Roman" w:hAnsi="Times New Roman" w:cs="Times New Roman"/>
          <w:color w:val="333333"/>
          <w:spacing w:val="8"/>
          <w:sz w:val="28"/>
          <w:szCs w:val="28"/>
        </w:rPr>
        <w:t>№  498</w:t>
      </w:r>
      <w:proofErr w:type="gramEnd"/>
      <w:r>
        <w:rPr>
          <w:rFonts w:ascii="Times New Roman" w:hAnsi="Times New Roman" w:cs="Times New Roman"/>
          <w:color w:val="333333"/>
          <w:spacing w:val="8"/>
          <w:sz w:val="28"/>
          <w:szCs w:val="28"/>
        </w:rPr>
        <w:t>-ФЗ  « О внесении изменений  в отдельные законодательные  акты Российской Федерации»</w:t>
      </w:r>
    </w:p>
    <w:p w:rsidR="000E13DB" w:rsidRDefault="000E13DB" w:rsidP="000E13DB">
      <w:pPr>
        <w:numPr>
          <w:ilvl w:val="0"/>
          <w:numId w:val="3"/>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3. Правовая основа муниципальной службы.</w:t>
      </w:r>
    </w:p>
    <w:p w:rsidR="000E13DB" w:rsidRDefault="000E13DB" w:rsidP="000E13DB">
      <w:pPr>
        <w:numPr>
          <w:ilvl w:val="0"/>
          <w:numId w:val="4"/>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Муниципальная служба в </w:t>
      </w:r>
      <w:proofErr w:type="spellStart"/>
      <w:r>
        <w:rPr>
          <w:rFonts w:ascii="Times New Roman" w:hAnsi="Times New Roman" w:cs="Times New Roman"/>
          <w:color w:val="333333"/>
          <w:spacing w:val="8"/>
          <w:sz w:val="28"/>
          <w:szCs w:val="28"/>
        </w:rPr>
        <w:t>Эльтаркачском</w:t>
      </w:r>
      <w:proofErr w:type="spellEnd"/>
      <w:r>
        <w:rPr>
          <w:rFonts w:ascii="Times New Roman" w:hAnsi="Times New Roman" w:cs="Times New Roman"/>
          <w:color w:val="333333"/>
          <w:spacing w:val="8"/>
          <w:sz w:val="28"/>
          <w:szCs w:val="28"/>
        </w:rPr>
        <w:t xml:space="preserve"> сельском поселении осуществляется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 марта 2007года № 25-ФЗ «О муниципальной службе в Российской Федерации», другими федеральными законами, Уставом Эльтаркачского сельского поселения.</w:t>
      </w:r>
    </w:p>
    <w:p w:rsidR="000E13DB" w:rsidRDefault="000E13DB" w:rsidP="000E13DB">
      <w:pPr>
        <w:numPr>
          <w:ilvl w:val="0"/>
          <w:numId w:val="4"/>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Порядок прохождения муниципальной службы, управление муниципальной службой, требования к муниципальным должностям муниципальной службы определяются в соответствии с федеральным и областным законодательством, Уставом Эльтаркачского сельского </w:t>
      </w:r>
      <w:proofErr w:type="gramStart"/>
      <w:r>
        <w:rPr>
          <w:rFonts w:ascii="Times New Roman" w:hAnsi="Times New Roman" w:cs="Times New Roman"/>
          <w:color w:val="333333"/>
          <w:spacing w:val="8"/>
          <w:sz w:val="28"/>
          <w:szCs w:val="28"/>
        </w:rPr>
        <w:t>поселения,  муниципальными</w:t>
      </w:r>
      <w:proofErr w:type="gramEnd"/>
      <w:r>
        <w:rPr>
          <w:rFonts w:ascii="Times New Roman" w:hAnsi="Times New Roman" w:cs="Times New Roman"/>
          <w:color w:val="333333"/>
          <w:spacing w:val="8"/>
          <w:sz w:val="28"/>
          <w:szCs w:val="28"/>
        </w:rPr>
        <w:t xml:space="preserve"> нормативными актами, разрабатываемыми в соответствии с требованиями федерального и областного законодательства, а также  с настоящим Положением.</w:t>
      </w:r>
    </w:p>
    <w:p w:rsidR="000E13DB" w:rsidRDefault="000E13DB" w:rsidP="000E13DB">
      <w:pPr>
        <w:jc w:val="both"/>
        <w:rPr>
          <w:rFonts w:ascii="Times New Roman" w:hAnsi="Times New Roman" w:cs="Times New Roman"/>
          <w:b/>
          <w:bCs/>
          <w:color w:val="333333"/>
          <w:spacing w:val="8"/>
          <w:sz w:val="28"/>
          <w:szCs w:val="28"/>
        </w:rPr>
      </w:pPr>
      <w:r>
        <w:rPr>
          <w:rFonts w:ascii="Times New Roman" w:hAnsi="Times New Roman" w:cs="Times New Roman"/>
          <w:b/>
          <w:bCs/>
          <w:color w:val="333333"/>
          <w:spacing w:val="8"/>
          <w:sz w:val="28"/>
          <w:szCs w:val="28"/>
        </w:rPr>
        <w:t>Глава 2. Должности муниципальной службы.</w:t>
      </w:r>
    </w:p>
    <w:p w:rsidR="000E13DB" w:rsidRDefault="000E13DB" w:rsidP="000E13DB">
      <w:pPr>
        <w:jc w:val="both"/>
        <w:rPr>
          <w:rFonts w:ascii="Times New Roman" w:hAnsi="Times New Roman" w:cs="Times New Roman"/>
          <w:color w:val="333333"/>
          <w:spacing w:val="8"/>
          <w:sz w:val="28"/>
          <w:szCs w:val="28"/>
        </w:rPr>
      </w:pP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4. Должности муниципальной службы.</w:t>
      </w:r>
    </w:p>
    <w:p w:rsidR="000E13DB" w:rsidRDefault="000E13DB" w:rsidP="000E13DB">
      <w:pPr>
        <w:numPr>
          <w:ilvl w:val="0"/>
          <w:numId w:val="5"/>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Должность муниципальной службы – должность в администрации Эльтаркачского сельского поселения, которая образуется в </w:t>
      </w:r>
      <w:r>
        <w:rPr>
          <w:rFonts w:ascii="Times New Roman" w:hAnsi="Times New Roman" w:cs="Times New Roman"/>
          <w:color w:val="333333"/>
          <w:spacing w:val="8"/>
          <w:sz w:val="28"/>
          <w:szCs w:val="28"/>
        </w:rPr>
        <w:lastRenderedPageBreak/>
        <w:t>соответствии с уставом Эльтаркачского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2.Должности муниципальной службы устанавливаются муниципальными правовыми актами в соответствии с реестром должностей муниципальной службы </w:t>
      </w:r>
    </w:p>
    <w:p w:rsidR="000E13DB" w:rsidRDefault="000E13DB" w:rsidP="000E13DB">
      <w:pPr>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При составлении и утверждении штатного расписания администрации                                                                             Эльтаркачского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w:t>
      </w:r>
      <w:proofErr w:type="gramStart"/>
      <w:r>
        <w:rPr>
          <w:rFonts w:ascii="Times New Roman" w:hAnsi="Times New Roman" w:cs="Times New Roman"/>
          <w:color w:val="333333"/>
          <w:spacing w:val="8"/>
          <w:sz w:val="28"/>
          <w:szCs w:val="28"/>
        </w:rPr>
        <w:t>Республике  .</w:t>
      </w:r>
      <w:proofErr w:type="gramEnd"/>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5. Реестр должностей муниципальной службы в администрации сельского поселения.</w:t>
      </w:r>
    </w:p>
    <w:p w:rsidR="000E13DB" w:rsidRDefault="000E13DB" w:rsidP="000E13DB">
      <w:pPr>
        <w:numPr>
          <w:ilvl w:val="0"/>
          <w:numId w:val="6"/>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Реестр должностей муниципальной службы представляет собой перечень наименований должностей муниципальной службы, классифицированных по группам должностей и другим функциональным признакам должностей.</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2.Порядок ведения реестра муниципальных служащих утверждается муниципальным правовым актом администрации Эльтаркачского сельского поселения.</w:t>
      </w:r>
    </w:p>
    <w:p w:rsidR="000E13DB" w:rsidRDefault="000E13DB" w:rsidP="000E13DB">
      <w:pPr>
        <w:jc w:val="both"/>
        <w:rPr>
          <w:rFonts w:ascii="Times New Roman" w:hAnsi="Times New Roman" w:cs="Times New Roman"/>
          <w:color w:val="333333"/>
          <w:spacing w:val="8"/>
          <w:sz w:val="28"/>
          <w:szCs w:val="28"/>
        </w:rPr>
      </w:pP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6. Классификация должностей муниципальной службы.</w:t>
      </w:r>
    </w:p>
    <w:p w:rsidR="000E13DB" w:rsidRDefault="000E13DB" w:rsidP="000E13DB">
      <w:pPr>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1.Должности муниципальной службы администрации </w:t>
      </w:r>
      <w:proofErr w:type="gramStart"/>
      <w:r>
        <w:rPr>
          <w:rFonts w:ascii="Times New Roman" w:hAnsi="Times New Roman" w:cs="Times New Roman"/>
          <w:color w:val="333333"/>
          <w:spacing w:val="8"/>
          <w:sz w:val="28"/>
          <w:szCs w:val="28"/>
        </w:rPr>
        <w:t>Эльтаркачского  сельского</w:t>
      </w:r>
      <w:proofErr w:type="gramEnd"/>
      <w:r>
        <w:rPr>
          <w:rFonts w:ascii="Times New Roman" w:hAnsi="Times New Roman" w:cs="Times New Roman"/>
          <w:color w:val="333333"/>
          <w:spacing w:val="8"/>
          <w:sz w:val="28"/>
          <w:szCs w:val="28"/>
        </w:rPr>
        <w:t xml:space="preserve"> поселения подразделяются на следующие группы:</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1) высшие должности муниципальной службы;</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2) главные должности муниципальной службы;</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3) ведущие должности муниципальной службы;</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4) младшие должности муниципальной службы.</w:t>
      </w:r>
    </w:p>
    <w:p w:rsidR="000E13DB" w:rsidRDefault="000E13DB" w:rsidP="000E13DB">
      <w:pPr>
        <w:numPr>
          <w:ilvl w:val="0"/>
          <w:numId w:val="7"/>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Для должностей муниципальной службы устанавливаются соотношения к должностям государственной гражданской службы </w:t>
      </w:r>
    </w:p>
    <w:p w:rsidR="000E13DB" w:rsidRDefault="000E13DB" w:rsidP="000E13DB">
      <w:pPr>
        <w:numPr>
          <w:ilvl w:val="0"/>
          <w:numId w:val="7"/>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Статья 7. Квалификационные требования для замещения должностей муниципальной службы администрации Эльтаркачского сельского поселения.</w:t>
      </w:r>
    </w:p>
    <w:p w:rsidR="000E13DB" w:rsidRDefault="000E13DB" w:rsidP="000E13DB">
      <w:pPr>
        <w:numPr>
          <w:ilvl w:val="0"/>
          <w:numId w:val="8"/>
        </w:numPr>
        <w:spacing w:before="100" w:beforeAutospacing="1" w:after="100" w:afterAutospacing="1" w:line="276" w:lineRule="auto"/>
        <w:ind w:left="360"/>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w:t>
      </w:r>
      <w:r>
        <w:rPr>
          <w:rFonts w:ascii="Times New Roman" w:hAnsi="Times New Roman" w:cs="Times New Roman"/>
          <w:color w:val="333333"/>
          <w:spacing w:val="8"/>
          <w:sz w:val="28"/>
          <w:szCs w:val="28"/>
        </w:rPr>
        <w:lastRenderedPageBreak/>
        <w:t xml:space="preserve">замещения должностей муниципальной службы, устанавливаются решением Совета Эльтаркачского сельского поселения на основе типовых квалификационных требований для замещения должностей муниципальной </w:t>
      </w:r>
      <w:proofErr w:type="gramStart"/>
      <w:r>
        <w:rPr>
          <w:rFonts w:ascii="Times New Roman" w:hAnsi="Times New Roman" w:cs="Times New Roman"/>
          <w:color w:val="333333"/>
          <w:spacing w:val="8"/>
          <w:sz w:val="28"/>
          <w:szCs w:val="28"/>
        </w:rPr>
        <w:t>службы,  в</w:t>
      </w:r>
      <w:proofErr w:type="gramEnd"/>
      <w:r>
        <w:rPr>
          <w:rFonts w:ascii="Times New Roman" w:hAnsi="Times New Roman" w:cs="Times New Roman"/>
          <w:color w:val="333333"/>
          <w:spacing w:val="8"/>
          <w:sz w:val="28"/>
          <w:szCs w:val="28"/>
        </w:rPr>
        <w:t xml:space="preserve"> соответствии с классификацией должностей муниципальной службы.</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Глава 3. Правовое положение (статус) муниципального служащего в</w:t>
      </w:r>
    </w:p>
    <w:p w:rsidR="000E13DB" w:rsidRDefault="000E13DB" w:rsidP="000E13DB">
      <w:pPr>
        <w:jc w:val="both"/>
        <w:rPr>
          <w:rFonts w:ascii="Times New Roman" w:hAnsi="Times New Roman" w:cs="Times New Roman"/>
          <w:color w:val="333333"/>
          <w:spacing w:val="8"/>
          <w:sz w:val="28"/>
          <w:szCs w:val="28"/>
        </w:rPr>
      </w:pPr>
      <w:proofErr w:type="gramStart"/>
      <w:r>
        <w:rPr>
          <w:rFonts w:ascii="Times New Roman" w:hAnsi="Times New Roman" w:cs="Times New Roman"/>
          <w:b/>
          <w:bCs/>
          <w:color w:val="333333"/>
          <w:spacing w:val="8"/>
          <w:sz w:val="28"/>
          <w:szCs w:val="28"/>
        </w:rPr>
        <w:t>администрации</w:t>
      </w:r>
      <w:proofErr w:type="gramEnd"/>
      <w:r>
        <w:rPr>
          <w:rFonts w:ascii="Times New Roman" w:hAnsi="Times New Roman" w:cs="Times New Roman"/>
          <w:b/>
          <w:bCs/>
          <w:color w:val="333333"/>
          <w:spacing w:val="8"/>
          <w:sz w:val="28"/>
          <w:szCs w:val="28"/>
        </w:rPr>
        <w:t xml:space="preserve"> Эльтаркачского сельского поселения.</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9. Муниципальный служащий.</w:t>
      </w:r>
    </w:p>
    <w:p w:rsidR="000E13DB" w:rsidRDefault="000E13DB" w:rsidP="000E13DB">
      <w:pPr>
        <w:numPr>
          <w:ilvl w:val="0"/>
          <w:numId w:val="9"/>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Муниципальным служащим администрации Эльтаркачского сельского поселения является гражданин, достигший возраста 18 лет, исполняющий в порядке, определенном Уставом Эльтаркачского сельского поселения в соответствии с федеральными законами и законами Карачаево-Черкесской Республики, обязанности по должности муниципальной службы за денежное содержание, выплачиваемое за счет </w:t>
      </w:r>
      <w:proofErr w:type="gramStart"/>
      <w:r>
        <w:rPr>
          <w:rFonts w:ascii="Times New Roman" w:hAnsi="Times New Roman" w:cs="Times New Roman"/>
          <w:color w:val="333333"/>
          <w:spacing w:val="8"/>
          <w:sz w:val="28"/>
          <w:szCs w:val="28"/>
        </w:rPr>
        <w:t>средств  бюджета</w:t>
      </w:r>
      <w:proofErr w:type="gramEnd"/>
      <w:r>
        <w:rPr>
          <w:rFonts w:ascii="Times New Roman" w:hAnsi="Times New Roman" w:cs="Times New Roman"/>
          <w:color w:val="333333"/>
          <w:spacing w:val="8"/>
          <w:sz w:val="28"/>
          <w:szCs w:val="28"/>
        </w:rPr>
        <w:t xml:space="preserve"> Эльтаркачского сельского поселения.</w:t>
      </w:r>
    </w:p>
    <w:p w:rsidR="000E13DB" w:rsidRDefault="000E13DB" w:rsidP="000E13DB">
      <w:pPr>
        <w:numPr>
          <w:ilvl w:val="0"/>
          <w:numId w:val="9"/>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Лица, исполняющие обязанности по техническому обеспечению деятельности администрации, Совета Эльтаркачского сельского поселения, не замещают должности муниципальной службы и не являются муниципальными служащими.</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10. Права и обязанности муниципального служащего.</w:t>
      </w:r>
    </w:p>
    <w:p w:rsidR="000E13DB" w:rsidRDefault="000E13DB" w:rsidP="000E13DB">
      <w:pPr>
        <w:numPr>
          <w:ilvl w:val="0"/>
          <w:numId w:val="10"/>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Муниципальный служащий имеет право на:</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2) обеспечение организационно-технических условий, необходимых для исполнения должностных обязанностей;</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3) оплату труда и другие выплаты в соответствии с трудовым </w:t>
      </w:r>
      <w:hyperlink r:id="rId5" w:anchor="dst100874" w:history="1">
        <w:r>
          <w:rPr>
            <w:rStyle w:val="a3"/>
            <w:rFonts w:ascii="Times New Roman" w:hAnsi="Times New Roman" w:cs="Times New Roman"/>
            <w:color w:val="08476A"/>
            <w:spacing w:val="8"/>
            <w:sz w:val="28"/>
            <w:szCs w:val="28"/>
            <w:u w:val="none"/>
          </w:rPr>
          <w:t>законодательством</w:t>
        </w:r>
      </w:hyperlink>
      <w:r>
        <w:rPr>
          <w:rFonts w:ascii="Times New Roman" w:hAnsi="Times New Roman" w:cs="Times New Roman"/>
          <w:color w:val="333333"/>
          <w:spacing w:val="8"/>
          <w:sz w:val="28"/>
          <w:szCs w:val="28"/>
        </w:rPr>
        <w:t>, </w:t>
      </w:r>
      <w:hyperlink r:id="rId6" w:anchor="dst100189" w:history="1">
        <w:r>
          <w:rPr>
            <w:rStyle w:val="a3"/>
            <w:rFonts w:ascii="Times New Roman" w:hAnsi="Times New Roman" w:cs="Times New Roman"/>
            <w:color w:val="08476A"/>
            <w:spacing w:val="8"/>
            <w:sz w:val="28"/>
            <w:szCs w:val="28"/>
            <w:u w:val="none"/>
          </w:rPr>
          <w:t>законодательством</w:t>
        </w:r>
      </w:hyperlink>
      <w:r>
        <w:rPr>
          <w:rFonts w:ascii="Times New Roman" w:hAnsi="Times New Roman" w:cs="Times New Roman"/>
          <w:color w:val="333333"/>
          <w:spacing w:val="8"/>
          <w:sz w:val="28"/>
          <w:szCs w:val="28"/>
        </w:rPr>
        <w:t> о муниципальной службе и трудовым договором (контрактом);</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w:t>
      </w:r>
      <w:r>
        <w:rPr>
          <w:rFonts w:ascii="Times New Roman" w:hAnsi="Times New Roman" w:cs="Times New Roman"/>
          <w:color w:val="333333"/>
          <w:spacing w:val="8"/>
          <w:sz w:val="28"/>
          <w:szCs w:val="28"/>
        </w:rPr>
        <w:lastRenderedPageBreak/>
        <w:t>местного самоуправления, избирательной комиссии муниципального образования;</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6) участие по своей инициативе в конкурсе на замещение вакантной должности муниципальной службы;</w:t>
      </w:r>
    </w:p>
    <w:p w:rsidR="000E13DB" w:rsidRDefault="000E13DB" w:rsidP="000E13D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 защиту своих персональных данных;</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11) рассмотрение индивидуальных трудовых споров в соответствии с трудовым </w:t>
      </w:r>
      <w:hyperlink r:id="rId7" w:anchor="dst1322" w:history="1">
        <w:r>
          <w:rPr>
            <w:rStyle w:val="a3"/>
            <w:rFonts w:ascii="Times New Roman" w:hAnsi="Times New Roman" w:cs="Times New Roman"/>
            <w:color w:val="08476A"/>
            <w:spacing w:val="8"/>
            <w:sz w:val="24"/>
            <w:szCs w:val="24"/>
            <w:u w:val="none"/>
          </w:rPr>
          <w:t>законодательством</w:t>
        </w:r>
      </w:hyperlink>
      <w:r>
        <w:rPr>
          <w:rFonts w:ascii="Times New Roman" w:hAnsi="Times New Roman" w:cs="Times New Roman"/>
          <w:color w:val="333333"/>
          <w:spacing w:val="8"/>
          <w:sz w:val="24"/>
          <w:szCs w:val="24"/>
        </w:rPr>
        <w:t>, защиту своих прав и законных интересов на муниципальной службе, включая обжалование в суд их нарушений;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12) пенсионное обеспечение в соответствии с законодательством Российской Федерации.</w:t>
      </w:r>
    </w:p>
    <w:p w:rsidR="000E13DB" w:rsidRDefault="000E13DB" w:rsidP="000E13DB">
      <w:pPr>
        <w:numPr>
          <w:ilvl w:val="0"/>
          <w:numId w:val="1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«О муниципальной службе в </w:t>
      </w:r>
      <w:proofErr w:type="gramStart"/>
      <w:r>
        <w:rPr>
          <w:rFonts w:ascii="Times New Roman" w:hAnsi="Times New Roman" w:cs="Times New Roman"/>
          <w:color w:val="333333"/>
          <w:spacing w:val="8"/>
          <w:sz w:val="24"/>
          <w:szCs w:val="24"/>
        </w:rPr>
        <w:t>Российской  Федерации</w:t>
      </w:r>
      <w:proofErr w:type="gramEnd"/>
      <w:r>
        <w:rPr>
          <w:rFonts w:ascii="Times New Roman" w:hAnsi="Times New Roman" w:cs="Times New Roman"/>
          <w:color w:val="333333"/>
          <w:spacing w:val="8"/>
          <w:sz w:val="24"/>
          <w:szCs w:val="24"/>
        </w:rPr>
        <w:t>».</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3.Муниципальный служащий обязан:</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соблюдать </w:t>
      </w:r>
      <w:hyperlink r:id="rId8" w:anchor="dst0" w:history="1">
        <w:r>
          <w:rPr>
            <w:rStyle w:val="a3"/>
            <w:rFonts w:ascii="Times New Roman" w:hAnsi="Times New Roman" w:cs="Times New Roman"/>
            <w:color w:val="08476A"/>
            <w:spacing w:val="8"/>
            <w:sz w:val="24"/>
            <w:szCs w:val="24"/>
            <w:u w:val="none"/>
          </w:rPr>
          <w:t>Конституцию</w:t>
        </w:r>
      </w:hyperlink>
      <w:r>
        <w:rPr>
          <w:rFonts w:ascii="Times New Roman" w:hAnsi="Times New Roman" w:cs="Times New Roman"/>
          <w:color w:val="333333"/>
          <w:spacing w:val="8"/>
          <w:sz w:val="24"/>
          <w:szCs w:val="24"/>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КЧР, устав Эльтаркачского сельского поселения и иные муниципальные правовые акты и обеспечивать их исполнение;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исполнять должностные обязанности в соответствии с должностной инструкцией;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4) соблюдать установленные в администрации Эльтаркачского сельского </w:t>
      </w:r>
      <w:proofErr w:type="gramStart"/>
      <w:r>
        <w:rPr>
          <w:rFonts w:ascii="Times New Roman" w:hAnsi="Times New Roman" w:cs="Times New Roman"/>
          <w:color w:val="333333"/>
          <w:spacing w:val="8"/>
          <w:sz w:val="24"/>
          <w:szCs w:val="24"/>
        </w:rPr>
        <w:t>поселения  правила</w:t>
      </w:r>
      <w:proofErr w:type="gramEnd"/>
      <w:r>
        <w:rPr>
          <w:rFonts w:ascii="Times New Roman" w:hAnsi="Times New Roman" w:cs="Times New Roman"/>
          <w:color w:val="333333"/>
          <w:spacing w:val="8"/>
          <w:sz w:val="24"/>
          <w:szCs w:val="24"/>
        </w:rPr>
        <w:t xml:space="preserve"> внутреннего трудового распорядка, должностную инструкцию, порядок работы со служебной информацией;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поддерживать уровень квалификации, необходимый для надлежащего исполнения должностных обязанностей;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 не разглашать </w:t>
      </w:r>
      <w:hyperlink r:id="rId9" w:anchor="dst0" w:history="1">
        <w:r>
          <w:rPr>
            <w:rStyle w:val="a3"/>
            <w:rFonts w:ascii="Times New Roman" w:hAnsi="Times New Roman" w:cs="Times New Roman"/>
            <w:color w:val="08476A"/>
            <w:spacing w:val="8"/>
            <w:sz w:val="24"/>
            <w:szCs w:val="24"/>
            <w:u w:val="none"/>
          </w:rPr>
          <w:t>сведения</w:t>
        </w:r>
      </w:hyperlink>
      <w:r>
        <w:rPr>
          <w:rFonts w:ascii="Times New Roman" w:hAnsi="Times New Roman" w:cs="Times New Roman"/>
          <w:color w:val="333333"/>
          <w:spacing w:val="8"/>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lastRenderedPageBreak/>
        <w:t>8)представлять</w:t>
      </w:r>
      <w:proofErr w:type="gramEnd"/>
      <w:r>
        <w:rPr>
          <w:rFonts w:ascii="Times New Roman" w:hAnsi="Times New Roman" w:cs="Times New Roman"/>
          <w:color w:val="333333"/>
          <w:spacing w:val="8"/>
          <w:sz w:val="24"/>
          <w:szCs w:val="24"/>
        </w:rPr>
        <w:t xml:space="preserve"> в установленном порядке предусмотренные </w:t>
      </w:r>
      <w:hyperlink r:id="rId10" w:anchor="dst11" w:history="1">
        <w:r>
          <w:rPr>
            <w:rStyle w:val="a3"/>
            <w:rFonts w:ascii="Times New Roman" w:hAnsi="Times New Roman" w:cs="Times New Roman"/>
            <w:color w:val="08476A"/>
            <w:spacing w:val="8"/>
            <w:sz w:val="24"/>
            <w:szCs w:val="24"/>
            <w:u w:val="none"/>
          </w:rPr>
          <w:t>законодательством</w:t>
        </w:r>
      </w:hyperlink>
      <w:r>
        <w:rPr>
          <w:rFonts w:ascii="Times New Roman" w:hAnsi="Times New Roman" w:cs="Times New Roman"/>
          <w:color w:val="333333"/>
          <w:spacing w:val="8"/>
          <w:sz w:val="24"/>
          <w:szCs w:val="24"/>
        </w:rPr>
        <w:t> Российской Федерации сведения о себе и членах своей семьи;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 соблюдать ограничения, выполнять обязательства, не нарушать запреты, которые установлены настоящим Федеральным </w:t>
      </w:r>
      <w:proofErr w:type="gramStart"/>
      <w:r>
        <w:rPr>
          <w:rFonts w:ascii="Times New Roman" w:hAnsi="Times New Roman" w:cs="Times New Roman"/>
          <w:color w:val="333333"/>
          <w:spacing w:val="8"/>
          <w:sz w:val="24"/>
          <w:szCs w:val="24"/>
        </w:rPr>
        <w:t>законом  и</w:t>
      </w:r>
      <w:proofErr w:type="gramEnd"/>
      <w:r>
        <w:rPr>
          <w:rFonts w:ascii="Times New Roman" w:hAnsi="Times New Roman" w:cs="Times New Roman"/>
          <w:color w:val="333333"/>
          <w:spacing w:val="8"/>
          <w:sz w:val="24"/>
          <w:szCs w:val="24"/>
        </w:rPr>
        <w:t xml:space="preserve"> другими федеральными законами;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13DB" w:rsidRDefault="000E13DB" w:rsidP="000E13DB">
      <w:pPr>
        <w:numPr>
          <w:ilvl w:val="0"/>
          <w:numId w:val="1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КЧР,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11. Ограничения, связанные с муниципальной службой.</w:t>
      </w:r>
    </w:p>
    <w:p w:rsidR="000E13DB" w:rsidRDefault="000E13DB" w:rsidP="000E13DB">
      <w:pPr>
        <w:numPr>
          <w:ilvl w:val="0"/>
          <w:numId w:val="1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признания его недееспособным или ограниченно дееспособным решение суда, вступившим в законную силу;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anchor="dst100012" w:history="1">
        <w:r>
          <w:rPr>
            <w:rStyle w:val="a3"/>
            <w:rFonts w:ascii="Times New Roman" w:hAnsi="Times New Roman" w:cs="Times New Roman"/>
            <w:color w:val="08476A"/>
            <w:spacing w:val="8"/>
            <w:sz w:val="24"/>
            <w:szCs w:val="24"/>
            <w:u w:val="none"/>
          </w:rPr>
          <w:t>Порядок</w:t>
        </w:r>
      </w:hyperlink>
      <w:r>
        <w:rPr>
          <w:rFonts w:ascii="Times New Roman" w:hAnsi="Times New Roman" w:cs="Times New Roman"/>
          <w:color w:val="333333"/>
          <w:spacing w:val="8"/>
          <w:sz w:val="24"/>
          <w:szCs w:val="24"/>
        </w:rPr>
        <w:t> прохождения диспансеризации, </w:t>
      </w:r>
      <w:hyperlink r:id="rId12" w:anchor="dst100264" w:history="1">
        <w:r>
          <w:rPr>
            <w:rStyle w:val="a3"/>
            <w:rFonts w:ascii="Times New Roman" w:hAnsi="Times New Roman" w:cs="Times New Roman"/>
            <w:color w:val="08476A"/>
            <w:spacing w:val="8"/>
            <w:sz w:val="24"/>
            <w:szCs w:val="24"/>
            <w:u w:val="none"/>
          </w:rPr>
          <w:t>перечень</w:t>
        </w:r>
      </w:hyperlink>
      <w:r>
        <w:rPr>
          <w:rFonts w:ascii="Times New Roman" w:hAnsi="Times New Roman" w:cs="Times New Roman"/>
          <w:color w:val="333333"/>
          <w:spacing w:val="8"/>
          <w:sz w:val="24"/>
          <w:szCs w:val="24"/>
        </w:rPr>
        <w:t> таких заболеваний и </w:t>
      </w:r>
      <w:hyperlink r:id="rId13" w:anchor="dst100279" w:history="1">
        <w:r>
          <w:rPr>
            <w:rStyle w:val="a3"/>
            <w:rFonts w:ascii="Times New Roman" w:hAnsi="Times New Roman" w:cs="Times New Roman"/>
            <w:color w:val="08476A"/>
            <w:spacing w:val="8"/>
            <w:sz w:val="24"/>
            <w:szCs w:val="24"/>
            <w:u w:val="none"/>
          </w:rPr>
          <w:t>форма</w:t>
        </w:r>
      </w:hyperlink>
      <w:r>
        <w:rPr>
          <w:rFonts w:ascii="Times New Roman" w:hAnsi="Times New Roman" w:cs="Times New Roman"/>
          <w:color w:val="333333"/>
          <w:spacing w:val="8"/>
          <w:sz w:val="24"/>
          <w:szCs w:val="24"/>
        </w:rPr>
        <w:t xml:space="preserve"> заключения медицинской организации устанавливаются уполномоченным </w:t>
      </w:r>
      <w:r>
        <w:rPr>
          <w:rFonts w:ascii="Times New Roman" w:hAnsi="Times New Roman" w:cs="Times New Roman"/>
          <w:color w:val="333333"/>
          <w:spacing w:val="8"/>
          <w:sz w:val="24"/>
          <w:szCs w:val="24"/>
        </w:rPr>
        <w:lastRenderedPageBreak/>
        <w:t>Правительством Российской Федерации федеральным органом исполнительной власти;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Эльтаркачского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 представления подложных документов или заведомо ложных сведений при поступлении на муниципальную службу;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 непредставления предусмотренных настоящим Федеральным </w:t>
      </w:r>
      <w:hyperlink r:id="rId14" w:anchor="dst100136" w:history="1">
        <w:r>
          <w:rPr>
            <w:rStyle w:val="a3"/>
            <w:rFonts w:ascii="Times New Roman" w:hAnsi="Times New Roman" w:cs="Times New Roman"/>
            <w:color w:val="08476A"/>
            <w:spacing w:val="8"/>
            <w:sz w:val="24"/>
            <w:szCs w:val="24"/>
            <w:u w:val="none"/>
          </w:rPr>
          <w:t>законом</w:t>
        </w:r>
      </w:hyperlink>
      <w:r>
        <w:rPr>
          <w:rFonts w:ascii="Times New Roman" w:hAnsi="Times New Roman" w:cs="Times New Roman"/>
          <w:color w:val="333333"/>
          <w:spacing w:val="8"/>
          <w:sz w:val="24"/>
          <w:szCs w:val="24"/>
        </w:rPr>
        <w:t>, Федеральным </w:t>
      </w:r>
      <w:hyperlink r:id="rId15" w:anchor="dst11" w:history="1">
        <w:r>
          <w:rPr>
            <w:rStyle w:val="a3"/>
            <w:rFonts w:ascii="Times New Roman" w:hAnsi="Times New Roman" w:cs="Times New Roman"/>
            <w:color w:val="08476A"/>
            <w:spacing w:val="8"/>
            <w:sz w:val="24"/>
            <w:szCs w:val="24"/>
            <w:u w:val="none"/>
          </w:rPr>
          <w:t>законом</w:t>
        </w:r>
      </w:hyperlink>
      <w:r>
        <w:rPr>
          <w:rFonts w:ascii="Times New Roman" w:hAnsi="Times New Roman" w:cs="Times New Roman"/>
          <w:color w:val="333333"/>
          <w:spacing w:val="8"/>
          <w:sz w:val="24"/>
          <w:szCs w:val="24"/>
        </w:rPr>
        <w:t> от 25 декабря 2008 года N 273-ФЗ «О противодействии коррупции» и другими федеральными </w:t>
      </w:r>
      <w:hyperlink r:id="rId16" w:anchor="dst100027" w:history="1">
        <w:r>
          <w:rPr>
            <w:rStyle w:val="a3"/>
            <w:rFonts w:ascii="Times New Roman" w:hAnsi="Times New Roman" w:cs="Times New Roman"/>
            <w:color w:val="08476A"/>
            <w:spacing w:val="8"/>
            <w:sz w:val="24"/>
            <w:szCs w:val="24"/>
            <w:u w:val="none"/>
          </w:rPr>
          <w:t>законами</w:t>
        </w:r>
      </w:hyperlink>
      <w:r>
        <w:rPr>
          <w:rFonts w:ascii="Times New Roman" w:hAnsi="Times New Roman" w:cs="Times New Roman"/>
          <w:color w:val="333333"/>
          <w:spacing w:val="8"/>
          <w:sz w:val="24"/>
          <w:szCs w:val="24"/>
        </w:rPr>
        <w:t> сведений или представления заведомо недостоверных или неполных сведений при поступлении на муниципальную службу;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9.1) непредставления сведений, предусмотренных </w:t>
      </w:r>
      <w:hyperlink r:id="rId17" w:anchor="dst100314" w:history="1">
        <w:r>
          <w:rPr>
            <w:rStyle w:val="a3"/>
            <w:rFonts w:ascii="Times New Roman" w:hAnsi="Times New Roman" w:cs="Times New Roman"/>
            <w:color w:val="08476A"/>
            <w:spacing w:val="8"/>
            <w:sz w:val="24"/>
            <w:szCs w:val="24"/>
            <w:u w:val="none"/>
          </w:rPr>
          <w:t>статьей 15.1</w:t>
        </w:r>
      </w:hyperlink>
      <w:r>
        <w:rPr>
          <w:rFonts w:ascii="Times New Roman" w:hAnsi="Times New Roman" w:cs="Times New Roman"/>
          <w:color w:val="333333"/>
          <w:spacing w:val="8"/>
          <w:sz w:val="24"/>
          <w:szCs w:val="24"/>
        </w:rPr>
        <w:t> настоящего Федерального закона;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212529"/>
          <w:sz w:val="24"/>
          <w:szCs w:val="24"/>
          <w:shd w:val="clear" w:color="auto" w:fill="FFFFFF"/>
        </w:rPr>
        <w:t>11) приобретения им статуса иностранного агента.</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E13DB" w:rsidRDefault="000E13DB" w:rsidP="000E13DB">
      <w:pPr>
        <w:numPr>
          <w:ilvl w:val="0"/>
          <w:numId w:val="1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12. Запреты, связанные с муниципальной службой.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связи с прохождением муниципальной службы муниципальному служащему запрещается: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замещать должность муниципальной службы в случае:</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а</w:t>
      </w:r>
      <w:proofErr w:type="gramEnd"/>
      <w:r>
        <w:rPr>
          <w:rFonts w:ascii="Times New Roman" w:hAnsi="Times New Roman" w:cs="Times New Roman"/>
          <w:color w:val="333333"/>
          <w:spacing w:val="8"/>
          <w:sz w:val="24"/>
          <w:szCs w:val="24"/>
        </w:rPr>
        <w:t>) избрания или назначения на государственную должность Российской Федерации либо на государственную должность Вологодской области, а также в случае назначения на должность государственной службы;</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б</w:t>
      </w:r>
      <w:proofErr w:type="gramEnd"/>
      <w:r>
        <w:rPr>
          <w:rFonts w:ascii="Times New Roman" w:hAnsi="Times New Roman" w:cs="Times New Roman"/>
          <w:color w:val="333333"/>
          <w:spacing w:val="8"/>
          <w:sz w:val="24"/>
          <w:szCs w:val="24"/>
        </w:rPr>
        <w:t>) избрания или назначения на муниципальную должность;</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в</w:t>
      </w:r>
      <w:proofErr w:type="gramEnd"/>
      <w:r>
        <w:rPr>
          <w:rFonts w:ascii="Times New Roman" w:hAnsi="Times New Roman" w:cs="Times New Roman"/>
          <w:color w:val="333333"/>
          <w:spacing w:val="8"/>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anchor="dst100288" w:history="1">
        <w:r>
          <w:rPr>
            <w:rStyle w:val="a3"/>
            <w:rFonts w:ascii="Times New Roman" w:hAnsi="Times New Roman" w:cs="Times New Roman"/>
            <w:color w:val="08476A"/>
            <w:spacing w:val="8"/>
            <w:sz w:val="24"/>
            <w:szCs w:val="24"/>
            <w:u w:val="none"/>
          </w:rPr>
          <w:t>законами</w:t>
        </w:r>
      </w:hyperlink>
      <w:r>
        <w:rPr>
          <w:rFonts w:ascii="Times New Roman" w:hAnsi="Times New Roman" w:cs="Times New Roman"/>
          <w:color w:val="333333"/>
          <w:spacing w:val="8"/>
          <w:sz w:val="24"/>
          <w:szCs w:val="24"/>
        </w:rPr>
        <w:t>;</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Эльтаркачского сельского поселения за исключением случаев, установленных Гражданским </w:t>
      </w:r>
      <w:hyperlink r:id="rId19" w:anchor="dst102904" w:history="1">
        <w:r>
          <w:rPr>
            <w:rStyle w:val="a3"/>
            <w:rFonts w:ascii="Times New Roman" w:hAnsi="Times New Roman" w:cs="Times New Roman"/>
            <w:color w:val="08476A"/>
            <w:spacing w:val="8"/>
            <w:sz w:val="24"/>
            <w:szCs w:val="24"/>
            <w:u w:val="none"/>
          </w:rPr>
          <w:t>кодексом</w:t>
        </w:r>
      </w:hyperlink>
      <w:r>
        <w:rPr>
          <w:rFonts w:ascii="Times New Roman" w:hAnsi="Times New Roman" w:cs="Times New Roman"/>
          <w:color w:val="333333"/>
          <w:spacing w:val="8"/>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w:t>
      </w:r>
      <w:r>
        <w:rPr>
          <w:rFonts w:ascii="Times New Roman" w:hAnsi="Times New Roman" w:cs="Times New Roman"/>
          <w:color w:val="333333"/>
          <w:spacing w:val="8"/>
          <w:sz w:val="24"/>
          <w:szCs w:val="24"/>
        </w:rPr>
        <w:lastRenderedPageBreak/>
        <w:t>выкупить в </w:t>
      </w:r>
      <w:hyperlink r:id="rId20" w:anchor="dst100052" w:history="1">
        <w:r>
          <w:rPr>
            <w:rStyle w:val="a3"/>
            <w:rFonts w:ascii="Times New Roman" w:hAnsi="Times New Roman" w:cs="Times New Roman"/>
            <w:color w:val="08476A"/>
            <w:spacing w:val="8"/>
            <w:sz w:val="24"/>
            <w:szCs w:val="24"/>
            <w:u w:val="none"/>
          </w:rPr>
          <w:t>порядке</w:t>
        </w:r>
      </w:hyperlink>
      <w:r>
        <w:rPr>
          <w:rFonts w:ascii="Times New Roman" w:hAnsi="Times New Roman" w:cs="Times New Roman"/>
          <w:color w:val="333333"/>
          <w:spacing w:val="8"/>
          <w:sz w:val="24"/>
          <w:szCs w:val="24"/>
        </w:rPr>
        <w:t>, устанавливаемом нормативными правовыми актами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Эльтаркачского сельского </w:t>
      </w:r>
      <w:proofErr w:type="gramStart"/>
      <w:r>
        <w:rPr>
          <w:rFonts w:ascii="Times New Roman" w:hAnsi="Times New Roman" w:cs="Times New Roman"/>
          <w:color w:val="333333"/>
          <w:spacing w:val="8"/>
          <w:sz w:val="24"/>
          <w:szCs w:val="24"/>
        </w:rPr>
        <w:t xml:space="preserve">поселения,   </w:t>
      </w:r>
      <w:proofErr w:type="gramEnd"/>
      <w:r>
        <w:rPr>
          <w:rFonts w:ascii="Times New Roman" w:hAnsi="Times New Roman" w:cs="Times New Roman"/>
          <w:color w:val="333333"/>
          <w:spacing w:val="8"/>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21" w:anchor="dst100011" w:history="1">
        <w:r>
          <w:rPr>
            <w:rStyle w:val="a3"/>
            <w:rFonts w:ascii="Times New Roman" w:hAnsi="Times New Roman" w:cs="Times New Roman"/>
            <w:color w:val="08476A"/>
            <w:spacing w:val="8"/>
            <w:sz w:val="24"/>
            <w:szCs w:val="24"/>
            <w:u w:val="none"/>
          </w:rPr>
          <w:t>сведениям</w:t>
        </w:r>
      </w:hyperlink>
      <w:r>
        <w:rPr>
          <w:rFonts w:ascii="Times New Roman" w:hAnsi="Times New Roman" w:cs="Times New Roman"/>
          <w:color w:val="333333"/>
          <w:spacing w:val="8"/>
          <w:sz w:val="24"/>
          <w:szCs w:val="24"/>
        </w:rPr>
        <w:t> конфиденциального характера, или служебную информацию, ставшие ему известными в связи с исполнением должностных обязанностей;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14) прекращать исполнение должностных обязанностей в целях урегулирования трудового спора;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13DB" w:rsidRDefault="000E13DB" w:rsidP="000E13DB">
      <w:pPr>
        <w:numPr>
          <w:ilvl w:val="0"/>
          <w:numId w:val="1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Pr>
          <w:rFonts w:ascii="Times New Roman" w:hAnsi="Times New Roman" w:cs="Times New Roman"/>
          <w:color w:val="333333"/>
          <w:spacing w:val="8"/>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3DB" w:rsidRDefault="000E13DB" w:rsidP="000E13DB">
      <w:pPr>
        <w:numPr>
          <w:ilvl w:val="0"/>
          <w:numId w:val="16"/>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E13DB" w:rsidRDefault="000E13DB" w:rsidP="000E13DB">
      <w:pPr>
        <w:numPr>
          <w:ilvl w:val="0"/>
          <w:numId w:val="16"/>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устанавливаемыми нормативными правовыми актами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13. Сведения о доходах, расходах, об имуществе и обязательствах</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b/>
          <w:bCs/>
          <w:color w:val="333333"/>
          <w:spacing w:val="8"/>
          <w:sz w:val="24"/>
          <w:szCs w:val="24"/>
        </w:rPr>
        <w:t>имущественного</w:t>
      </w:r>
      <w:proofErr w:type="gramEnd"/>
      <w:r>
        <w:rPr>
          <w:rFonts w:ascii="Times New Roman" w:hAnsi="Times New Roman" w:cs="Times New Roman"/>
          <w:b/>
          <w:bCs/>
          <w:color w:val="333333"/>
          <w:spacing w:val="8"/>
          <w:sz w:val="24"/>
          <w:szCs w:val="24"/>
        </w:rPr>
        <w:t xml:space="preserve"> характера муниципального служащего.</w:t>
      </w:r>
    </w:p>
    <w:p w:rsidR="000E13DB" w:rsidRDefault="000E13DB" w:rsidP="000E13DB">
      <w:pPr>
        <w:numPr>
          <w:ilvl w:val="0"/>
          <w:numId w:val="1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КЧР.</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Pr>
          <w:rFonts w:ascii="Times New Roman" w:hAnsi="Times New Roman" w:cs="Times New Roman"/>
          <w:color w:val="333333"/>
          <w:spacing w:val="8"/>
          <w:sz w:val="24"/>
          <w:szCs w:val="24"/>
        </w:rP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Вологодской области.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E13DB" w:rsidRDefault="000E13DB" w:rsidP="000E13DB">
      <w:pPr>
        <w:numPr>
          <w:ilvl w:val="0"/>
          <w:numId w:val="18"/>
        </w:numPr>
        <w:spacing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E13DB" w:rsidRDefault="000E13DB" w:rsidP="000E13DB">
      <w:pPr>
        <w:numPr>
          <w:ilvl w:val="0"/>
          <w:numId w:val="19"/>
        </w:numPr>
        <w:spacing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E13DB" w:rsidRDefault="000E13DB" w:rsidP="000E13DB">
      <w:pPr>
        <w:numPr>
          <w:ilvl w:val="0"/>
          <w:numId w:val="1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Лица, виновные в разглашении сведений о доходах, расходах, об имуществе и обязательства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13DB" w:rsidRDefault="000E13DB" w:rsidP="000E13DB">
      <w:pPr>
        <w:numPr>
          <w:ilvl w:val="0"/>
          <w:numId w:val="1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Непредставление муниципальным служащим сведений о своих доходах, о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E13DB" w:rsidRDefault="000E13DB" w:rsidP="000E13DB">
      <w:pPr>
        <w:numPr>
          <w:ilvl w:val="0"/>
          <w:numId w:val="1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w:t>
      </w:r>
      <w:r>
        <w:rPr>
          <w:rFonts w:ascii="Times New Roman" w:hAnsi="Times New Roman" w:cs="Times New Roman"/>
          <w:color w:val="333333"/>
          <w:spacing w:val="8"/>
          <w:sz w:val="24"/>
          <w:szCs w:val="24"/>
        </w:rPr>
        <w:lastRenderedPageBreak/>
        <w:t>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6.1. Проверка достоверности и полноты сведений о расходах в отношении муниципального служащего, его супруги (супруга) и (</w:t>
      </w:r>
      <w:proofErr w:type="gramStart"/>
      <w:r>
        <w:rPr>
          <w:rFonts w:ascii="Times New Roman" w:hAnsi="Times New Roman" w:cs="Times New Roman"/>
          <w:color w:val="333333"/>
          <w:spacing w:val="8"/>
          <w:sz w:val="24"/>
          <w:szCs w:val="24"/>
        </w:rPr>
        <w:t>или)  несовершеннолетних</w:t>
      </w:r>
      <w:proofErr w:type="gramEnd"/>
      <w:r>
        <w:rPr>
          <w:rFonts w:ascii="Times New Roman" w:hAnsi="Times New Roman" w:cs="Times New Roman"/>
          <w:color w:val="333333"/>
          <w:spacing w:val="8"/>
          <w:sz w:val="24"/>
          <w:szCs w:val="24"/>
        </w:rPr>
        <w:t xml:space="preserve"> детей, представляемых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в порядке, определяемом нормативным правовым актом  КЧР.</w:t>
      </w:r>
    </w:p>
    <w:p w:rsidR="000E13DB" w:rsidRDefault="000E13DB" w:rsidP="000E13DB">
      <w:pPr>
        <w:numPr>
          <w:ilvl w:val="0"/>
          <w:numId w:val="2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15 Федерального закона от 02 марта 2007 года № 25-ФЗ «О муниципальной службе в Российской Федерации»,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КЧР.</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13.1. Представление сведений о размещении информации в</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b/>
          <w:bCs/>
          <w:color w:val="333333"/>
          <w:spacing w:val="8"/>
          <w:sz w:val="24"/>
          <w:szCs w:val="24"/>
        </w:rPr>
        <w:t>информационно</w:t>
      </w:r>
      <w:proofErr w:type="gramEnd"/>
      <w:r>
        <w:rPr>
          <w:rFonts w:ascii="Times New Roman" w:hAnsi="Times New Roman" w:cs="Times New Roman"/>
          <w:b/>
          <w:bCs/>
          <w:color w:val="333333"/>
          <w:spacing w:val="8"/>
          <w:sz w:val="24"/>
          <w:szCs w:val="24"/>
        </w:rPr>
        <w:t>-телекоммуникационной сети «Интернет».</w:t>
      </w:r>
    </w:p>
    <w:p w:rsidR="000E13DB" w:rsidRDefault="000E13DB" w:rsidP="000E13DB">
      <w:pPr>
        <w:numPr>
          <w:ilvl w:val="0"/>
          <w:numId w:val="2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Сведения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E13DB" w:rsidRDefault="000E13DB" w:rsidP="000E13DB">
      <w:pPr>
        <w:numPr>
          <w:ilvl w:val="0"/>
          <w:numId w:val="2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E13DB" w:rsidRDefault="000E13DB" w:rsidP="000E13DB">
      <w:pPr>
        <w:numPr>
          <w:ilvl w:val="0"/>
          <w:numId w:val="2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w:t>
      </w:r>
      <w:r>
        <w:rPr>
          <w:rFonts w:ascii="Times New Roman" w:hAnsi="Times New Roman" w:cs="Times New Roman"/>
          <w:color w:val="333333"/>
          <w:spacing w:val="8"/>
          <w:sz w:val="24"/>
          <w:szCs w:val="24"/>
        </w:rPr>
        <w:lastRenderedPageBreak/>
        <w:t>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 </w:t>
      </w:r>
    </w:p>
    <w:p w:rsidR="000E13DB" w:rsidRDefault="000E13DB" w:rsidP="000E13DB">
      <w:pPr>
        <w:jc w:val="both"/>
        <w:rPr>
          <w:rFonts w:ascii="Times New Roman" w:hAnsi="Times New Roman" w:cs="Times New Roman"/>
          <w:b/>
          <w:bCs/>
          <w:color w:val="333333"/>
          <w:spacing w:val="8"/>
          <w:sz w:val="24"/>
          <w:szCs w:val="24"/>
        </w:rPr>
      </w:pPr>
      <w:r>
        <w:rPr>
          <w:rFonts w:ascii="Times New Roman" w:hAnsi="Times New Roman" w:cs="Times New Roman"/>
          <w:b/>
          <w:bCs/>
          <w:color w:val="333333"/>
          <w:spacing w:val="8"/>
          <w:sz w:val="24"/>
          <w:szCs w:val="24"/>
        </w:rPr>
        <w:t>Глава 4. Порядок поступления на муниципальную службу, её прохождение и прекращение</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14. Поступление на муниципальную службу.</w:t>
      </w:r>
    </w:p>
    <w:p w:rsidR="000E13DB" w:rsidRDefault="000E13DB" w:rsidP="000E13DB">
      <w:pPr>
        <w:numPr>
          <w:ilvl w:val="0"/>
          <w:numId w:val="2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Федеральным законом от 02.03.2007 N 25-ФЗ «О муниципальной службе в Российской Федерации» в качестве ограничений, связанных с муниципальной службой.</w:t>
      </w:r>
    </w:p>
    <w:p w:rsidR="000E13DB" w:rsidRDefault="000E13DB" w:rsidP="000E13DB">
      <w:pPr>
        <w:numPr>
          <w:ilvl w:val="0"/>
          <w:numId w:val="2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13DB" w:rsidRDefault="000E13DB" w:rsidP="000E13DB">
      <w:pPr>
        <w:numPr>
          <w:ilvl w:val="0"/>
          <w:numId w:val="2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При поступлении на муниципальную службу гражданин представляет:</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заявление с просьбой о поступлении на муниципальную службу и замещении должности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собственноручно заполненную и подписанную анкету по форме,</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установленной</w:t>
      </w:r>
      <w:proofErr w:type="gramEnd"/>
      <w:r>
        <w:rPr>
          <w:rFonts w:ascii="Times New Roman" w:hAnsi="Times New Roman" w:cs="Times New Roman"/>
          <w:color w:val="333333"/>
          <w:spacing w:val="8"/>
          <w:sz w:val="24"/>
          <w:szCs w:val="24"/>
        </w:rPr>
        <w:t xml:space="preserve"> Правительством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паспорт;</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трудовую книжку, за исключением случаев, когда трудовой договор (контракт) заключается впервые;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документ об образовании;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 документы воинского учета — для военнообязанных и лиц, подлежащих призыву на военную службу;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 заключение медицинского учреждения об отсутствии заболевания, препятствующего поступлению на муниципальную службу;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10.1) сведения, предусмотренные статьей 15.1 Федерального закона от 02.03.2007 N 25-ФЗ «О муниципальной службе в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13DB" w:rsidRDefault="000E13DB" w:rsidP="000E13DB">
      <w:pPr>
        <w:numPr>
          <w:ilvl w:val="0"/>
          <w:numId w:val="2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E13DB" w:rsidRDefault="000E13DB" w:rsidP="000E13DB">
      <w:pPr>
        <w:numPr>
          <w:ilvl w:val="0"/>
          <w:numId w:val="2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E13DB" w:rsidRDefault="000E13DB" w:rsidP="000E13DB">
      <w:pPr>
        <w:numPr>
          <w:ilvl w:val="0"/>
          <w:numId w:val="2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N 25-ФЗ «О муниципальной службе в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 Поступление гражданина на муниципальную службу оформляется распоряжением администрации Эльтаркачского сельского поселения о назначении на должность муниципальной службы.</w:t>
      </w:r>
    </w:p>
    <w:p w:rsidR="000E13DB" w:rsidRDefault="000E13DB" w:rsidP="000E13DB">
      <w:pPr>
        <w:spacing w:before="100" w:beforeAutospacing="1" w:after="100" w:afterAutospacing="1" w:line="276" w:lineRule="auto"/>
        <w:ind w:left="360"/>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8.Сторонами трудового договора при поступлении на муниципальную службу являются глава Эльтаркачского сельского поселения и муниципальный служащий.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15. Конкурс на замещение должности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1.По инициативе главы </w:t>
      </w:r>
      <w:proofErr w:type="gramStart"/>
      <w:r>
        <w:rPr>
          <w:rFonts w:ascii="Times New Roman" w:hAnsi="Times New Roman" w:cs="Times New Roman"/>
          <w:color w:val="333333"/>
          <w:spacing w:val="8"/>
          <w:sz w:val="24"/>
          <w:szCs w:val="24"/>
        </w:rPr>
        <w:t>Эльтаркачского  сельского</w:t>
      </w:r>
      <w:proofErr w:type="gramEnd"/>
      <w:r>
        <w:rPr>
          <w:rFonts w:ascii="Times New Roman" w:hAnsi="Times New Roman" w:cs="Times New Roman"/>
          <w:color w:val="333333"/>
          <w:spacing w:val="8"/>
          <w:sz w:val="24"/>
          <w:szCs w:val="24"/>
        </w:rPr>
        <w:t xml:space="preserve"> поселения для замещения</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должности</w:t>
      </w:r>
      <w:proofErr w:type="gramEnd"/>
      <w:r>
        <w:rPr>
          <w:rFonts w:ascii="Times New Roman" w:hAnsi="Times New Roman" w:cs="Times New Roman"/>
          <w:color w:val="333333"/>
          <w:spacing w:val="8"/>
          <w:sz w:val="24"/>
          <w:szCs w:val="24"/>
        </w:rPr>
        <w:t xml:space="preserve"> муниципальной службы в администрации может проводиться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требованиям к должности.</w:t>
      </w:r>
    </w:p>
    <w:p w:rsidR="000E13DB" w:rsidRDefault="000E13DB" w:rsidP="000E13DB">
      <w:pPr>
        <w:numPr>
          <w:ilvl w:val="0"/>
          <w:numId w:val="2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Порядок проведения конкурса на замещение должности муниципальной службы устанавливается решением Совета Эльтаркачского сельского поселения.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16. Аттестация муниципальных служащих.</w:t>
      </w:r>
    </w:p>
    <w:p w:rsidR="000E13DB" w:rsidRDefault="000E13DB" w:rsidP="000E13DB">
      <w:pPr>
        <w:numPr>
          <w:ilvl w:val="0"/>
          <w:numId w:val="26"/>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0E13DB" w:rsidRDefault="000E13DB" w:rsidP="000E13DB">
      <w:pPr>
        <w:numPr>
          <w:ilvl w:val="0"/>
          <w:numId w:val="2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Аттестация муниципальных служащих проводится один раз в три года в порядке, установленном нормативным правовым постановлением администрации Эльтаркачского сельского поселения «Об утверждении Положения об аттестации муниципальных служащих в администрации Эльтаркачского сельского поселения».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17. Основания для прекращения муниципальной службы.</w:t>
      </w:r>
    </w:p>
    <w:p w:rsidR="000E13DB" w:rsidRDefault="000E13DB" w:rsidP="000E13DB">
      <w:pPr>
        <w:numPr>
          <w:ilvl w:val="0"/>
          <w:numId w:val="28"/>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w:t>
      </w:r>
      <w:r>
        <w:rPr>
          <w:rFonts w:ascii="Times New Roman" w:hAnsi="Times New Roman" w:cs="Times New Roman"/>
          <w:color w:val="333333"/>
          <w:spacing w:val="8"/>
          <w:sz w:val="24"/>
          <w:szCs w:val="24"/>
        </w:rPr>
        <w:lastRenderedPageBreak/>
        <w:t>муниципальным служащим может быть, также расторгнут по инициативе представителя нанимателя (работодателя) в случае: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достижения предельного возраста, установленного для замещения должности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несоблюдения ограничений и запретов, связанных с муниципальной службой и установленных статьями 13, 14, 14.1 и 15 Федерального закона № 25-ФЗ «О муниципальной службе в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применения административного наказания в виде дисквалификации.</w:t>
      </w:r>
    </w:p>
    <w:p w:rsidR="000E13DB" w:rsidRDefault="000E13DB" w:rsidP="000E13DB">
      <w:pPr>
        <w:jc w:val="both"/>
        <w:rPr>
          <w:rFonts w:ascii="Times New Roman" w:hAnsi="Times New Roman" w:cs="Times New Roman"/>
          <w:b/>
          <w:color w:val="333333"/>
          <w:spacing w:val="8"/>
          <w:sz w:val="24"/>
          <w:szCs w:val="24"/>
        </w:rPr>
      </w:pPr>
      <w:r>
        <w:rPr>
          <w:rFonts w:ascii="Times New Roman" w:hAnsi="Times New Roman" w:cs="Times New Roman"/>
          <w:b/>
          <w:color w:val="020C22"/>
          <w:sz w:val="24"/>
          <w:szCs w:val="24"/>
          <w:shd w:val="clear" w:color="auto" w:fill="FEFEFE"/>
        </w:rPr>
        <w:t>5) приобретения муниципальным служащим статуса иностранного агента.".</w:t>
      </w:r>
    </w:p>
    <w:p w:rsidR="000E13DB" w:rsidRDefault="000E13DB" w:rsidP="000E13DB">
      <w:pPr>
        <w:numPr>
          <w:ilvl w:val="0"/>
          <w:numId w:val="2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Глава 5. Рабочее (служебное) время и время отдыха.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Статья 18. Рабочее (служебное) время.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Рабочее </w:t>
      </w:r>
      <w:proofErr w:type="gramStart"/>
      <w:r>
        <w:rPr>
          <w:rFonts w:ascii="Times New Roman" w:hAnsi="Times New Roman" w:cs="Times New Roman"/>
          <w:color w:val="333333"/>
          <w:spacing w:val="8"/>
          <w:sz w:val="24"/>
          <w:szCs w:val="24"/>
        </w:rPr>
        <w:t>( служебное</w:t>
      </w:r>
      <w:proofErr w:type="gramEnd"/>
      <w:r>
        <w:rPr>
          <w:rFonts w:ascii="Times New Roman" w:hAnsi="Times New Roman" w:cs="Times New Roman"/>
          <w:color w:val="333333"/>
          <w:spacing w:val="8"/>
          <w:sz w:val="24"/>
          <w:szCs w:val="24"/>
        </w:rPr>
        <w:t>) время муниципальных служащих регулируется в соответствии с трудовым законодательством.</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19. Отпуск муниципального служащего.</w:t>
      </w:r>
    </w:p>
    <w:p w:rsidR="000E13DB" w:rsidRDefault="000E13DB" w:rsidP="000E13DB">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E13DB" w:rsidRDefault="000E13DB" w:rsidP="000E13DB">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E13DB" w:rsidRDefault="000E13DB" w:rsidP="000E13DB">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Ежегодный основной оплачиваемый отпуск предоставляется муниципальному служащему продолжительностью 30 календарных дней.</w:t>
      </w:r>
    </w:p>
    <w:p w:rsidR="000E13DB" w:rsidRDefault="000E13DB" w:rsidP="000E13DB">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w:t>
      </w:r>
    </w:p>
    <w:p w:rsidR="000E13DB" w:rsidRDefault="000E13DB" w:rsidP="000E13DB">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КЧР</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E13DB" w:rsidRDefault="000E13DB" w:rsidP="000E13DB">
      <w:pPr>
        <w:numPr>
          <w:ilvl w:val="0"/>
          <w:numId w:val="3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E13DB" w:rsidRDefault="000E13DB" w:rsidP="000E13DB">
      <w:pPr>
        <w:numPr>
          <w:ilvl w:val="0"/>
          <w:numId w:val="3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0E13DB" w:rsidRDefault="000E13DB" w:rsidP="000E13DB">
      <w:pPr>
        <w:jc w:val="both"/>
        <w:rPr>
          <w:rFonts w:ascii="Times New Roman" w:hAnsi="Times New Roman" w:cs="Times New Roman"/>
          <w:b/>
          <w:bCs/>
          <w:color w:val="333333"/>
          <w:spacing w:val="8"/>
          <w:sz w:val="24"/>
          <w:szCs w:val="24"/>
        </w:rPr>
      </w:pPr>
      <w:r>
        <w:rPr>
          <w:rFonts w:ascii="Times New Roman" w:hAnsi="Times New Roman" w:cs="Times New Roman"/>
          <w:b/>
          <w:bCs/>
          <w:color w:val="333333"/>
          <w:spacing w:val="8"/>
          <w:sz w:val="24"/>
          <w:szCs w:val="24"/>
        </w:rPr>
        <w:t>Глава 6. Оплата труда муниципального служащего. Гарантии, предоставляемые муниципальному служащему. Стаж муниципальной службы.</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 xml:space="preserve">Статья 20. Оплата труда муниципального служащего в администрации </w:t>
      </w:r>
      <w:proofErr w:type="gramStart"/>
      <w:r>
        <w:rPr>
          <w:rFonts w:ascii="Times New Roman" w:hAnsi="Times New Roman" w:cs="Times New Roman"/>
          <w:b/>
          <w:bCs/>
          <w:color w:val="333333"/>
          <w:spacing w:val="8"/>
          <w:sz w:val="24"/>
          <w:szCs w:val="24"/>
        </w:rPr>
        <w:t>Эльтаркачского  сельского</w:t>
      </w:r>
      <w:proofErr w:type="gramEnd"/>
      <w:r>
        <w:rPr>
          <w:rFonts w:ascii="Times New Roman" w:hAnsi="Times New Roman" w:cs="Times New Roman"/>
          <w:b/>
          <w:bCs/>
          <w:color w:val="333333"/>
          <w:spacing w:val="8"/>
          <w:sz w:val="24"/>
          <w:szCs w:val="24"/>
        </w:rPr>
        <w:t xml:space="preserve"> поселения.</w:t>
      </w:r>
    </w:p>
    <w:p w:rsidR="000E13DB" w:rsidRDefault="000E13DB" w:rsidP="000E13DB">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Оплата труда муниципального служащего администрации Эльтаркачского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должности муниципальной службы (далее должностной оклад), а также из ежемесячных и иных дополнительных выплат, определяемых законом КЧР.</w:t>
      </w:r>
    </w:p>
    <w:p w:rsidR="000E13DB" w:rsidRDefault="000E13DB" w:rsidP="000E13DB">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Размер должностного оклада, размеры и порядок установления надбавок и иных выплат к должностному окладу муниципального служащего муниципальной службы Эльтаркачского сельского поселения определяются правовыми актами органов местного самоуправления Эльтаркачского сельского поселения </w:t>
      </w:r>
    </w:p>
    <w:p w:rsidR="000E13DB" w:rsidRDefault="000E13DB" w:rsidP="000E13DB">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Размер должностного оклада муниципального служащего устанавливается в соответствии со схемой должностных окладов муниципальных служащих, должности которых внесены в реестр муниципальных должностей муниципальной службы </w:t>
      </w:r>
    </w:p>
    <w:p w:rsidR="000E13DB" w:rsidRDefault="000E13DB" w:rsidP="000E13DB">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21. Гарантии для муниципального служащего.</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1.Муниципальному служащему гарантируются: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условия работы, обеспечивающие исполнение им должностных обязанностей в соответствии с должностной инструкцией;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право на своевременное и в полном объеме получение денежного содержания;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13DB" w:rsidRDefault="000E13DB" w:rsidP="000E13DB">
      <w:pPr>
        <w:numPr>
          <w:ilvl w:val="0"/>
          <w:numId w:val="3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22. Пенсионное обеспечение муниципального служащего и членов его семьи  </w:t>
      </w:r>
    </w:p>
    <w:p w:rsidR="000E13DB" w:rsidRDefault="000E13DB" w:rsidP="000E13DB">
      <w:pPr>
        <w:numPr>
          <w:ilvl w:val="0"/>
          <w:numId w:val="3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Карачаево-Черкесской Республики.</w:t>
      </w:r>
    </w:p>
    <w:p w:rsidR="000E13DB" w:rsidRDefault="000E13DB" w:rsidP="000E13DB">
      <w:pPr>
        <w:numPr>
          <w:ilvl w:val="0"/>
          <w:numId w:val="3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Определение размера государственной пенсии муниципального служащего осуществляется в соответствии с установленным </w:t>
      </w:r>
      <w:proofErr w:type="gramStart"/>
      <w:r>
        <w:rPr>
          <w:rFonts w:ascii="Times New Roman" w:hAnsi="Times New Roman" w:cs="Times New Roman"/>
          <w:color w:val="333333"/>
          <w:spacing w:val="8"/>
          <w:sz w:val="24"/>
          <w:szCs w:val="24"/>
        </w:rPr>
        <w:t>законом  КЧР</w:t>
      </w:r>
      <w:proofErr w:type="gramEnd"/>
      <w:r>
        <w:rPr>
          <w:rFonts w:ascii="Times New Roman" w:hAnsi="Times New Roman" w:cs="Times New Roman"/>
          <w:color w:val="333333"/>
          <w:spacing w:val="8"/>
          <w:sz w:val="24"/>
          <w:szCs w:val="24"/>
        </w:rPr>
        <w:t xml:space="preserve"> соотношением должностей муниципальной службы и должностей государственной гражданской службы КЧР.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Карачаево-Черкесской Республики по соответствующей должности государственной гражданской службы Вологодской области.</w:t>
      </w:r>
    </w:p>
    <w:p w:rsidR="000E13DB" w:rsidRDefault="000E13DB" w:rsidP="000E13DB">
      <w:pPr>
        <w:numPr>
          <w:ilvl w:val="0"/>
          <w:numId w:val="3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23. Стаж муниципальной службы.</w:t>
      </w:r>
    </w:p>
    <w:p w:rsidR="000E13DB" w:rsidRDefault="000E13DB" w:rsidP="000E13DB">
      <w:pPr>
        <w:numPr>
          <w:ilvl w:val="0"/>
          <w:numId w:val="36"/>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стаж (общую продолжительность) муниципальной службы включаются периоды замещения: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должностей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муниципальных должностей;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государственных должностей Российской Федерации и государственных должностей субъектов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иных должностей в соответствии с федеральными законами.</w:t>
      </w:r>
    </w:p>
    <w:p w:rsidR="000E13DB" w:rsidRDefault="000E13DB" w:rsidP="000E13DB">
      <w:pPr>
        <w:numPr>
          <w:ilvl w:val="0"/>
          <w:numId w:val="3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Карачаево-Черкесской Республики и Уставом Эльтаркачского сельского поселения, помимо периодов замещения должностей, указанных в </w:t>
      </w:r>
      <w:hyperlink r:id="rId22" w:anchor="dst100301" w:history="1">
        <w:r>
          <w:rPr>
            <w:rStyle w:val="a3"/>
            <w:rFonts w:ascii="Times New Roman" w:hAnsi="Times New Roman" w:cs="Times New Roman"/>
            <w:color w:val="08476A"/>
            <w:spacing w:val="8"/>
            <w:sz w:val="24"/>
            <w:szCs w:val="24"/>
            <w:u w:val="none"/>
          </w:rPr>
          <w:t>части 1</w:t>
        </w:r>
      </w:hyperlink>
      <w:r>
        <w:rPr>
          <w:rFonts w:ascii="Times New Roman" w:hAnsi="Times New Roman" w:cs="Times New Roman"/>
          <w:color w:val="333333"/>
          <w:spacing w:val="8"/>
          <w:sz w:val="24"/>
          <w:szCs w:val="24"/>
        </w:rPr>
        <w:t>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3" w:anchor="dst100912" w:history="1">
        <w:r>
          <w:rPr>
            <w:rStyle w:val="a3"/>
            <w:rFonts w:ascii="Times New Roman" w:hAnsi="Times New Roman" w:cs="Times New Roman"/>
            <w:color w:val="08476A"/>
            <w:spacing w:val="8"/>
            <w:sz w:val="24"/>
            <w:szCs w:val="24"/>
            <w:u w:val="none"/>
          </w:rPr>
          <w:t>частью 2 статьи 54</w:t>
        </w:r>
      </w:hyperlink>
      <w:r>
        <w:rPr>
          <w:rFonts w:ascii="Times New Roman" w:hAnsi="Times New Roman" w:cs="Times New Roman"/>
          <w:color w:val="333333"/>
          <w:spacing w:val="8"/>
          <w:sz w:val="24"/>
          <w:szCs w:val="24"/>
        </w:rPr>
        <w:t>Федерального закона от 27 июля 2004 года N 79-ФЗ «О государственной гражданской службе Российской Федерации».</w:t>
      </w:r>
    </w:p>
    <w:p w:rsidR="000E13DB" w:rsidRDefault="000E13DB" w:rsidP="000E13DB">
      <w:pPr>
        <w:numPr>
          <w:ilvl w:val="0"/>
          <w:numId w:val="3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4" w:anchor="dst100301" w:history="1">
        <w:r>
          <w:rPr>
            <w:rStyle w:val="a3"/>
            <w:rFonts w:ascii="Times New Roman" w:hAnsi="Times New Roman" w:cs="Times New Roman"/>
            <w:color w:val="08476A"/>
            <w:spacing w:val="8"/>
            <w:sz w:val="24"/>
            <w:szCs w:val="24"/>
            <w:u w:val="none"/>
          </w:rPr>
          <w:t>части 1</w:t>
        </w:r>
      </w:hyperlink>
      <w:r>
        <w:rPr>
          <w:rFonts w:ascii="Times New Roman" w:hAnsi="Times New Roman" w:cs="Times New Roman"/>
          <w:color w:val="333333"/>
          <w:spacing w:val="8"/>
          <w:sz w:val="24"/>
          <w:szCs w:val="24"/>
        </w:rPr>
        <w:t>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E13DB" w:rsidRDefault="000E13DB" w:rsidP="000E13DB">
      <w:pPr>
        <w:numPr>
          <w:ilvl w:val="0"/>
          <w:numId w:val="3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Порядок исчисления стажа муниципальной службы устанавливается законом Карачаево-Черкесской Республики.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w:t>
      </w:r>
    </w:p>
    <w:p w:rsidR="000E13DB" w:rsidRDefault="000E13DB" w:rsidP="000E13DB">
      <w:pPr>
        <w:jc w:val="both"/>
        <w:rPr>
          <w:rFonts w:ascii="Times New Roman" w:hAnsi="Times New Roman" w:cs="Times New Roman"/>
          <w:b/>
          <w:bCs/>
          <w:color w:val="333333"/>
          <w:spacing w:val="8"/>
          <w:sz w:val="24"/>
          <w:szCs w:val="24"/>
        </w:rPr>
      </w:pPr>
      <w:r>
        <w:rPr>
          <w:rFonts w:ascii="Times New Roman" w:hAnsi="Times New Roman" w:cs="Times New Roman"/>
          <w:b/>
          <w:bCs/>
          <w:color w:val="333333"/>
          <w:spacing w:val="8"/>
          <w:sz w:val="24"/>
          <w:szCs w:val="24"/>
        </w:rPr>
        <w:t>Глава 7. Поощрение муниципального служащего. Дисциплинарная ответственность муниципального служащего</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24. Поощрение муниципального служащего.</w:t>
      </w:r>
    </w:p>
    <w:p w:rsidR="000E13DB" w:rsidRDefault="000E13DB" w:rsidP="000E13DB">
      <w:pPr>
        <w:numPr>
          <w:ilvl w:val="0"/>
          <w:numId w:val="38"/>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Виды поощрений муниципального служащего и порядок их применения устанавливаются нормативными правовыми актами Эльтаркачского сельского поселения в соответствии с Федеральным законом от 02 марта 2007 года № 25-ФЗ «О муниципальной службе в </w:t>
      </w:r>
      <w:proofErr w:type="gramStart"/>
      <w:r>
        <w:rPr>
          <w:rFonts w:ascii="Times New Roman" w:hAnsi="Times New Roman" w:cs="Times New Roman"/>
          <w:color w:val="333333"/>
          <w:spacing w:val="8"/>
          <w:sz w:val="24"/>
          <w:szCs w:val="24"/>
        </w:rPr>
        <w:t>Российской  Федерации</w:t>
      </w:r>
      <w:proofErr w:type="gramEnd"/>
      <w:r>
        <w:rPr>
          <w:rFonts w:ascii="Times New Roman" w:hAnsi="Times New Roman" w:cs="Times New Roman"/>
          <w:color w:val="333333"/>
          <w:spacing w:val="8"/>
          <w:sz w:val="24"/>
          <w:szCs w:val="24"/>
        </w:rPr>
        <w:t xml:space="preserve">»,   </w:t>
      </w:r>
    </w:p>
    <w:p w:rsidR="000E13DB" w:rsidRDefault="000E13DB" w:rsidP="000E13DB">
      <w:pPr>
        <w:spacing w:before="100" w:beforeAutospacing="1" w:after="100" w:afterAutospacing="1"/>
        <w:ind w:left="720"/>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25. Дисциплинарная ответственность муниципального</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b/>
          <w:bCs/>
          <w:color w:val="333333"/>
          <w:spacing w:val="8"/>
          <w:sz w:val="24"/>
          <w:szCs w:val="24"/>
        </w:rPr>
        <w:t>служащего</w:t>
      </w:r>
      <w:proofErr w:type="gramEnd"/>
      <w:r>
        <w:rPr>
          <w:rFonts w:ascii="Times New Roman" w:hAnsi="Times New Roman" w:cs="Times New Roman"/>
          <w:b/>
          <w:bCs/>
          <w:color w:val="333333"/>
          <w:spacing w:val="8"/>
          <w:sz w:val="24"/>
          <w:szCs w:val="24"/>
        </w:rPr>
        <w:t>.</w:t>
      </w:r>
    </w:p>
    <w:p w:rsidR="000E13DB" w:rsidRDefault="000E13DB" w:rsidP="000E13DB">
      <w:pPr>
        <w:numPr>
          <w:ilvl w:val="0"/>
          <w:numId w:val="3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замечание;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выговор;</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увольнение с муниципальной службы по соответствующим основаниям.</w:t>
      </w:r>
    </w:p>
    <w:p w:rsidR="000E13DB" w:rsidRDefault="000E13DB" w:rsidP="000E13DB">
      <w:pPr>
        <w:numPr>
          <w:ilvl w:val="0"/>
          <w:numId w:val="4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E13DB" w:rsidRDefault="000E13DB" w:rsidP="000E13DB">
      <w:pPr>
        <w:numPr>
          <w:ilvl w:val="0"/>
          <w:numId w:val="4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Порядок применения и снятия дисциплинарных взысканий определяется трудовым законодательством.</w:t>
      </w:r>
    </w:p>
    <w:p w:rsidR="000E13DB" w:rsidRDefault="000E13DB" w:rsidP="000E13DB">
      <w:pPr>
        <w:jc w:val="both"/>
        <w:rPr>
          <w:rFonts w:ascii="Times New Roman" w:hAnsi="Times New Roman" w:cs="Times New Roman"/>
          <w:b/>
          <w:bCs/>
          <w:color w:val="333333"/>
          <w:spacing w:val="8"/>
          <w:sz w:val="24"/>
          <w:szCs w:val="24"/>
        </w:rPr>
      </w:pPr>
      <w:r>
        <w:rPr>
          <w:rFonts w:ascii="Times New Roman" w:hAnsi="Times New Roman" w:cs="Times New Roman"/>
          <w:b/>
          <w:bCs/>
          <w:color w:val="333333"/>
          <w:spacing w:val="8"/>
          <w:sz w:val="24"/>
          <w:szCs w:val="24"/>
        </w:rPr>
        <w:t>Глава 8. Кадровая работа в муниципальном образовании.</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26. Кадровая работа в муниципальном образовании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Кадровая работа в муниципальном образовании включает в себя: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формирование кадрового состава для замещения должностей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3) организацию подготовки проектов муниципальных правовых </w:t>
      </w:r>
      <w:proofErr w:type="gramStart"/>
      <w:r>
        <w:rPr>
          <w:rFonts w:ascii="Times New Roman" w:hAnsi="Times New Roman" w:cs="Times New Roman"/>
          <w:color w:val="333333"/>
          <w:spacing w:val="8"/>
          <w:sz w:val="24"/>
          <w:szCs w:val="24"/>
        </w:rPr>
        <w:t>актов,  связанных</w:t>
      </w:r>
      <w:proofErr w:type="gramEnd"/>
      <w:r>
        <w:rPr>
          <w:rFonts w:ascii="Times New Roman" w:hAnsi="Times New Roman" w:cs="Times New Roman"/>
          <w:color w:val="333333"/>
          <w:spacing w:val="8"/>
          <w:sz w:val="24"/>
          <w:szCs w:val="24"/>
        </w:rPr>
        <w:t xml:space="preserve">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ведение трудовых книжек муниципальных служащих;</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ведение личных дел муниципальных служащих;</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 ведение реестра муниципальных служащих в муниципальном образовании;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7) оформление и выдачу служебных удостоверений муниципальных служащих;</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9) проведение аттестации муниципальных служащих;</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10) организацию работы с кадровым резервом и его эффективное использование;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13) консультирование муниципальных служащих по правовым и иным вопросам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14) решение иных вопросов кадровой работы, определяемых трудовым законодательством </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26.1. Подготовка кадров для муниципальной службы</w:t>
      </w:r>
    </w:p>
    <w:p w:rsidR="000E13DB" w:rsidRDefault="000E13DB" w:rsidP="000E13DB">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w:t>
      </w:r>
      <w:proofErr w:type="gramStart"/>
      <w:r>
        <w:rPr>
          <w:rFonts w:ascii="Times New Roman" w:hAnsi="Times New Roman" w:cs="Times New Roman"/>
          <w:color w:val="333333"/>
          <w:spacing w:val="8"/>
          <w:sz w:val="24"/>
          <w:szCs w:val="24"/>
        </w:rPr>
        <w:t>и .</w:t>
      </w:r>
      <w:proofErr w:type="gramEnd"/>
    </w:p>
    <w:p w:rsidR="000E13DB" w:rsidRDefault="000E13DB" w:rsidP="000E13DB">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0E13DB" w:rsidRDefault="000E13DB" w:rsidP="000E13DB">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Администрация Эльтаркачского сельского поселения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0E13DB" w:rsidRDefault="000E13DB" w:rsidP="000E13DB">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0E13DB" w:rsidRDefault="000E13DB" w:rsidP="000E13DB">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решении представителя нанимателя (работодателя) о проведении конкурса на заключение договора о целевом обучении указываются: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группы должностей муниципальной службы, которые подлежат замещению гражданами после окончания обучения;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квалификационные требования к должностям муниципальной службы, указанным в пункте 1 настоящей части;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место и время приема документов для участия в конкурсе на заключение договора о целевом обучении;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дата и время окончания приема документов для участия в конкурсе на заключение договора о целевом обучении;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0E13DB" w:rsidRDefault="000E13DB" w:rsidP="000E13DB">
      <w:pPr>
        <w:numPr>
          <w:ilvl w:val="0"/>
          <w:numId w:val="4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0E13DB" w:rsidRDefault="000E13DB" w:rsidP="000E13DB">
      <w:pPr>
        <w:numPr>
          <w:ilvl w:val="0"/>
          <w:numId w:val="4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1) личное заявление;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собственноручно заполненную и подписанную анкету по форме,</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установленной</w:t>
      </w:r>
      <w:proofErr w:type="gramEnd"/>
      <w:r>
        <w:rPr>
          <w:rFonts w:ascii="Times New Roman" w:hAnsi="Times New Roman" w:cs="Times New Roman"/>
          <w:color w:val="333333"/>
          <w:spacing w:val="8"/>
          <w:sz w:val="24"/>
          <w:szCs w:val="24"/>
        </w:rPr>
        <w:t xml:space="preserve"> для представления анкеты гражданином, поступающим на муниципальную службу, с приложением фотографии;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копию паспорта или заменяющего его документа (оригинал</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соответствующего</w:t>
      </w:r>
      <w:proofErr w:type="gramEnd"/>
      <w:r>
        <w:rPr>
          <w:rFonts w:ascii="Times New Roman" w:hAnsi="Times New Roman" w:cs="Times New Roman"/>
          <w:color w:val="333333"/>
          <w:spacing w:val="8"/>
          <w:sz w:val="24"/>
          <w:szCs w:val="24"/>
        </w:rPr>
        <w:t xml:space="preserve"> документа предъявляется лично по прибытии на конкурс);</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заключение медицинской организации об отсутствии заболевания, препятствующего поступлению на муниципальную службу;</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копию трудовой книжки или иные документы, подтверждающие трудовую (служебную) деятельность гражданина (за исключением случаев, когда трудовая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w:t>
      </w:r>
      <w:proofErr w:type="gramStart"/>
      <w:r>
        <w:rPr>
          <w:rFonts w:ascii="Times New Roman" w:hAnsi="Times New Roman" w:cs="Times New Roman"/>
          <w:color w:val="333333"/>
          <w:spacing w:val="8"/>
          <w:sz w:val="24"/>
          <w:szCs w:val="24"/>
        </w:rPr>
        <w:t>служебная</w:t>
      </w:r>
      <w:proofErr w:type="gramEnd"/>
      <w:r>
        <w:rPr>
          <w:rFonts w:ascii="Times New Roman" w:hAnsi="Times New Roman" w:cs="Times New Roman"/>
          <w:color w:val="333333"/>
          <w:spacing w:val="8"/>
          <w:sz w:val="24"/>
          <w:szCs w:val="24"/>
        </w:rPr>
        <w:t>) деятельность ранее не осуществлялась);</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0E13DB" w:rsidRDefault="000E13DB" w:rsidP="000E13DB">
      <w:pPr>
        <w:numPr>
          <w:ilvl w:val="0"/>
          <w:numId w:val="4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постановлением администрации Эльтаркачского сельского поселения.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Конкурсная комиссия состоит из председателя, заместителя председателя, секретаря и членов конкурсной комиссии.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0E13DB" w:rsidRDefault="000E13DB" w:rsidP="000E13DB">
      <w:pPr>
        <w:numPr>
          <w:ilvl w:val="0"/>
          <w:numId w:val="4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состав конкурсной комиссии включаются: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представители профсоюзной организации, действующей в органе местного самоуправления.</w:t>
      </w:r>
    </w:p>
    <w:p w:rsidR="000E13DB" w:rsidRDefault="000E13DB" w:rsidP="000E13DB">
      <w:pPr>
        <w:numPr>
          <w:ilvl w:val="0"/>
          <w:numId w:val="46"/>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0E13DB" w:rsidRDefault="000E13DB" w:rsidP="000E13DB">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0E13DB" w:rsidRDefault="000E13DB" w:rsidP="000E13DB">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E13DB" w:rsidRDefault="000E13DB" w:rsidP="000E13DB">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E13DB" w:rsidRDefault="000E13DB" w:rsidP="000E13DB">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0E13DB" w:rsidRDefault="000E13DB" w:rsidP="000E13DB">
      <w:pPr>
        <w:numPr>
          <w:ilvl w:val="0"/>
          <w:numId w:val="48"/>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 телекоммуникационной сети «Интернет».</w:t>
      </w:r>
    </w:p>
    <w:p w:rsidR="000E13DB" w:rsidRDefault="000E13DB" w:rsidP="000E13DB">
      <w:pPr>
        <w:numPr>
          <w:ilvl w:val="0"/>
          <w:numId w:val="48"/>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27. Персональные данные муниципального служащего.</w:t>
      </w:r>
    </w:p>
    <w:p w:rsidR="000E13DB" w:rsidRDefault="000E13DB" w:rsidP="000E13DB">
      <w:pPr>
        <w:numPr>
          <w:ilvl w:val="0"/>
          <w:numId w:val="4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E13DB" w:rsidRDefault="000E13DB" w:rsidP="000E13DB">
      <w:pPr>
        <w:numPr>
          <w:ilvl w:val="0"/>
          <w:numId w:val="49"/>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Персональные данные муниципального служащего подлежат обработке в соответствии с </w:t>
      </w:r>
      <w:proofErr w:type="spellStart"/>
      <w:r w:rsidR="009E20F2">
        <w:fldChar w:fldCharType="begin"/>
      </w:r>
      <w:r w:rsidR="009E20F2">
        <w:instrText xml:space="preserve"> HYPERLINK "http://www.consultant.ru/document/cons_doc_LAW_286959/ad50342399399f64a9e2a928835579f227824068/" \l "dst100037" </w:instrText>
      </w:r>
      <w:r w:rsidR="009E20F2">
        <w:fldChar w:fldCharType="separate"/>
      </w:r>
      <w:r>
        <w:rPr>
          <w:rStyle w:val="a3"/>
          <w:rFonts w:ascii="Times New Roman" w:hAnsi="Times New Roman" w:cs="Times New Roman"/>
          <w:color w:val="08476A"/>
          <w:spacing w:val="8"/>
          <w:sz w:val="24"/>
          <w:szCs w:val="24"/>
          <w:u w:val="none"/>
        </w:rPr>
        <w:t>законодательством</w:t>
      </w:r>
      <w:r w:rsidR="009E20F2">
        <w:rPr>
          <w:rStyle w:val="a3"/>
          <w:rFonts w:ascii="Times New Roman" w:hAnsi="Times New Roman" w:cs="Times New Roman"/>
          <w:color w:val="08476A"/>
          <w:spacing w:val="8"/>
          <w:sz w:val="24"/>
          <w:szCs w:val="24"/>
          <w:u w:val="none"/>
        </w:rPr>
        <w:fldChar w:fldCharType="end"/>
      </w:r>
      <w:r>
        <w:rPr>
          <w:rFonts w:ascii="Times New Roman" w:hAnsi="Times New Roman" w:cs="Times New Roman"/>
          <w:color w:val="333333"/>
          <w:spacing w:val="8"/>
          <w:sz w:val="24"/>
          <w:szCs w:val="24"/>
        </w:rPr>
        <w:t>Российской</w:t>
      </w:r>
      <w:proofErr w:type="spellEnd"/>
      <w:r>
        <w:rPr>
          <w:rFonts w:ascii="Times New Roman" w:hAnsi="Times New Roman" w:cs="Times New Roman"/>
          <w:color w:val="333333"/>
          <w:spacing w:val="8"/>
          <w:sz w:val="24"/>
          <w:szCs w:val="24"/>
        </w:rPr>
        <w:t xml:space="preserve"> Федерации в области персональных данных с особенностями, предусмотренными </w:t>
      </w:r>
      <w:hyperlink r:id="rId25" w:anchor="dst100635" w:history="1">
        <w:r>
          <w:rPr>
            <w:rStyle w:val="a3"/>
            <w:rFonts w:ascii="Times New Roman" w:hAnsi="Times New Roman" w:cs="Times New Roman"/>
            <w:color w:val="08476A"/>
            <w:spacing w:val="8"/>
            <w:sz w:val="24"/>
            <w:szCs w:val="24"/>
            <w:u w:val="none"/>
          </w:rPr>
          <w:t>главой 14</w:t>
        </w:r>
      </w:hyperlink>
      <w:r>
        <w:rPr>
          <w:rFonts w:ascii="Times New Roman" w:hAnsi="Times New Roman" w:cs="Times New Roman"/>
          <w:color w:val="333333"/>
          <w:spacing w:val="8"/>
          <w:sz w:val="24"/>
          <w:szCs w:val="24"/>
        </w:rPr>
        <w:t>Трудового кодекса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28. Порядок ведения личного дела муниципального служащего.</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E13DB" w:rsidRDefault="000E13DB" w:rsidP="000E13DB">
      <w:pPr>
        <w:numPr>
          <w:ilvl w:val="0"/>
          <w:numId w:val="5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Эльтаркачского сельского поселения.</w:t>
      </w:r>
    </w:p>
    <w:p w:rsidR="000E13DB" w:rsidRDefault="000E13DB" w:rsidP="000E13DB">
      <w:pPr>
        <w:numPr>
          <w:ilvl w:val="0"/>
          <w:numId w:val="50"/>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При ликвидации органов местного самоуправления Эльтаркачского сельского поселения, в которых муниципальный служащий замещал должность муниципальной службы, его личное дело передается на хранение в орган</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местного</w:t>
      </w:r>
      <w:proofErr w:type="gramEnd"/>
      <w:r>
        <w:rPr>
          <w:rFonts w:ascii="Times New Roman" w:hAnsi="Times New Roman" w:cs="Times New Roman"/>
          <w:color w:val="333333"/>
          <w:spacing w:val="8"/>
          <w:sz w:val="24"/>
          <w:szCs w:val="24"/>
        </w:rPr>
        <w:t xml:space="preserve"> самоуправления,  которому переданы функции ликвидированного органа местного самоуправления  или их правопреемникам.</w:t>
      </w:r>
    </w:p>
    <w:p w:rsidR="000E13DB" w:rsidRDefault="000E13DB" w:rsidP="000E13DB">
      <w:pPr>
        <w:numPr>
          <w:ilvl w:val="0"/>
          <w:numId w:val="51"/>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29. Реестр муниципальных служащих</w:t>
      </w:r>
      <w:r>
        <w:rPr>
          <w:rFonts w:ascii="Times New Roman" w:hAnsi="Times New Roman" w:cs="Times New Roman"/>
          <w:color w:val="333333"/>
          <w:spacing w:val="8"/>
          <w:sz w:val="24"/>
          <w:szCs w:val="24"/>
        </w:rPr>
        <w:t>.</w:t>
      </w:r>
    </w:p>
    <w:p w:rsidR="000E13DB" w:rsidRDefault="000E13DB" w:rsidP="000E13DB">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администрации Эльтаркачского сельского поселения ведется реестр муниципальных служащих.</w:t>
      </w:r>
    </w:p>
    <w:p w:rsidR="000E13DB" w:rsidRDefault="000E13DB" w:rsidP="000E13DB">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Муниципальный служащий, уволенный с муниципальной службы, исключается из реестра муниципальных служащих в день увольнения.</w:t>
      </w:r>
    </w:p>
    <w:p w:rsidR="000E13DB" w:rsidRDefault="000E13DB" w:rsidP="000E13DB">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E13DB" w:rsidRDefault="000E13DB" w:rsidP="000E13DB">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Порядок ведения реестра муниципальных служащих утверждается постановлением администрации Эльтаркачского сельского поселения.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30. Приоритетные направления формирования кадрового</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b/>
          <w:bCs/>
          <w:color w:val="333333"/>
          <w:spacing w:val="8"/>
          <w:sz w:val="24"/>
          <w:szCs w:val="24"/>
        </w:rPr>
        <w:t>состава</w:t>
      </w:r>
      <w:proofErr w:type="gramEnd"/>
      <w:r>
        <w:rPr>
          <w:rFonts w:ascii="Times New Roman" w:hAnsi="Times New Roman" w:cs="Times New Roman"/>
          <w:b/>
          <w:bCs/>
          <w:color w:val="333333"/>
          <w:spacing w:val="8"/>
          <w:sz w:val="24"/>
          <w:szCs w:val="24"/>
        </w:rPr>
        <w:t xml:space="preserve">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Приоритетными направлениями формирования кадрового состава</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муниципальной</w:t>
      </w:r>
      <w:proofErr w:type="gramEnd"/>
      <w:r>
        <w:rPr>
          <w:rFonts w:ascii="Times New Roman" w:hAnsi="Times New Roman" w:cs="Times New Roman"/>
          <w:color w:val="333333"/>
          <w:spacing w:val="8"/>
          <w:sz w:val="24"/>
          <w:szCs w:val="24"/>
        </w:rPr>
        <w:t xml:space="preserve"> службы являются:</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2) содействие продвижению по службе муниципальных служащих;</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3) подготовка кадров для муниципальной службы и дополнительное профессиональное образование;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4) создание кадрового резерва и его эффективное использование;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5) оценка результатов работы муниципальных служащих посредством проведения аттестации;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31. Подготовка кадров для муниципальной службы на договорной основе</w:t>
      </w:r>
    </w:p>
    <w:p w:rsidR="000E13DB" w:rsidRDefault="000E13DB" w:rsidP="000E13DB">
      <w:pPr>
        <w:numPr>
          <w:ilvl w:val="0"/>
          <w:numId w:val="5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В целях формирования высококвалифицированного кадрового состава муниципальной службы администрация Эльтаркачского сельского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законодательства.</w:t>
      </w:r>
    </w:p>
    <w:p w:rsidR="000E13DB" w:rsidRDefault="000E13DB" w:rsidP="000E13DB">
      <w:pPr>
        <w:numPr>
          <w:ilvl w:val="0"/>
          <w:numId w:val="53"/>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Эльтаркачского сельского поселения и</w:t>
      </w:r>
    </w:p>
    <w:p w:rsidR="000E13DB" w:rsidRDefault="000E13DB" w:rsidP="000E13DB">
      <w:pPr>
        <w:jc w:val="both"/>
        <w:rPr>
          <w:rFonts w:ascii="Times New Roman" w:hAnsi="Times New Roman" w:cs="Times New Roman"/>
          <w:color w:val="333333"/>
          <w:spacing w:val="8"/>
          <w:sz w:val="24"/>
          <w:szCs w:val="24"/>
        </w:rPr>
      </w:pPr>
      <w:proofErr w:type="gramStart"/>
      <w:r>
        <w:rPr>
          <w:rFonts w:ascii="Times New Roman" w:hAnsi="Times New Roman" w:cs="Times New Roman"/>
          <w:color w:val="333333"/>
          <w:spacing w:val="8"/>
          <w:sz w:val="24"/>
          <w:szCs w:val="24"/>
        </w:rPr>
        <w:t>гражданином</w:t>
      </w:r>
      <w:proofErr w:type="gramEnd"/>
      <w:r>
        <w:rPr>
          <w:rFonts w:ascii="Times New Roman" w:hAnsi="Times New Roman" w:cs="Times New Roman"/>
          <w:color w:val="333333"/>
          <w:spacing w:val="8"/>
          <w:sz w:val="24"/>
          <w:szCs w:val="24"/>
        </w:rPr>
        <w:t xml:space="preserve"> и предусматривает обязательство гражданина по прохождению муниципальной службы в администрации Эльтаркачского  сельского поселения   в течение установленного срока после окончания обучения.</w:t>
      </w:r>
    </w:p>
    <w:p w:rsidR="000E13DB" w:rsidRDefault="000E13DB" w:rsidP="000E13DB">
      <w:pPr>
        <w:numPr>
          <w:ilvl w:val="0"/>
          <w:numId w:val="54"/>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Заключение договора о целевом обучении осуществляется на конкурсной основе в порядке, установленном законом субъекта Российской Федерации.</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E13DB" w:rsidRDefault="000E13DB" w:rsidP="000E13DB">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lastRenderedPageBreak/>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0E13DB" w:rsidRDefault="000E13DB" w:rsidP="000E13DB">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Эльтаркачского сельского поселения предоставляла меры социальной поддержки гражданину в соответствии с договором о целевом обучении, но не более пяти лет.</w:t>
      </w:r>
    </w:p>
    <w:p w:rsidR="000E13DB" w:rsidRDefault="000E13DB" w:rsidP="000E13DB">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E13DB" w:rsidRDefault="000E13DB" w:rsidP="000E13DB">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Договор о целевом обучении может быть заключен с гражданином один раз.</w:t>
      </w:r>
    </w:p>
    <w:p w:rsidR="000E13DB" w:rsidRDefault="000E13DB" w:rsidP="000E13DB">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Финансовое обеспечение расходов, предусмотренных договором о целевом обучении, осуществляется за счет средств местного бюджета.</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32. Кадровый резерв на муниципальной службе.</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В администрации </w:t>
      </w:r>
      <w:proofErr w:type="gramStart"/>
      <w:r>
        <w:rPr>
          <w:rFonts w:ascii="Times New Roman" w:hAnsi="Times New Roman" w:cs="Times New Roman"/>
          <w:color w:val="333333"/>
          <w:spacing w:val="8"/>
          <w:sz w:val="24"/>
          <w:szCs w:val="24"/>
        </w:rPr>
        <w:t>Эльтаркачского  сельского</w:t>
      </w:r>
      <w:proofErr w:type="gramEnd"/>
      <w:r>
        <w:rPr>
          <w:rFonts w:ascii="Times New Roman" w:hAnsi="Times New Roman" w:cs="Times New Roman"/>
          <w:color w:val="333333"/>
          <w:spacing w:val="8"/>
          <w:sz w:val="24"/>
          <w:szCs w:val="24"/>
        </w:rPr>
        <w:t xml:space="preserve">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E13DB" w:rsidRDefault="000E13DB" w:rsidP="000E13DB">
      <w:pPr>
        <w:jc w:val="both"/>
        <w:rPr>
          <w:rFonts w:ascii="Times New Roman" w:hAnsi="Times New Roman" w:cs="Times New Roman"/>
          <w:color w:val="333333"/>
          <w:spacing w:val="8"/>
          <w:sz w:val="24"/>
          <w:szCs w:val="24"/>
        </w:rPr>
      </w:pP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b/>
          <w:bCs/>
          <w:color w:val="333333"/>
          <w:spacing w:val="8"/>
          <w:sz w:val="24"/>
          <w:szCs w:val="24"/>
        </w:rPr>
        <w:t>Статья 33. Финансирование муниципальной службы.</w:t>
      </w:r>
    </w:p>
    <w:p w:rsidR="000E13DB" w:rsidRDefault="000E13DB" w:rsidP="000E13DB">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xml:space="preserve">Финансирование муниципальной службы администрации Эльтаркачского сельского поселения производится за счет </w:t>
      </w:r>
      <w:proofErr w:type="gramStart"/>
      <w:r>
        <w:rPr>
          <w:rFonts w:ascii="Times New Roman" w:hAnsi="Times New Roman" w:cs="Times New Roman"/>
          <w:color w:val="333333"/>
          <w:spacing w:val="8"/>
          <w:sz w:val="24"/>
          <w:szCs w:val="24"/>
        </w:rPr>
        <w:t>средств  бюджета</w:t>
      </w:r>
      <w:proofErr w:type="gramEnd"/>
      <w:r>
        <w:rPr>
          <w:rFonts w:ascii="Times New Roman" w:hAnsi="Times New Roman" w:cs="Times New Roman"/>
          <w:color w:val="333333"/>
          <w:spacing w:val="8"/>
          <w:sz w:val="24"/>
          <w:szCs w:val="24"/>
        </w:rPr>
        <w:t xml:space="preserve">  Эльтаркачского сельского поселения.</w:t>
      </w: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0E13DB" w:rsidRDefault="000E13DB" w:rsidP="000E13DB">
      <w:pPr>
        <w:jc w:val="both"/>
        <w:rPr>
          <w:rFonts w:ascii="Times New Roman" w:eastAsiaTheme="minorHAnsi" w:hAnsi="Times New Roman" w:cs="Times New Roman"/>
          <w:sz w:val="24"/>
          <w:szCs w:val="24"/>
          <w:lang w:eastAsia="en-US"/>
        </w:rPr>
      </w:pPr>
    </w:p>
    <w:p w:rsidR="009B5F8E" w:rsidRDefault="000E13DB" w:rsidP="009B5F8E">
      <w:pPr>
        <w:jc w:val="both"/>
        <w:rPr>
          <w:rFonts w:ascii="Times New Roman" w:hAnsi="Times New Roman" w:cs="Times New Roman"/>
          <w:color w:val="333333"/>
          <w:spacing w:val="8"/>
          <w:sz w:val="24"/>
          <w:szCs w:val="24"/>
        </w:rPr>
      </w:pPr>
      <w:r>
        <w:rPr>
          <w:rFonts w:ascii="Times New Roman" w:hAnsi="Times New Roman" w:cs="Times New Roman"/>
          <w:color w:val="333333"/>
          <w:spacing w:val="8"/>
          <w:sz w:val="24"/>
          <w:szCs w:val="24"/>
        </w:rPr>
        <w:t> </w:t>
      </w:r>
    </w:p>
    <w:p w:rsidR="009B5F8E" w:rsidRDefault="009B5F8E" w:rsidP="009B5F8E">
      <w:pPr>
        <w:rPr>
          <w:rFonts w:ascii="Times New Roman" w:hAnsi="Times New Roman" w:cs="Times New Roman"/>
          <w:sz w:val="24"/>
          <w:szCs w:val="24"/>
        </w:rPr>
      </w:pPr>
    </w:p>
    <w:p w:rsidR="009B5F8E" w:rsidRDefault="009B5F8E" w:rsidP="009B5F8E">
      <w:pPr>
        <w:tabs>
          <w:tab w:val="left" w:pos="2670"/>
        </w:tabs>
        <w:jc w:val="center"/>
        <w:rPr>
          <w:rFonts w:ascii="Times New Roman" w:hAnsi="Times New Roman" w:cs="Times New Roman"/>
          <w:sz w:val="28"/>
          <w:szCs w:val="28"/>
        </w:rPr>
      </w:pPr>
      <w:r>
        <w:rPr>
          <w:rFonts w:ascii="Times New Roman" w:hAnsi="Times New Roman" w:cs="Times New Roman"/>
          <w:sz w:val="28"/>
          <w:szCs w:val="28"/>
        </w:rPr>
        <w:t>ЗАКЛЮЧЕНИЕ</w:t>
      </w:r>
    </w:p>
    <w:p w:rsidR="009B5F8E" w:rsidRDefault="009B5F8E" w:rsidP="009B5F8E">
      <w:pPr>
        <w:tabs>
          <w:tab w:val="left" w:pos="2670"/>
        </w:tabs>
        <w:rPr>
          <w:rFonts w:ascii="Times New Roman" w:hAnsi="Times New Roman" w:cs="Times New Roman"/>
          <w:sz w:val="28"/>
          <w:szCs w:val="28"/>
        </w:rPr>
      </w:pPr>
    </w:p>
    <w:p w:rsidR="009B5F8E" w:rsidRDefault="009B5F8E" w:rsidP="009B5F8E">
      <w:pPr>
        <w:tabs>
          <w:tab w:val="left" w:pos="2670"/>
        </w:tabs>
        <w:rPr>
          <w:rFonts w:ascii="Times New Roman" w:hAnsi="Times New Roman" w:cs="Times New Roman"/>
          <w:sz w:val="28"/>
          <w:szCs w:val="28"/>
        </w:rPr>
      </w:pPr>
    </w:p>
    <w:p w:rsidR="009B5F8E" w:rsidRDefault="009B5F8E" w:rsidP="009B5F8E">
      <w:pPr>
        <w:autoSpaceDE w:val="0"/>
        <w:autoSpaceDN w:val="0"/>
        <w:adjustRightInd w:val="0"/>
        <w:rPr>
          <w:rFonts w:ascii="Times New Roman" w:hAnsi="Times New Roman" w:cs="Times New Roman"/>
          <w:color w:val="333333"/>
          <w:spacing w:val="8"/>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проведения антикоррупционной экспертизы проекта  решения  Совета Эльтаркачского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333333"/>
          <w:spacing w:val="8"/>
          <w:sz w:val="28"/>
          <w:szCs w:val="28"/>
        </w:rPr>
        <w:t>О порядке прохождения муниципальной службы в администрации Эльтаркачского сельского поселения»</w:t>
      </w:r>
    </w:p>
    <w:p w:rsidR="009B5F8E" w:rsidRDefault="009B5F8E" w:rsidP="009B5F8E">
      <w:pPr>
        <w:widowControl w:val="0"/>
        <w:shd w:val="clear" w:color="auto" w:fill="FFFFFF"/>
        <w:autoSpaceDE w:val="0"/>
        <w:autoSpaceDN w:val="0"/>
        <w:adjustRightInd w:val="0"/>
        <w:ind w:right="-365"/>
        <w:jc w:val="both"/>
        <w:rPr>
          <w:rFonts w:ascii="Times New Roman" w:eastAsia="Calibri" w:hAnsi="Times New Roman" w:cs="Times New Roman"/>
          <w:sz w:val="28"/>
          <w:szCs w:val="28"/>
        </w:rPr>
      </w:pPr>
    </w:p>
    <w:p w:rsidR="009B5F8E" w:rsidRDefault="009B5F8E" w:rsidP="009B5F8E">
      <w:pPr>
        <w:pStyle w:val="a5"/>
        <w:ind w:left="6" w:right="57"/>
        <w:rPr>
          <w:color w:val="000000"/>
          <w:szCs w:val="28"/>
        </w:rPr>
      </w:pPr>
    </w:p>
    <w:p w:rsidR="009B5F8E" w:rsidRDefault="009B5F8E" w:rsidP="009B5F8E">
      <w:pPr>
        <w:tabs>
          <w:tab w:val="left" w:pos="2670"/>
        </w:tabs>
        <w:rPr>
          <w:rFonts w:ascii="Times New Roman" w:hAnsi="Times New Roman" w:cs="Times New Roman"/>
          <w:sz w:val="28"/>
          <w:szCs w:val="28"/>
        </w:rPr>
      </w:pPr>
    </w:p>
    <w:p w:rsidR="009B5F8E" w:rsidRDefault="009B5F8E" w:rsidP="009B5F8E">
      <w:pPr>
        <w:autoSpaceDE w:val="0"/>
        <w:autoSpaceDN w:val="0"/>
        <w:adjustRightInd w:val="0"/>
        <w:rPr>
          <w:rFonts w:ascii="Times New Roman" w:hAnsi="Times New Roman" w:cs="Times New Roman"/>
          <w:color w:val="333333"/>
          <w:spacing w:val="8"/>
          <w:sz w:val="28"/>
          <w:szCs w:val="28"/>
        </w:rPr>
      </w:pPr>
      <w:r>
        <w:rPr>
          <w:rFonts w:ascii="Times New Roman" w:hAnsi="Times New Roman" w:cs="Times New Roman"/>
          <w:sz w:val="28"/>
          <w:szCs w:val="28"/>
        </w:rPr>
        <w:t xml:space="preserve">     Мною, заместителем главы администрации Эльтаркачского сельского </w:t>
      </w:r>
      <w:proofErr w:type="gramStart"/>
      <w:r>
        <w:rPr>
          <w:rFonts w:ascii="Times New Roman" w:hAnsi="Times New Roman" w:cs="Times New Roman"/>
          <w:sz w:val="28"/>
          <w:szCs w:val="28"/>
        </w:rPr>
        <w:t>поселения  проведена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антикоррупционнная</w:t>
      </w:r>
      <w:proofErr w:type="spellEnd"/>
      <w:r>
        <w:rPr>
          <w:rFonts w:ascii="Times New Roman" w:hAnsi="Times New Roman" w:cs="Times New Roman"/>
          <w:sz w:val="28"/>
          <w:szCs w:val="28"/>
        </w:rPr>
        <w:t xml:space="preserve">  экспертиза  проекта  решения Совета  Эльтаркачского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 xml:space="preserve">проект решения </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color w:val="333333"/>
          <w:spacing w:val="8"/>
          <w:sz w:val="28"/>
          <w:szCs w:val="28"/>
        </w:rPr>
        <w:t>О порядке прохождения муниципальной службы в администрации Эльтаркачского сельского поселения»</w:t>
      </w:r>
    </w:p>
    <w:p w:rsidR="009B5F8E" w:rsidRDefault="009B5F8E" w:rsidP="009B5F8E">
      <w:pPr>
        <w:widowControl w:val="0"/>
        <w:shd w:val="clear" w:color="auto" w:fill="FFFFFF"/>
        <w:autoSpaceDE w:val="0"/>
        <w:autoSpaceDN w:val="0"/>
        <w:adjustRightInd w:val="0"/>
        <w:ind w:right="-365"/>
        <w:jc w:val="both"/>
        <w:rPr>
          <w:rFonts w:ascii="Times New Roman" w:eastAsia="Calibri" w:hAnsi="Times New Roman" w:cs="Times New Roman"/>
          <w:sz w:val="28"/>
          <w:szCs w:val="28"/>
        </w:rPr>
      </w:pPr>
    </w:p>
    <w:p w:rsidR="009B5F8E" w:rsidRDefault="009B5F8E" w:rsidP="009B5F8E">
      <w:pPr>
        <w:pStyle w:val="a5"/>
        <w:ind w:left="6" w:right="57"/>
        <w:rPr>
          <w:szCs w:val="28"/>
        </w:rPr>
      </w:pPr>
    </w:p>
    <w:p w:rsidR="009B5F8E" w:rsidRDefault="009B5F8E" w:rsidP="009B5F8E">
      <w:pPr>
        <w:rPr>
          <w:rFonts w:ascii="Times New Roman" w:hAnsi="Times New Roman" w:cs="Times New Roman"/>
          <w:sz w:val="28"/>
          <w:szCs w:val="28"/>
        </w:rPr>
      </w:pPr>
      <w:r>
        <w:rPr>
          <w:rFonts w:ascii="Times New Roman" w:hAnsi="Times New Roman" w:cs="Times New Roman"/>
          <w:sz w:val="28"/>
          <w:szCs w:val="28"/>
        </w:rPr>
        <w:t xml:space="preserve">В ходе антикоррупционной </w:t>
      </w:r>
      <w:proofErr w:type="gramStart"/>
      <w:r>
        <w:rPr>
          <w:rFonts w:ascii="Times New Roman" w:hAnsi="Times New Roman" w:cs="Times New Roman"/>
          <w:sz w:val="28"/>
          <w:szCs w:val="28"/>
        </w:rPr>
        <w:t>экспертизы  коррупционные</w:t>
      </w:r>
      <w:proofErr w:type="gramEnd"/>
      <w:r>
        <w:rPr>
          <w:rFonts w:ascii="Times New Roman" w:hAnsi="Times New Roman" w:cs="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9B5F8E" w:rsidRDefault="009B5F8E" w:rsidP="009B5F8E">
      <w:pPr>
        <w:tabs>
          <w:tab w:val="left" w:pos="2670"/>
        </w:tabs>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proofErr w:type="gramStart"/>
      <w:r>
        <w:rPr>
          <w:rFonts w:ascii="Times New Roman" w:hAnsi="Times New Roman" w:cs="Times New Roman"/>
          <w:sz w:val="28"/>
          <w:szCs w:val="28"/>
        </w:rPr>
        <w:t>Заместитель  главы</w:t>
      </w:r>
      <w:proofErr w:type="gramEnd"/>
      <w:r>
        <w:rPr>
          <w:rFonts w:ascii="Times New Roman" w:hAnsi="Times New Roman" w:cs="Times New Roman"/>
          <w:sz w:val="28"/>
          <w:szCs w:val="28"/>
        </w:rPr>
        <w:t xml:space="preserve"> администрации </w:t>
      </w:r>
    </w:p>
    <w:p w:rsidR="009B5F8E" w:rsidRDefault="009B5F8E" w:rsidP="009B5F8E">
      <w:pPr>
        <w:rPr>
          <w:rFonts w:ascii="Times New Roman" w:hAnsi="Times New Roman" w:cs="Times New Roman"/>
          <w:sz w:val="28"/>
          <w:szCs w:val="28"/>
        </w:rPr>
      </w:pPr>
      <w:r>
        <w:rPr>
          <w:rFonts w:ascii="Times New Roman" w:hAnsi="Times New Roman" w:cs="Times New Roman"/>
          <w:sz w:val="28"/>
          <w:szCs w:val="28"/>
        </w:rPr>
        <w:t>Эльтаркачского</w:t>
      </w:r>
    </w:p>
    <w:p w:rsidR="009B5F8E" w:rsidRDefault="009B5F8E" w:rsidP="009B5F8E">
      <w:pPr>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К.Л. Боташева</w:t>
      </w:r>
    </w:p>
    <w:p w:rsidR="009B5F8E" w:rsidRDefault="009B5F8E" w:rsidP="009B5F8E">
      <w:pPr>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p>
    <w:p w:rsidR="009B5F8E" w:rsidRDefault="009B5F8E" w:rsidP="009B5F8E">
      <w:pPr>
        <w:rPr>
          <w:rFonts w:ascii="Times New Roman" w:hAnsi="Times New Roman" w:cs="Times New Roman"/>
          <w:sz w:val="28"/>
          <w:szCs w:val="28"/>
        </w:rPr>
      </w:pPr>
      <w:r>
        <w:rPr>
          <w:rFonts w:ascii="Times New Roman" w:hAnsi="Times New Roman" w:cs="Times New Roman"/>
          <w:sz w:val="28"/>
          <w:szCs w:val="28"/>
        </w:rPr>
        <w:t>08.02. 2023г</w:t>
      </w:r>
    </w:p>
    <w:p w:rsidR="009B5F8E" w:rsidRDefault="009B5F8E" w:rsidP="009B5F8E">
      <w:pPr>
        <w:shd w:val="clear" w:color="auto" w:fill="FFFFFF"/>
        <w:spacing w:before="100" w:beforeAutospacing="1" w:after="100" w:afterAutospacing="1"/>
        <w:rPr>
          <w:rFonts w:ascii="Times New Roman" w:hAnsi="Times New Roman" w:cs="Times New Roman"/>
          <w:sz w:val="28"/>
          <w:szCs w:val="28"/>
        </w:rPr>
      </w:pPr>
    </w:p>
    <w:p w:rsidR="000E13DB" w:rsidRDefault="000E13DB" w:rsidP="00E76CDA">
      <w:pPr>
        <w:jc w:val="both"/>
        <w:rPr>
          <w:rFonts w:ascii="Times New Roman" w:hAnsi="Times New Roman" w:cs="Times New Roman"/>
          <w:sz w:val="28"/>
          <w:szCs w:val="28"/>
        </w:rPr>
      </w:pPr>
    </w:p>
    <w:p w:rsidR="000E13DB" w:rsidRDefault="000E13DB" w:rsidP="000E13DB"/>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DF7"/>
    <w:multiLevelType w:val="multilevel"/>
    <w:tmpl w:val="48D0CE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76399"/>
    <w:multiLevelType w:val="multilevel"/>
    <w:tmpl w:val="7D884E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0A1180"/>
    <w:multiLevelType w:val="multilevel"/>
    <w:tmpl w:val="13B2E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93EEB"/>
    <w:multiLevelType w:val="multilevel"/>
    <w:tmpl w:val="1F0C98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486851"/>
    <w:multiLevelType w:val="multilevel"/>
    <w:tmpl w:val="85CA11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251928"/>
    <w:multiLevelType w:val="multilevel"/>
    <w:tmpl w:val="B54E26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2059AD"/>
    <w:multiLevelType w:val="multilevel"/>
    <w:tmpl w:val="2E5CC8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811F08"/>
    <w:multiLevelType w:val="multilevel"/>
    <w:tmpl w:val="6E76F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B12543"/>
    <w:multiLevelType w:val="multilevel"/>
    <w:tmpl w:val="5540D3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D56F86"/>
    <w:multiLevelType w:val="multilevel"/>
    <w:tmpl w:val="9132A0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5B1F7E"/>
    <w:multiLevelType w:val="multilevel"/>
    <w:tmpl w:val="A014A01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5E12D1"/>
    <w:multiLevelType w:val="multilevel"/>
    <w:tmpl w:val="1AE047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D91A9A"/>
    <w:multiLevelType w:val="multilevel"/>
    <w:tmpl w:val="5A1EA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C86D0D"/>
    <w:multiLevelType w:val="multilevel"/>
    <w:tmpl w:val="92AEA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0151B2"/>
    <w:multiLevelType w:val="multilevel"/>
    <w:tmpl w:val="9D265C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D0299A"/>
    <w:multiLevelType w:val="multilevel"/>
    <w:tmpl w:val="42E00A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863899"/>
    <w:multiLevelType w:val="multilevel"/>
    <w:tmpl w:val="F1D8AD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AF3700"/>
    <w:multiLevelType w:val="multilevel"/>
    <w:tmpl w:val="80F82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711F37"/>
    <w:multiLevelType w:val="multilevel"/>
    <w:tmpl w:val="55F02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AB92997"/>
    <w:multiLevelType w:val="multilevel"/>
    <w:tmpl w:val="92148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C7495E"/>
    <w:multiLevelType w:val="multilevel"/>
    <w:tmpl w:val="AEFEE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132714"/>
    <w:multiLevelType w:val="multilevel"/>
    <w:tmpl w:val="D0CA5D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153F2C"/>
    <w:multiLevelType w:val="multilevel"/>
    <w:tmpl w:val="6C128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2D44D3"/>
    <w:multiLevelType w:val="multilevel"/>
    <w:tmpl w:val="12629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886E1A"/>
    <w:multiLevelType w:val="multilevel"/>
    <w:tmpl w:val="6BF2AA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2A5E65"/>
    <w:multiLevelType w:val="multilevel"/>
    <w:tmpl w:val="2C94A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9B426D"/>
    <w:multiLevelType w:val="multilevel"/>
    <w:tmpl w:val="07606D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733737"/>
    <w:multiLevelType w:val="multilevel"/>
    <w:tmpl w:val="F3AA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7CE7406"/>
    <w:multiLevelType w:val="multilevel"/>
    <w:tmpl w:val="BDF4D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BC91D2F"/>
    <w:multiLevelType w:val="multilevel"/>
    <w:tmpl w:val="7F6015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DD07BA3"/>
    <w:multiLevelType w:val="multilevel"/>
    <w:tmpl w:val="F6721F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686D90"/>
    <w:multiLevelType w:val="multilevel"/>
    <w:tmpl w:val="EB664D7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0E82755"/>
    <w:multiLevelType w:val="multilevel"/>
    <w:tmpl w:val="42F06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2D21947"/>
    <w:multiLevelType w:val="multilevel"/>
    <w:tmpl w:val="B6F8E5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4E214D"/>
    <w:multiLevelType w:val="multilevel"/>
    <w:tmpl w:val="6D4208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AB0AB0"/>
    <w:multiLevelType w:val="multilevel"/>
    <w:tmpl w:val="7EE24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906764"/>
    <w:multiLevelType w:val="multilevel"/>
    <w:tmpl w:val="87206E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8A51E0"/>
    <w:multiLevelType w:val="multilevel"/>
    <w:tmpl w:val="6E76F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6251EA7"/>
    <w:multiLevelType w:val="multilevel"/>
    <w:tmpl w:val="3E3614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6914EFD"/>
    <w:multiLevelType w:val="multilevel"/>
    <w:tmpl w:val="1A4071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70F1C9C"/>
    <w:multiLevelType w:val="multilevel"/>
    <w:tmpl w:val="6652DF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9E03528"/>
    <w:multiLevelType w:val="multilevel"/>
    <w:tmpl w:val="09066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CF208C1"/>
    <w:multiLevelType w:val="multilevel"/>
    <w:tmpl w:val="EB420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DD50684"/>
    <w:multiLevelType w:val="multilevel"/>
    <w:tmpl w:val="4F500B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2617960"/>
    <w:multiLevelType w:val="multilevel"/>
    <w:tmpl w:val="51409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3DB1044"/>
    <w:multiLevelType w:val="multilevel"/>
    <w:tmpl w:val="7E2A7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453131D"/>
    <w:multiLevelType w:val="multilevel"/>
    <w:tmpl w:val="D7FC7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C0F39BE"/>
    <w:multiLevelType w:val="multilevel"/>
    <w:tmpl w:val="B6AA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D5D5EBE"/>
    <w:multiLevelType w:val="multilevel"/>
    <w:tmpl w:val="D87CB41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ED66947"/>
    <w:multiLevelType w:val="multilevel"/>
    <w:tmpl w:val="26EA2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F014D12"/>
    <w:multiLevelType w:val="multilevel"/>
    <w:tmpl w:val="FA90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F277A71"/>
    <w:multiLevelType w:val="multilevel"/>
    <w:tmpl w:val="11C623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2B96675"/>
    <w:multiLevelType w:val="multilevel"/>
    <w:tmpl w:val="D24C31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5BE5867"/>
    <w:multiLevelType w:val="multilevel"/>
    <w:tmpl w:val="5720E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7DF7CE1"/>
    <w:multiLevelType w:val="multilevel"/>
    <w:tmpl w:val="274AB6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E2"/>
    <w:rsid w:val="000E13DB"/>
    <w:rsid w:val="007A1150"/>
    <w:rsid w:val="00993BE2"/>
    <w:rsid w:val="009A42E7"/>
    <w:rsid w:val="009B5F8E"/>
    <w:rsid w:val="009E20F2"/>
    <w:rsid w:val="00E7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AE5F-E57F-4E4E-A15E-9DC57C65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DB"/>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3DB"/>
    <w:rPr>
      <w:color w:val="0000FF"/>
      <w:u w:val="single"/>
    </w:rPr>
  </w:style>
  <w:style w:type="paragraph" w:styleId="a4">
    <w:name w:val="Normal (Web)"/>
    <w:basedOn w:val="a"/>
    <w:uiPriority w:val="99"/>
    <w:semiHidden/>
    <w:unhideWhenUsed/>
    <w:rsid w:val="000E13DB"/>
    <w:pPr>
      <w:spacing w:before="100" w:beforeAutospacing="1" w:after="100" w:afterAutospacing="1"/>
    </w:pPr>
    <w:rPr>
      <w:rFonts w:ascii="Times New Roman" w:hAnsi="Times New Roman" w:cs="Times New Roman"/>
      <w:sz w:val="24"/>
      <w:szCs w:val="24"/>
    </w:rPr>
  </w:style>
  <w:style w:type="paragraph" w:styleId="a5">
    <w:name w:val="Body Text"/>
    <w:basedOn w:val="a"/>
    <w:link w:val="a6"/>
    <w:uiPriority w:val="99"/>
    <w:semiHidden/>
    <w:unhideWhenUsed/>
    <w:rsid w:val="000E13DB"/>
    <w:rPr>
      <w:rFonts w:ascii="Times New Roman" w:hAnsi="Times New Roman" w:cs="Times New Roman"/>
      <w:sz w:val="28"/>
      <w:szCs w:val="20"/>
    </w:rPr>
  </w:style>
  <w:style w:type="character" w:customStyle="1" w:styleId="a6">
    <w:name w:val="Основной текст Знак"/>
    <w:basedOn w:val="a0"/>
    <w:link w:val="a5"/>
    <w:uiPriority w:val="99"/>
    <w:semiHidden/>
    <w:rsid w:val="000E13DB"/>
    <w:rPr>
      <w:rFonts w:ascii="Times New Roman" w:eastAsia="Times New Roman" w:hAnsi="Times New Roman" w:cs="Times New Roman"/>
      <w:sz w:val="28"/>
      <w:szCs w:val="20"/>
      <w:lang w:eastAsia="ru-RU"/>
    </w:rPr>
  </w:style>
  <w:style w:type="paragraph" w:styleId="a7">
    <w:name w:val="No Spacing"/>
    <w:uiPriority w:val="1"/>
    <w:qFormat/>
    <w:rsid w:val="000E13DB"/>
    <w:pPr>
      <w:spacing w:after="0" w:line="240" w:lineRule="auto"/>
    </w:pPr>
    <w:rPr>
      <w:rFonts w:ascii="Arial CYR" w:eastAsia="Times New Roman" w:hAnsi="Arial CYR" w:cs="Arial CYR"/>
      <w:sz w:val="16"/>
      <w:szCs w:val="16"/>
      <w:lang w:eastAsia="ru-RU"/>
    </w:rPr>
  </w:style>
  <w:style w:type="character" w:styleId="a8">
    <w:name w:val="Strong"/>
    <w:basedOn w:val="a0"/>
    <w:uiPriority w:val="22"/>
    <w:qFormat/>
    <w:rsid w:val="000E13DB"/>
    <w:rPr>
      <w:b/>
      <w:bCs/>
    </w:rPr>
  </w:style>
  <w:style w:type="paragraph" w:styleId="a9">
    <w:name w:val="Balloon Text"/>
    <w:basedOn w:val="a"/>
    <w:link w:val="aa"/>
    <w:uiPriority w:val="99"/>
    <w:semiHidden/>
    <w:unhideWhenUsed/>
    <w:rsid w:val="009E20F2"/>
    <w:rPr>
      <w:rFonts w:ascii="Segoe UI" w:hAnsi="Segoe UI" w:cs="Segoe UI"/>
      <w:sz w:val="18"/>
      <w:szCs w:val="18"/>
    </w:rPr>
  </w:style>
  <w:style w:type="character" w:customStyle="1" w:styleId="aa">
    <w:name w:val="Текст выноски Знак"/>
    <w:basedOn w:val="a0"/>
    <w:link w:val="a9"/>
    <w:uiPriority w:val="99"/>
    <w:semiHidden/>
    <w:rsid w:val="009E20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9082">
      <w:bodyDiv w:val="1"/>
      <w:marLeft w:val="0"/>
      <w:marRight w:val="0"/>
      <w:marTop w:val="0"/>
      <w:marBottom w:val="0"/>
      <w:divBdr>
        <w:top w:val="none" w:sz="0" w:space="0" w:color="auto"/>
        <w:left w:val="none" w:sz="0" w:space="0" w:color="auto"/>
        <w:bottom w:val="none" w:sz="0" w:space="0" w:color="auto"/>
        <w:right w:val="none" w:sz="0" w:space="0" w:color="auto"/>
      </w:divBdr>
    </w:div>
    <w:div w:id="16942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hyperlink" Target="http://www.consultant.ru/document/cons_doc_LAW_96619/" TargetMode="External"/><Relationship Id="rId18" Type="http://schemas.openxmlformats.org/officeDocument/2006/relationships/hyperlink" Target="http://www.consultant.ru/document/cons_doc_LAW_304206/ccc9dd1e528c5ce50dd152c3269b70104ad92ae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82734/" TargetMode="External"/><Relationship Id="rId7" Type="http://schemas.openxmlformats.org/officeDocument/2006/relationships/hyperlink" Target="http://www.consultant.ru/document/cons_doc_LAW_304173/d3b0ff5aab35e2416daf065559f2878be3989981/" TargetMode="External"/><Relationship Id="rId12" Type="http://schemas.openxmlformats.org/officeDocument/2006/relationships/hyperlink" Target="http://www.consultant.ru/document/cons_doc_LAW_96619/" TargetMode="External"/><Relationship Id="rId17" Type="http://schemas.openxmlformats.org/officeDocument/2006/relationships/hyperlink" Target="http://www.consultant.ru/document/cons_doc_LAW_304206/d0fe25e9eec7e98d807da6114b709867b861c07b/" TargetMode="External"/><Relationship Id="rId25" Type="http://schemas.openxmlformats.org/officeDocument/2006/relationships/hyperlink" Target="http://www.consultant.ru/document/cons_doc_LAW_304173/aa501d1bd2f6e341d0d0aaf21bf5e694cfb4f28e/" TargetMode="External"/><Relationship Id="rId2" Type="http://schemas.openxmlformats.org/officeDocument/2006/relationships/styles" Target="styles.xml"/><Relationship Id="rId16" Type="http://schemas.openxmlformats.org/officeDocument/2006/relationships/hyperlink" Target="http://www.consultant.ru/document/cons_doc_LAW_299547/" TargetMode="External"/><Relationship Id="rId20" Type="http://schemas.openxmlformats.org/officeDocument/2006/relationships/hyperlink" Target="http://www.consultant.ru/document/cons_doc_LAW_187457/" TargetMode="External"/><Relationship Id="rId1" Type="http://schemas.openxmlformats.org/officeDocument/2006/relationships/numbering" Target="numbering.xml"/><Relationship Id="rId6" Type="http://schemas.openxmlformats.org/officeDocument/2006/relationships/hyperlink" Target="http://www.consultant.ru/document/cons_doc_LAW_304206/21ae8d340c02d12c4c4727962ad92216afb51a63/" TargetMode="External"/><Relationship Id="rId11" Type="http://schemas.openxmlformats.org/officeDocument/2006/relationships/hyperlink" Target="http://www.consultant.ru/document/cons_doc_LAW_96619/" TargetMode="External"/><Relationship Id="rId24" Type="http://schemas.openxmlformats.org/officeDocument/2006/relationships/hyperlink" Target="http://www.consultant.ru/document/cons_doc_LAW_304206/343371be0133345219f436e44b7533f315642149/" TargetMode="External"/><Relationship Id="rId5" Type="http://schemas.openxmlformats.org/officeDocument/2006/relationships/hyperlink" Target="http://www.consultant.ru/document/cons_doc_LAW_304173/7e17d2b3dc67d46a36958c59bb2fc78843fb837f/" TargetMode="External"/><Relationship Id="rId15" Type="http://schemas.openxmlformats.org/officeDocument/2006/relationships/hyperlink" Target="http://www.consultant.ru/document/cons_doc_LAW_299545/0df55120032a62dbb9f5793d06448e4132c1ac0e/" TargetMode="External"/><Relationship Id="rId23" Type="http://schemas.openxmlformats.org/officeDocument/2006/relationships/hyperlink" Target="http://www.consultant.ru/document/cons_doc_LAW_304205/c8a98b0614e75724351dd2b0d9a4b4f4bf417b40/" TargetMode="External"/><Relationship Id="rId10" Type="http://schemas.openxmlformats.org/officeDocument/2006/relationships/hyperlink" Target="http://www.consultant.ru/document/cons_doc_LAW_299545/0df55120032a62dbb9f5793d06448e4132c1ac0e/" TargetMode="External"/><Relationship Id="rId19" Type="http://schemas.openxmlformats.org/officeDocument/2006/relationships/hyperlink" Target="http://www.consultant.ru/document/cons_doc_LAW_294690/b1a993705399bf4cbb20df769e04d055c4d1f17a/"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304206/f38414963ae59427ec8be2bc300dca5f050524a6/" TargetMode="External"/><Relationship Id="rId22" Type="http://schemas.openxmlformats.org/officeDocument/2006/relationships/hyperlink" Target="http://www.consultant.ru/document/cons_doc_LAW_304206/343371be0133345219f436e44b7533f3156421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10307</Words>
  <Characters>58756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2023-03-02T12:31:00Z</cp:lastPrinted>
  <dcterms:created xsi:type="dcterms:W3CDTF">2023-02-22T09:11:00Z</dcterms:created>
  <dcterms:modified xsi:type="dcterms:W3CDTF">2023-03-02T12:33:00Z</dcterms:modified>
</cp:coreProperties>
</file>