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0B" w:rsidRDefault="005953F3" w:rsidP="0058750B">
      <w:pPr>
        <w:spacing w:after="0"/>
        <w:jc w:val="center"/>
        <w:rPr>
          <w:sz w:val="32"/>
          <w:szCs w:val="32"/>
        </w:rPr>
      </w:pPr>
      <w:r w:rsidRPr="005953F3">
        <w:rPr>
          <w:sz w:val="32"/>
          <w:szCs w:val="32"/>
        </w:rPr>
        <w:t xml:space="preserve">Перечень </w:t>
      </w:r>
    </w:p>
    <w:p w:rsidR="00383087" w:rsidRDefault="005953F3" w:rsidP="0058750B">
      <w:pPr>
        <w:spacing w:after="0"/>
        <w:jc w:val="center"/>
        <w:rPr>
          <w:sz w:val="32"/>
          <w:szCs w:val="32"/>
        </w:rPr>
      </w:pPr>
      <w:r w:rsidRPr="005953F3">
        <w:rPr>
          <w:sz w:val="32"/>
          <w:szCs w:val="32"/>
        </w:rPr>
        <w:t>свободных земель и земельных участков на территории Эльтаркачского  сельского поселения</w:t>
      </w:r>
      <w:r w:rsidR="0066741E">
        <w:rPr>
          <w:sz w:val="32"/>
          <w:szCs w:val="32"/>
        </w:rPr>
        <w:t xml:space="preserve"> на</w:t>
      </w:r>
      <w:bookmarkStart w:id="0" w:name="_GoBack"/>
      <w:bookmarkEnd w:id="0"/>
      <w:r w:rsidR="00E715D3">
        <w:rPr>
          <w:sz w:val="32"/>
          <w:szCs w:val="32"/>
        </w:rPr>
        <w:t xml:space="preserve"> 20</w:t>
      </w:r>
      <w:r w:rsidR="0066741E">
        <w:rPr>
          <w:sz w:val="32"/>
          <w:szCs w:val="32"/>
        </w:rPr>
        <w:t>21</w:t>
      </w:r>
      <w:r w:rsidR="00EA4E8A">
        <w:rPr>
          <w:sz w:val="32"/>
          <w:szCs w:val="32"/>
        </w:rPr>
        <w:t xml:space="preserve"> </w:t>
      </w:r>
      <w:r w:rsidR="00551AE0">
        <w:rPr>
          <w:sz w:val="32"/>
          <w:szCs w:val="32"/>
        </w:rPr>
        <w:t>год</w:t>
      </w:r>
    </w:p>
    <w:p w:rsidR="005953F3" w:rsidRPr="005953F3" w:rsidRDefault="005953F3" w:rsidP="0058750B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01"/>
        <w:gridCol w:w="1094"/>
        <w:gridCol w:w="2325"/>
        <w:gridCol w:w="1341"/>
        <w:gridCol w:w="1654"/>
      </w:tblGrid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 w:rsidRPr="005953F3">
              <w:t>№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>Адрес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 w:rsidRPr="005953F3">
              <w:t>Площадь (кв.м.)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>Вид разрешенного использования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Категория земель</w:t>
            </w:r>
          </w:p>
          <w:p w:rsidR="005953F3" w:rsidRPr="005953F3" w:rsidRDefault="005953F3" w:rsidP="005953F3">
            <w:pPr>
              <w:jc w:val="center"/>
            </w:pPr>
          </w:p>
          <w:p w:rsidR="005953F3" w:rsidRPr="005953F3" w:rsidRDefault="005953F3" w:rsidP="005953F3">
            <w:pPr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Постановления</w:t>
            </w:r>
          </w:p>
          <w:p w:rsidR="005953F3" w:rsidRPr="005953F3" w:rsidRDefault="005953F3" w:rsidP="005953F3">
            <w:pPr>
              <w:jc w:val="center"/>
            </w:pP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 w:rsidRPr="005953F3">
              <w:t>1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>КЧР, Усть-Джегутинский район, а. Эльтаркач, ул. Пионерская, 41Б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 w:rsidRPr="005953F3">
              <w:t>2046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>Для ведения личного подсобного хохяйства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№12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>
              <w:t>2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Усть-Джегутинский район, а. Эльтаркач, ул. Пионерская, </w:t>
            </w:r>
            <w:r>
              <w:t>41В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>
              <w:t>2041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>Для ведения личного подсобного хохяйства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>
              <w:t>№13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>
              <w:t>3</w:t>
            </w:r>
          </w:p>
        </w:tc>
        <w:tc>
          <w:tcPr>
            <w:tcW w:w="2501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КЧР, Усть-Джегутинский район, а. Эльтаркач, ул. Пионерская, </w:t>
            </w:r>
            <w:r>
              <w:t>42А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3162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>Для ведения личного подсобного хохяйства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№14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5953F3" w:rsidP="005953F3">
            <w:pPr>
              <w:jc w:val="center"/>
            </w:pPr>
            <w:r>
              <w:t>4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Усть-Джегутинский район, а. Эльтаркач, ул. Пионерская, </w:t>
            </w:r>
            <w:r>
              <w:t>42Б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2538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>Для ведения личного подсобного хохяйства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 xml:space="preserve">№15 </w:t>
            </w:r>
            <w:r w:rsidRPr="005953F3">
              <w:t>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5953F3" w:rsidP="005953F3">
            <w:pPr>
              <w:jc w:val="center"/>
            </w:pPr>
            <w:r>
              <w:t>5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Усть-Джегутинский район, а. Эльтаркач, ул. </w:t>
            </w:r>
            <w:r>
              <w:t>Колхозная, 7Б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1860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>Для ведения личного подсобного хохяйства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№16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66741E" w:rsidP="005953F3">
            <w:pPr>
              <w:jc w:val="center"/>
            </w:pPr>
            <w:r>
              <w:t>6</w:t>
            </w:r>
          </w:p>
        </w:tc>
        <w:tc>
          <w:tcPr>
            <w:tcW w:w="2501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КЧР, Усть-Джегутинский район, а. Эльтаркач, ул. Пионерская, </w:t>
            </w:r>
            <w:r>
              <w:t>41Г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2020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>Для ведения личного подсобного хохяйства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№17</w:t>
            </w:r>
            <w:r w:rsidRPr="005953F3">
              <w:t xml:space="preserve"> от 25.01.2016г. «О присвоении адреса земельному участку»</w:t>
            </w:r>
          </w:p>
        </w:tc>
      </w:tr>
    </w:tbl>
    <w:p w:rsidR="005953F3" w:rsidRPr="005953F3" w:rsidRDefault="005953F3" w:rsidP="005953F3">
      <w:pPr>
        <w:jc w:val="center"/>
      </w:pPr>
    </w:p>
    <w:sectPr w:rsidR="005953F3" w:rsidRPr="005953F3" w:rsidSect="0038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3F3"/>
    <w:rsid w:val="000050B4"/>
    <w:rsid w:val="001F2F41"/>
    <w:rsid w:val="002D72B0"/>
    <w:rsid w:val="00383087"/>
    <w:rsid w:val="00551AE0"/>
    <w:rsid w:val="0058750B"/>
    <w:rsid w:val="005953F3"/>
    <w:rsid w:val="0066741E"/>
    <w:rsid w:val="007A2FFE"/>
    <w:rsid w:val="009942F1"/>
    <w:rsid w:val="00E715D3"/>
    <w:rsid w:val="00E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A758"/>
  <w15:docId w15:val="{89E51B7C-6D60-43FA-969E-5D8A7B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2017-12-20T09:35:00Z</dcterms:created>
  <dcterms:modified xsi:type="dcterms:W3CDTF">2021-12-09T13:14:00Z</dcterms:modified>
</cp:coreProperties>
</file>