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4C" w:rsidRDefault="00A8414C" w:rsidP="00A8414C">
      <w:pPr>
        <w:rPr>
          <w:sz w:val="28"/>
          <w:szCs w:val="28"/>
        </w:rPr>
      </w:pPr>
    </w:p>
    <w:p w:rsidR="00A8414C" w:rsidRDefault="00A8414C" w:rsidP="00A8414C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A8414C" w:rsidRDefault="00A8414C" w:rsidP="00A8414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A8414C" w:rsidRDefault="00A8414C" w:rsidP="00A8414C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A8414C" w:rsidRDefault="00A8414C" w:rsidP="00A8414C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A8414C" w:rsidRDefault="00A8414C" w:rsidP="00A8414C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A8414C" w:rsidRDefault="00A8414C" w:rsidP="00A8414C">
      <w:pPr>
        <w:rPr>
          <w:b/>
          <w:sz w:val="28"/>
          <w:szCs w:val="28"/>
        </w:rPr>
      </w:pPr>
    </w:p>
    <w:p w:rsidR="00A8414C" w:rsidRDefault="00A8414C" w:rsidP="00A8414C">
      <w:pPr>
        <w:rPr>
          <w:b/>
          <w:sz w:val="28"/>
          <w:szCs w:val="28"/>
        </w:rPr>
      </w:pPr>
    </w:p>
    <w:p w:rsidR="00A8414C" w:rsidRDefault="00A8414C" w:rsidP="00A8414C">
      <w:pPr>
        <w:rPr>
          <w:sz w:val="28"/>
          <w:szCs w:val="28"/>
        </w:rPr>
      </w:pPr>
      <w:r>
        <w:rPr>
          <w:sz w:val="28"/>
          <w:szCs w:val="28"/>
        </w:rPr>
        <w:t xml:space="preserve">14.03.2016г.       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№ 24 </w:t>
      </w:r>
    </w:p>
    <w:p w:rsidR="00A8414C" w:rsidRDefault="00A8414C" w:rsidP="00A8414C">
      <w:pPr>
        <w:tabs>
          <w:tab w:val="left" w:pos="8592"/>
        </w:tabs>
      </w:pPr>
    </w:p>
    <w:p w:rsidR="00A8414C" w:rsidRDefault="00A8414C" w:rsidP="00A8414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правила  нормирования  в  сфере </w:t>
      </w:r>
    </w:p>
    <w:p w:rsidR="00A8414C" w:rsidRDefault="00A8414C" w:rsidP="00A8414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для обеспечения муниципальных  </w:t>
      </w:r>
    </w:p>
    <w:p w:rsidR="00A8414C" w:rsidRDefault="00A8414C" w:rsidP="00A8414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нужд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A8414C" w:rsidRDefault="00A8414C" w:rsidP="00A8414C">
      <w:pPr>
        <w:tabs>
          <w:tab w:val="left" w:pos="0"/>
        </w:tabs>
        <w:rPr>
          <w:sz w:val="28"/>
          <w:szCs w:val="28"/>
        </w:rPr>
      </w:pPr>
    </w:p>
    <w:p w:rsidR="00A8414C" w:rsidRDefault="00A8414C" w:rsidP="00A8414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 </w:t>
      </w:r>
    </w:p>
    <w:p w:rsidR="00A8414C" w:rsidRDefault="00A8414C" w:rsidP="00A8414C">
      <w:pPr>
        <w:outlineLvl w:val="0"/>
        <w:rPr>
          <w:sz w:val="28"/>
          <w:szCs w:val="28"/>
        </w:rPr>
      </w:pPr>
    </w:p>
    <w:p w:rsidR="00A8414C" w:rsidRDefault="00A8414C" w:rsidP="00A8414C">
      <w:pPr>
        <w:outlineLvl w:val="0"/>
      </w:pPr>
      <w:r>
        <w:rPr>
          <w:b/>
        </w:rPr>
        <w:t>ПОСТАНОВЛЯЮ</w:t>
      </w:r>
      <w:proofErr w:type="gramStart"/>
      <w:r>
        <w:t xml:space="preserve"> :</w:t>
      </w:r>
      <w:proofErr w:type="gramEnd"/>
    </w:p>
    <w:p w:rsidR="00A8414C" w:rsidRDefault="00A8414C" w:rsidP="00A8414C">
      <w:pPr>
        <w:outlineLvl w:val="0"/>
      </w:pPr>
    </w:p>
    <w:p w:rsidR="00A8414C" w:rsidRDefault="00A8414C" w:rsidP="00A8414C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нормирования в сфере закупок товаров, работ, услуг для обеспечения нужд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 </w:t>
      </w:r>
      <w:r>
        <w:rPr>
          <w:sz w:val="28"/>
          <w:szCs w:val="28"/>
        </w:rPr>
        <w:br/>
      </w:r>
    </w:p>
    <w:p w:rsidR="00A8414C" w:rsidRDefault="00A8414C" w:rsidP="00A8414C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подписания  и </w:t>
      </w:r>
      <w:r>
        <w:rPr>
          <w:sz w:val="28"/>
          <w:szCs w:val="28"/>
        </w:rPr>
        <w:br/>
        <w:t>подлежит опубликованию (обнародованию)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   и размещению на официальном Интернет-сайте администрации . </w:t>
      </w:r>
      <w:r>
        <w:rPr>
          <w:sz w:val="28"/>
          <w:szCs w:val="28"/>
        </w:rPr>
        <w:br/>
      </w:r>
    </w:p>
    <w:p w:rsidR="00A8414C" w:rsidRDefault="00A8414C" w:rsidP="00A8414C">
      <w:pPr>
        <w:jc w:val="both"/>
        <w:rPr>
          <w:color w:val="000000"/>
          <w:sz w:val="28"/>
          <w:szCs w:val="28"/>
        </w:rPr>
      </w:pPr>
      <w: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постановления оставляю за собой.  </w:t>
      </w:r>
    </w:p>
    <w:p w:rsidR="00A8414C" w:rsidRDefault="00A8414C" w:rsidP="00A8414C">
      <w:pPr>
        <w:pStyle w:val="a8"/>
        <w:tabs>
          <w:tab w:val="left" w:pos="708"/>
        </w:tabs>
        <w:outlineLvl w:val="0"/>
        <w:rPr>
          <w:sz w:val="28"/>
          <w:szCs w:val="28"/>
        </w:rPr>
      </w:pPr>
    </w:p>
    <w:p w:rsidR="00A8414C" w:rsidRDefault="00A8414C" w:rsidP="00A8414C">
      <w:pPr>
        <w:outlineLvl w:val="0"/>
        <w:rPr>
          <w:sz w:val="28"/>
          <w:szCs w:val="28"/>
        </w:rPr>
      </w:pPr>
    </w:p>
    <w:p w:rsidR="00A8414C" w:rsidRDefault="00A8414C" w:rsidP="00A8414C">
      <w:pPr>
        <w:outlineLvl w:val="0"/>
        <w:rPr>
          <w:sz w:val="28"/>
          <w:szCs w:val="28"/>
        </w:rPr>
      </w:pPr>
    </w:p>
    <w:p w:rsidR="00A8414C" w:rsidRDefault="00A8414C" w:rsidP="00A8414C">
      <w:pPr>
        <w:outlineLvl w:val="0"/>
        <w:rPr>
          <w:sz w:val="28"/>
          <w:szCs w:val="28"/>
        </w:rPr>
      </w:pPr>
    </w:p>
    <w:p w:rsidR="00A8414C" w:rsidRDefault="00A8414C" w:rsidP="00A8414C">
      <w:pPr>
        <w:outlineLvl w:val="0"/>
        <w:rPr>
          <w:sz w:val="28"/>
          <w:szCs w:val="28"/>
        </w:rPr>
      </w:pPr>
    </w:p>
    <w:p w:rsidR="00A8414C" w:rsidRDefault="00A8414C" w:rsidP="00A8414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A8414C" w:rsidRDefault="00A8414C" w:rsidP="00A8414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</w:t>
      </w:r>
    </w:p>
    <w:p w:rsidR="00A8414C" w:rsidRDefault="00A8414C" w:rsidP="00A8414C">
      <w:pPr>
        <w:rPr>
          <w:sz w:val="28"/>
          <w:szCs w:val="28"/>
        </w:rPr>
        <w:sectPr w:rsidR="00A8414C" w:rsidSect="00A8414C">
          <w:pgSz w:w="11906" w:h="16838"/>
          <w:pgMar w:top="851" w:right="851" w:bottom="794" w:left="1701" w:header="709" w:footer="709" w:gutter="0"/>
          <w:pgNumType w:start="1"/>
          <w:cols w:space="720"/>
          <w:docGrid w:linePitch="326"/>
        </w:sectPr>
      </w:pP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> </w:t>
      </w:r>
      <w:r>
        <w:rPr>
          <w:sz w:val="28"/>
          <w:szCs w:val="28"/>
        </w:rPr>
        <w:br/>
        <w:t>постановлением администрации 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 </w:t>
      </w:r>
      <w:r>
        <w:rPr>
          <w:sz w:val="28"/>
          <w:szCs w:val="28"/>
        </w:rPr>
        <w:br/>
        <w:t xml:space="preserve">поселения от 14.03. 2016г. №24 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нормирования в сфере закупок товаров, работ, услуг для обеспечения нужд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поселения.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Правила нормирования в сфере закупок товаров, работ, услуг для обеспечения нужд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требования к отдельным видам товаров, работ, услуг (в том числе предельные цены товаров, работ, услуг) и (или) нормативные затраты на</w:t>
      </w:r>
      <w:proofErr w:type="gramEnd"/>
      <w:r>
        <w:rPr>
          <w:sz w:val="28"/>
          <w:szCs w:val="28"/>
        </w:rPr>
        <w:t xml:space="preserve"> обеспечение функций заказчиков, а так же правила формирования перечня товаров, работ, услуг, подлежащих обязательному нормированию.</w:t>
      </w:r>
      <w:r>
        <w:rPr>
          <w:sz w:val="28"/>
          <w:szCs w:val="28"/>
        </w:rPr>
        <w:br/>
        <w:t>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>
        <w:rPr>
          <w:sz w:val="28"/>
          <w:szCs w:val="28"/>
        </w:rPr>
        <w:br/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настоящих Правилах используются следующие термины  и определения:</w:t>
      </w:r>
      <w:r>
        <w:rPr>
          <w:sz w:val="28"/>
          <w:szCs w:val="28"/>
        </w:rPr>
        <w:br/>
        <w:t xml:space="preserve">1.3.1 Правовой акт о нормировании в сфере закупок – правовой акт, устанавливающий требования к закупаемым отдельным видам товаров, </w:t>
      </w:r>
      <w:proofErr w:type="gramStart"/>
      <w:r>
        <w:rPr>
          <w:sz w:val="28"/>
          <w:szCs w:val="28"/>
        </w:rPr>
        <w:t>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>
        <w:rPr>
          <w:sz w:val="28"/>
          <w:szCs w:val="28"/>
        </w:rPr>
        <w:br/>
        <w:t>1.3.2 Заказчики –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>
        <w:rPr>
          <w:sz w:val="28"/>
          <w:szCs w:val="28"/>
        </w:rPr>
        <w:br/>
        <w:t xml:space="preserve">1.3.3 Конечные потребители – физические лица,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</w:t>
      </w:r>
      <w:r>
        <w:rPr>
          <w:sz w:val="28"/>
          <w:szCs w:val="28"/>
        </w:rPr>
        <w:lastRenderedPageBreak/>
        <w:t>иных (медицинских, образовательных и т.п.) услуг в соответствии с законодательством Российской Федерации.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Требования к разработке правовых актов о нормировании в сфере закупок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>
        <w:rPr>
          <w:sz w:val="28"/>
          <w:szCs w:val="28"/>
        </w:rPr>
        <w:br/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сельского поселения.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>
        <w:rPr>
          <w:sz w:val="28"/>
          <w:szCs w:val="28"/>
        </w:rPr>
        <w:br/>
        <w:t xml:space="preserve">2.3. Проект правового акта о нормировании в сфере закупок, а также комплект иных документов, обосновывающих принятие соответствующего  правового  акта, подлежат  обязательному общественному  обсуждению. </w:t>
      </w:r>
      <w:proofErr w:type="gramStart"/>
      <w:r>
        <w:rPr>
          <w:sz w:val="28"/>
          <w:szCs w:val="28"/>
        </w:rPr>
        <w:t>Комплект 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  <w:r>
        <w:rPr>
          <w:sz w:val="28"/>
          <w:szCs w:val="28"/>
        </w:rPr>
        <w:br/>
        <w:t>- сведения о разработчике проекта правового акта о нормировании в сфере закупок;</w:t>
      </w:r>
      <w:r>
        <w:rPr>
          <w:sz w:val="28"/>
          <w:szCs w:val="28"/>
        </w:rPr>
        <w:br/>
        <w:t>- нормативное обоснование разработки правового акта о нормировании в сфере закупок;</w:t>
      </w:r>
      <w:r>
        <w:rPr>
          <w:sz w:val="28"/>
          <w:szCs w:val="28"/>
        </w:rPr>
        <w:br/>
        <w:t>- цели и задачи разработки проекта правового акта о нормировании в сфере закупок;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  <w:r>
        <w:rPr>
          <w:sz w:val="28"/>
          <w:szCs w:val="28"/>
        </w:rPr>
        <w:br/>
        <w:t>- сведения о порядке контроля за исполнением правового акта о нормировании в сфере закупок;</w:t>
      </w:r>
      <w:r>
        <w:rPr>
          <w:sz w:val="28"/>
          <w:szCs w:val="28"/>
        </w:rPr>
        <w:br/>
        <w:t>- сведения о взаимосвязи разработанного проекта правового акта с иными нормативными правовыми актами;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иные сведения (по усмотрению главного распорядителя бюджетных средств).                                                                                                                       2.4.</w:t>
      </w:r>
      <w:proofErr w:type="gramEnd"/>
      <w:r>
        <w:rPr>
          <w:sz w:val="28"/>
          <w:szCs w:val="28"/>
        </w:rPr>
        <w:t xml:space="preserve"> Правовые акты о нормировании в сфере закупок утверждаются главными распорядителями бюджетных сре</w:t>
      </w:r>
      <w:proofErr w:type="gramStart"/>
      <w:r>
        <w:rPr>
          <w:sz w:val="28"/>
          <w:szCs w:val="28"/>
        </w:rPr>
        <w:t>дств  в  с</w:t>
      </w:r>
      <w:proofErr w:type="gramEnd"/>
      <w:r>
        <w:rPr>
          <w:sz w:val="28"/>
          <w:szCs w:val="28"/>
        </w:rPr>
        <w:t>оответствии  с  их компетенцией и с учетом настоящих Правил.</w:t>
      </w:r>
      <w:r>
        <w:rPr>
          <w:sz w:val="28"/>
          <w:szCs w:val="28"/>
        </w:rPr>
        <w:br/>
        <w:t xml:space="preserve">2.5. </w:t>
      </w:r>
      <w:proofErr w:type="gramStart"/>
      <w:r>
        <w:rPr>
          <w:sz w:val="28"/>
          <w:szCs w:val="28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>
        <w:rPr>
          <w:sz w:val="28"/>
          <w:szCs w:val="28"/>
        </w:rPr>
        <w:br/>
        <w:t>2.6.</w:t>
      </w:r>
      <w:proofErr w:type="gramEnd"/>
      <w:r>
        <w:rPr>
          <w:sz w:val="28"/>
          <w:szCs w:val="28"/>
        </w:rPr>
        <w:t xml:space="preserve"> В случае если по решению главного распорядителя бюджетных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Требования к содержанию правового акта о нормировании в сфере закупок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3.1 Правовой акт о нормировании в сфере закупок должен содержать требования к отдельным видам товаров, работам, услугам, закупаемым заказчиками. </w:t>
      </w:r>
      <w:proofErr w:type="gramStart"/>
      <w:r>
        <w:rPr>
          <w:sz w:val="28"/>
          <w:szCs w:val="28"/>
        </w:rPr>
        <w:t>Перечень  отдельных  видов  товаров,  работ,  услуг, в отношении  которых  принимаются  правовые  акты  о  нормировании  в сфере  закупок, утверждается  главным  распорядителем  бюджетных средств. </w:t>
      </w:r>
      <w:r>
        <w:rPr>
          <w:sz w:val="28"/>
          <w:szCs w:val="28"/>
        </w:rPr>
        <w:br/>
        <w:t>3.2 Требования  к  закупаемым  товарам, работам, услугам  включают  в себя требования  к  количеству, качеству, потребительским  свойствам  и иным характеристикам товаров, работ, услуг, позволяющие обеспечить нужды заказчиков, но не приводящие  к  закупке  товаров, работ, услуг, имеющих избыточные потребительские свойства</w:t>
      </w:r>
      <w:proofErr w:type="gramEnd"/>
      <w:r>
        <w:rPr>
          <w:sz w:val="28"/>
          <w:szCs w:val="28"/>
        </w:rPr>
        <w:t xml:space="preserve"> или являющихся предметами  роскоши  в  соответствии  с  законодательством  Российской Федерации.</w:t>
      </w:r>
      <w:r>
        <w:rPr>
          <w:sz w:val="28"/>
          <w:szCs w:val="28"/>
        </w:rPr>
        <w:br/>
        <w:t>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  <w:r>
        <w:rPr>
          <w:sz w:val="28"/>
          <w:szCs w:val="28"/>
        </w:rPr>
        <w:br/>
        <w:t xml:space="preserve"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</w:t>
      </w:r>
      <w:r>
        <w:rPr>
          <w:sz w:val="28"/>
          <w:szCs w:val="28"/>
        </w:rPr>
        <w:lastRenderedPageBreak/>
        <w:t>период;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>
        <w:rPr>
          <w:sz w:val="28"/>
          <w:szCs w:val="28"/>
        </w:rPr>
        <w:br/>
        <w:t>наличие (отсутствие) факта закупки излишнего товара, работ, услуг за предыдущий двухлетний период;</w:t>
      </w:r>
      <w:proofErr w:type="gramEnd"/>
      <w:r>
        <w:rPr>
          <w:sz w:val="28"/>
          <w:szCs w:val="28"/>
        </w:rPr>
        <w:br/>
        <w:t>наличие (отсутствие) предпосылок увеличения (сокращения) количества конечных потребителей заказываемых товаров, работ, услуг;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>
        <w:rPr>
          <w:sz w:val="28"/>
          <w:szCs w:val="28"/>
        </w:rPr>
        <w:br/>
        <w:t>3.4 Правовой  акт о нормировании  в  сфере  закупок  может  содержать иные требования  к  определению количества товаров, работ, услуг и потребностей  в  них  в</w:t>
      </w:r>
      <w:proofErr w:type="gramEnd"/>
      <w:r>
        <w:rPr>
          <w:sz w:val="28"/>
          <w:szCs w:val="28"/>
        </w:rPr>
        <w:t xml:space="preserve">  зависимости  от  сферы  и  специфики деятельности  главного  распорядителя  бюджетных  средств и подведомственных ему заказчиков.</w:t>
      </w:r>
      <w:r>
        <w:rPr>
          <w:sz w:val="28"/>
          <w:szCs w:val="28"/>
        </w:rPr>
        <w:br/>
        <w:t>3.5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установлении в правовом акте о нормировании  в сфере закупок требований  к 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 </w:t>
      </w:r>
      <w:r>
        <w:rPr>
          <w:sz w:val="28"/>
          <w:szCs w:val="28"/>
        </w:rPr>
        <w:br/>
        <w:t>3.6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>
        <w:rPr>
          <w:sz w:val="28"/>
          <w:szCs w:val="28"/>
        </w:rPr>
        <w:br/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</w:t>
      </w:r>
      <w:proofErr w:type="gramStart"/>
      <w:r>
        <w:rPr>
          <w:sz w:val="28"/>
          <w:szCs w:val="28"/>
        </w:rPr>
        <w:t>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  <w:r>
        <w:rPr>
          <w:sz w:val="28"/>
          <w:szCs w:val="28"/>
        </w:rPr>
        <w:br/>
        <w:t xml:space="preserve">наличие (отсутствие) претензий к качеству, потребительским свойствам, </w:t>
      </w:r>
      <w:r>
        <w:rPr>
          <w:sz w:val="28"/>
          <w:szCs w:val="28"/>
        </w:rPr>
        <w:lastRenderedPageBreak/>
        <w:t>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>
        <w:rPr>
          <w:sz w:val="28"/>
          <w:szCs w:val="28"/>
        </w:rPr>
        <w:br/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>
        <w:rPr>
          <w:sz w:val="28"/>
          <w:szCs w:val="28"/>
        </w:rPr>
        <w:br/>
        <w:t xml:space="preserve">3.7. </w:t>
      </w:r>
      <w:proofErr w:type="gramStart"/>
      <w:r>
        <w:rPr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>
        <w:rPr>
          <w:sz w:val="28"/>
          <w:szCs w:val="28"/>
        </w:rPr>
        <w:br/>
        <w:t>3.8.</w:t>
      </w:r>
      <w:proofErr w:type="gramEnd"/>
      <w:r>
        <w:rPr>
          <w:sz w:val="28"/>
          <w:szCs w:val="28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r>
        <w:rPr>
          <w:sz w:val="28"/>
          <w:szCs w:val="28"/>
        </w:rPr>
        <w:br/>
        <w:t xml:space="preserve">3.9. </w:t>
      </w:r>
      <w:proofErr w:type="gramStart"/>
      <w:r>
        <w:rPr>
          <w:sz w:val="28"/>
          <w:szCs w:val="28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>
        <w:rPr>
          <w:sz w:val="28"/>
          <w:szCs w:val="28"/>
        </w:rPr>
        <w:br/>
        <w:t>3.10 Правовой акт о нормировании в сфере закупок должен содержать предельные цены товаров, работ, услуг или сведения о порядке</w:t>
      </w:r>
      <w:proofErr w:type="gramEnd"/>
      <w:r>
        <w:rPr>
          <w:sz w:val="28"/>
          <w:szCs w:val="28"/>
        </w:rPr>
        <w:t xml:space="preserve"> формирования предельной цены товаров, работ, услуг.</w:t>
      </w:r>
      <w:r>
        <w:rPr>
          <w:sz w:val="28"/>
          <w:szCs w:val="28"/>
        </w:rPr>
        <w:br/>
        <w:t>3.11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формировании предельной цены товаров, работ, услуг могут использоваться:</w:t>
      </w:r>
      <w:r>
        <w:rPr>
          <w:sz w:val="28"/>
          <w:szCs w:val="28"/>
        </w:rPr>
        <w:br/>
        <w:t>данные государственной статистической отчетности;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данные реестра контрактов;</w:t>
      </w:r>
      <w:r>
        <w:rPr>
          <w:sz w:val="28"/>
          <w:szCs w:val="28"/>
        </w:rPr>
        <w:br/>
        <w:t>информация о ценах производителей;</w:t>
      </w:r>
      <w:r>
        <w:rPr>
          <w:sz w:val="28"/>
          <w:szCs w:val="28"/>
        </w:rPr>
        <w:br/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иные источники информации. </w:t>
      </w:r>
      <w:r>
        <w:rPr>
          <w:sz w:val="28"/>
          <w:szCs w:val="28"/>
        </w:rPr>
        <w:br/>
        <w:t>3.12 Правовой акт о нормировании в сфере закупок может содержать нормативные затраты на обеспечение функций заказчиков.</w:t>
      </w:r>
      <w:r>
        <w:rPr>
          <w:sz w:val="28"/>
          <w:szCs w:val="28"/>
        </w:rPr>
        <w:br/>
        <w:t>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>
        <w:rPr>
          <w:sz w:val="28"/>
          <w:szCs w:val="28"/>
        </w:rPr>
        <w:br/>
        <w:t>3.14 Формирование нормативных затрат на обеспечение функций заказчиков</w:t>
      </w:r>
      <w:proofErr w:type="gramEnd"/>
      <w:r>
        <w:rPr>
          <w:sz w:val="28"/>
          <w:szCs w:val="28"/>
        </w:rPr>
        <w:t xml:space="preserve">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>
        <w:rPr>
          <w:sz w:val="28"/>
          <w:szCs w:val="28"/>
        </w:rPr>
        <w:br/>
        <w:t>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4.1. В целях определения товаров, работ, услуг, приобретаемых для обеспечения муниципальных нужд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формируется Перечень товаров, работ, услуг для обеспечения муниципальных нужд, подлежащих обязательному нормированию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Перечень) </w:t>
      </w:r>
      <w:r>
        <w:rPr>
          <w:sz w:val="28"/>
          <w:szCs w:val="28"/>
        </w:rPr>
        <w:br/>
        <w:t xml:space="preserve">4.2. Перечень утверждается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по форме согласно приложению 1 к настоящим Правилам. </w:t>
      </w:r>
      <w:r>
        <w:rPr>
          <w:sz w:val="28"/>
          <w:szCs w:val="28"/>
        </w:rPr>
        <w:br/>
        <w:t xml:space="preserve">4.3. </w:t>
      </w:r>
      <w:proofErr w:type="gramStart"/>
      <w:r>
        <w:rPr>
          <w:sz w:val="28"/>
          <w:szCs w:val="28"/>
        </w:rPr>
        <w:t>Перечень формируется по группам «Товары», «Работы», «Услуги» и содержит:</w:t>
      </w:r>
      <w:r>
        <w:rPr>
          <w:sz w:val="28"/>
          <w:szCs w:val="28"/>
        </w:rPr>
        <w:br/>
        <w:t>код общероссийских классификаторов и каталогов товаров, работ и услуг для обеспечения муниципальных нужд;</w:t>
      </w:r>
      <w:r>
        <w:rPr>
          <w:sz w:val="28"/>
          <w:szCs w:val="28"/>
        </w:rPr>
        <w:br/>
        <w:t>наименование товара, работы, услуги;</w:t>
      </w:r>
      <w:r>
        <w:rPr>
          <w:sz w:val="28"/>
          <w:szCs w:val="28"/>
        </w:rPr>
        <w:br/>
        <w:t>функциональное назначение товара, работы, услуги;</w:t>
      </w:r>
      <w:r>
        <w:rPr>
          <w:sz w:val="28"/>
          <w:szCs w:val="28"/>
        </w:rPr>
        <w:br/>
        <w:t xml:space="preserve">описание параметров, характеризующих потребительские свойства </w:t>
      </w:r>
      <w:r>
        <w:rPr>
          <w:sz w:val="28"/>
          <w:szCs w:val="28"/>
        </w:rPr>
        <w:lastRenderedPageBreak/>
        <w:t>(функциональные характеристики), по которым устанавливается требования к приобретаемым товарам, работам, услугам;</w:t>
      </w:r>
      <w:proofErr w:type="gramEnd"/>
      <w:r>
        <w:rPr>
          <w:sz w:val="28"/>
          <w:szCs w:val="28"/>
        </w:rPr>
        <w:br/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>
        <w:rPr>
          <w:sz w:val="28"/>
          <w:szCs w:val="28"/>
        </w:rPr>
        <w:br/>
        <w:t>наименование органа местного самоуправления, который утверждает требования к приобретаемым товарам, работам, услугам.</w:t>
      </w:r>
      <w:r>
        <w:rPr>
          <w:sz w:val="28"/>
          <w:szCs w:val="28"/>
        </w:rPr>
        <w:br/>
        <w:t>4.4. Муниципальные органы, являющиеся в соответствии с бюджетным законодательством Российской Федерации главными распорядителями бюджетных средств, вправе утвердить ведомственные перечни товаров, работ, услуг, подлежащих обязательному нормированию, приобретаемых заказчиками, находящимися в ведении указанных органов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Ведомственные перечни).</w:t>
      </w:r>
      <w:r>
        <w:rPr>
          <w:sz w:val="28"/>
          <w:szCs w:val="28"/>
        </w:rPr>
        <w:br/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  <w:r>
        <w:rPr>
          <w:sz w:val="28"/>
          <w:szCs w:val="28"/>
        </w:rPr>
        <w:br/>
        <w:t xml:space="preserve">4.6. </w:t>
      </w:r>
      <w:proofErr w:type="gramStart"/>
      <w:r>
        <w:rPr>
          <w:sz w:val="28"/>
          <w:szCs w:val="28"/>
        </w:rPr>
        <w:t>Ведомственный перечень формируется по группам «Товары», «Работы», «Услуги» и содержит:</w:t>
      </w:r>
      <w:r>
        <w:rPr>
          <w:sz w:val="28"/>
          <w:szCs w:val="28"/>
        </w:rPr>
        <w:br/>
        <w:t>код общероссийских классификаторов и каталогов товаров, работ и услуг для государственных и муниципальных нужд;</w:t>
      </w:r>
      <w:r>
        <w:rPr>
          <w:sz w:val="28"/>
          <w:szCs w:val="28"/>
        </w:rPr>
        <w:br/>
        <w:t>наименование товара, работы, услуги;</w:t>
      </w:r>
      <w:r>
        <w:rPr>
          <w:sz w:val="28"/>
          <w:szCs w:val="28"/>
        </w:rPr>
        <w:br/>
        <w:t>функциональное назначение товара, работы, услуги;</w:t>
      </w:r>
      <w:r>
        <w:rPr>
          <w:sz w:val="28"/>
          <w:szCs w:val="28"/>
        </w:rPr>
        <w:br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>
        <w:rPr>
          <w:sz w:val="28"/>
          <w:szCs w:val="28"/>
        </w:rPr>
        <w:br/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r>
        <w:rPr>
          <w:sz w:val="28"/>
          <w:szCs w:val="28"/>
        </w:rPr>
        <w:br/>
        <w:t>4.7. Товары, работы, услуги  включаются  в  Перечень и Ведомственные перечни в следующих случаях:</w:t>
      </w:r>
      <w:r>
        <w:rPr>
          <w:sz w:val="28"/>
          <w:szCs w:val="28"/>
        </w:rPr>
        <w:br/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товар, работа, услуга одного вида может обладать различными </w:t>
      </w:r>
      <w:r>
        <w:rPr>
          <w:sz w:val="28"/>
          <w:szCs w:val="28"/>
        </w:rPr>
        <w:lastRenderedPageBreak/>
        <w:t>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>
        <w:rPr>
          <w:sz w:val="28"/>
          <w:szCs w:val="28"/>
        </w:rPr>
        <w:br/>
        <w:t>необходимо стимулировать (ограничить) спрос на товары, работы, услуги и развивать (сужать) рынки таких товаров, работ, услуг;</w:t>
      </w:r>
      <w:r>
        <w:rPr>
          <w:sz w:val="28"/>
          <w:szCs w:val="28"/>
        </w:rPr>
        <w:br/>
        <w:t>необходимо внедрять  новые  стандарты  потребления  ресурсов, необходимых для эффективного осуществления деятельности заказчиком;</w:t>
      </w:r>
      <w:proofErr w:type="gramEnd"/>
      <w:r>
        <w:rPr>
          <w:sz w:val="28"/>
          <w:szCs w:val="28"/>
        </w:rPr>
        <w:br/>
        <w:t xml:space="preserve">товар, работа, услуга  является  </w:t>
      </w:r>
      <w:proofErr w:type="spellStart"/>
      <w:r>
        <w:rPr>
          <w:sz w:val="28"/>
          <w:szCs w:val="28"/>
        </w:rPr>
        <w:t>комплиментарным</w:t>
      </w:r>
      <w:proofErr w:type="spellEnd"/>
      <w:r>
        <w:rPr>
          <w:sz w:val="28"/>
          <w:szCs w:val="28"/>
        </w:rPr>
        <w:t xml:space="preserve">  или заменителем товара, работы, услуги, которые подлежать обязательному нормированию. </w:t>
      </w:r>
      <w:r>
        <w:rPr>
          <w:sz w:val="28"/>
          <w:szCs w:val="28"/>
        </w:rPr>
        <w:br/>
        <w:t xml:space="preserve">4.8. </w:t>
      </w:r>
      <w:proofErr w:type="gramStart"/>
      <w:r>
        <w:rPr>
          <w:sz w:val="28"/>
          <w:szCs w:val="28"/>
        </w:rPr>
        <w:t>Наименование  товаров, работ, услуг  определяется  в  соответствии с наименованиями  общероссийских  классификаторов  и  каталогов  товаров, работ  и  услуг  для  муниципальных) нужд, утвержденных  в установленном порядке. </w:t>
      </w:r>
      <w:r>
        <w:rPr>
          <w:sz w:val="28"/>
          <w:szCs w:val="28"/>
        </w:rPr>
        <w:br/>
        <w:t>4.9.</w:t>
      </w:r>
      <w:proofErr w:type="gramEnd"/>
      <w:r>
        <w:rPr>
          <w:sz w:val="28"/>
          <w:szCs w:val="28"/>
        </w:rPr>
        <w:t xml:space="preserve"> Запрещается  в  наименовании  товара  указывать  конкретного производителя  товара, конкретный  товарный  знак, за  исключением случаев  осуществления  закупки  у  единственного  поставщика.</w:t>
      </w:r>
      <w:r>
        <w:rPr>
          <w:sz w:val="28"/>
          <w:szCs w:val="28"/>
        </w:rPr>
        <w:br/>
        <w:t xml:space="preserve">4.10. Функциональные  требования  товара, работ, услуг  определяется целями  и  условиями  использования  соответствующего  товара,  работы, услуги.  </w:t>
      </w:r>
      <w:proofErr w:type="gramStart"/>
      <w:r>
        <w:rPr>
          <w:sz w:val="28"/>
          <w:szCs w:val="28"/>
        </w:rPr>
        <w:t>Для  одного  наименования  товара,  работы,  услуги  может указываться  несколько  разных  функциональных  назначений, если нормированию  подлежат  товары,  работы,  услуги,  относящиеся  к одному  классу, подклассу, группе, подгруппе, виду, категории, подкатегории  классификаторов  и  каталогов  товаров, работ  и  услуг для государственных  (муниципальных)  нужд, но отличающиеся  по функциональному назначению, используются для удовлетворения разных нужд заказчиков.</w:t>
      </w:r>
      <w:r>
        <w:rPr>
          <w:sz w:val="28"/>
          <w:szCs w:val="28"/>
        </w:rPr>
        <w:br/>
        <w:t>4.11.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параметрам, характеризующим товар, работу, услуги  их потребительские свойства (функциональные характеристики), по которым устанавливается требования  к  приобретаемым  товарам, работам, услугам относятся  количественные (объемные), качественные  и  иные характеристики  потребительских свойств товаров, работ, услуг, которые подлежат нормированию (цена, объем или количество, площадь, мощность, срок использования и т.п.). </w:t>
      </w:r>
      <w:r>
        <w:rPr>
          <w:sz w:val="28"/>
          <w:szCs w:val="28"/>
        </w:rPr>
        <w:br/>
        <w:t>4.12.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Единицы  измерения 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</w:t>
      </w:r>
      <w:r>
        <w:rPr>
          <w:sz w:val="28"/>
          <w:szCs w:val="28"/>
        </w:rPr>
        <w:lastRenderedPageBreak/>
        <w:t>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>
        <w:rPr>
          <w:sz w:val="28"/>
          <w:szCs w:val="28"/>
        </w:rPr>
        <w:br/>
        <w:t>4.13.</w:t>
      </w:r>
      <w:proofErr w:type="gramEnd"/>
      <w:r>
        <w:rPr>
          <w:sz w:val="28"/>
          <w:szCs w:val="28"/>
        </w:rPr>
        <w:t xml:space="preserve"> Ведомственный перечень утверждается по форме  согласно приложению 2 к настоящим Правилам. </w:t>
      </w:r>
      <w:r>
        <w:rPr>
          <w:sz w:val="28"/>
          <w:szCs w:val="28"/>
        </w:rPr>
        <w:br/>
        <w:t>4.14. Проекты  правовых  актов  и  утвержденные  правовые  акты, устанавливающие  Перечень 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 </w:t>
      </w:r>
      <w:r>
        <w:rPr>
          <w:sz w:val="28"/>
          <w:szCs w:val="28"/>
        </w:rPr>
        <w:br/>
        <w:t>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 </w:t>
      </w:r>
      <w:r>
        <w:rPr>
          <w:sz w:val="28"/>
          <w:szCs w:val="28"/>
        </w:rPr>
        <w:br/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>
        <w:rPr>
          <w:sz w:val="28"/>
          <w:szCs w:val="28"/>
        </w:rPr>
        <w:br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>
        <w:rPr>
          <w:sz w:val="28"/>
          <w:szCs w:val="28"/>
        </w:rPr>
        <w:br/>
        <w:t>появления новых товаров, работ, услуг, которые могут более эффективно (с меньшими затратами) удовлетворять нужды заказчиков; </w:t>
      </w:r>
      <w:r>
        <w:rPr>
          <w:sz w:val="28"/>
          <w:szCs w:val="28"/>
        </w:rPr>
        <w:br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r>
        <w:rPr>
          <w:sz w:val="28"/>
          <w:szCs w:val="28"/>
        </w:rPr>
        <w:br/>
        <w:t>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A8414C" w:rsidRDefault="00A8414C" w:rsidP="00A8414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5.1. Настоящие Требования устанавливают порядок определения требований к отдельным видам товаров, работ, услуг для обеспечения муниципальных </w:t>
      </w:r>
      <w:r>
        <w:rPr>
          <w:sz w:val="28"/>
          <w:szCs w:val="28"/>
        </w:rPr>
        <w:lastRenderedPageBreak/>
        <w:t xml:space="preserve">нужд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  <w:r>
        <w:rPr>
          <w:sz w:val="28"/>
          <w:szCs w:val="28"/>
        </w:rPr>
        <w:br/>
        <w:t>5.2. Требования к приобретаемым товарам, работам, услугам утверждаются по форме согласно Приложению 3 к настоящим Правилам.</w:t>
      </w:r>
      <w:r>
        <w:rPr>
          <w:sz w:val="28"/>
          <w:szCs w:val="28"/>
        </w:rPr>
        <w:br/>
        <w:t xml:space="preserve">5.3. </w:t>
      </w:r>
      <w:proofErr w:type="gramStart"/>
      <w:r>
        <w:rPr>
          <w:sz w:val="28"/>
          <w:szCs w:val="28"/>
        </w:rPr>
        <w:t>Требования к количеству (объему) товаров, работ, услуг устанавливаются в удельных натуральных показателях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>
        <w:rPr>
          <w:sz w:val="28"/>
          <w:szCs w:val="28"/>
        </w:rPr>
        <w:br/>
        <w:t>5.4.</w:t>
      </w:r>
      <w:proofErr w:type="gramEnd"/>
      <w:r>
        <w:rPr>
          <w:sz w:val="28"/>
          <w:szCs w:val="28"/>
        </w:rPr>
        <w:t xml:space="preserve">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 </w:t>
      </w:r>
      <w:r>
        <w:rPr>
          <w:sz w:val="28"/>
          <w:szCs w:val="28"/>
        </w:rPr>
        <w:br/>
        <w:t xml:space="preserve">5.5. </w:t>
      </w:r>
      <w:proofErr w:type="gramStart"/>
      <w:r>
        <w:rPr>
          <w:sz w:val="28"/>
          <w:szCs w:val="28"/>
        </w:rPr>
        <w:t>Требования к иным характеристикам товаров, работ, услуг включают: </w:t>
      </w:r>
      <w:r>
        <w:rPr>
          <w:sz w:val="28"/>
          <w:szCs w:val="28"/>
        </w:rPr>
        <w:br/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  <w:r>
        <w:rPr>
          <w:sz w:val="28"/>
          <w:szCs w:val="28"/>
        </w:rPr>
        <w:br/>
        <w:t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расходы на эксплуатацию товара, устанавливаемые в абсолютном денежном и относительном выражении;</w:t>
      </w:r>
      <w:r>
        <w:rPr>
          <w:sz w:val="28"/>
          <w:szCs w:val="28"/>
        </w:rPr>
        <w:br/>
        <w:t>расходы на техническое обслуживание товара, устанавливаемые в абсолютном денежном и относительном выражении;</w:t>
      </w:r>
      <w:r>
        <w:rPr>
          <w:sz w:val="28"/>
          <w:szCs w:val="28"/>
        </w:rPr>
        <w:br/>
        <w:t>срок предоставления гарантии качества товара, работ, услуг, устанавливаемые в количестве дней, месяцев, лет; </w:t>
      </w:r>
      <w:r>
        <w:rPr>
          <w:sz w:val="28"/>
          <w:szCs w:val="28"/>
        </w:rPr>
        <w:br/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  <w:r>
        <w:rPr>
          <w:sz w:val="28"/>
          <w:szCs w:val="28"/>
        </w:rPr>
        <w:br/>
        <w:t>иные требования. </w:t>
      </w:r>
      <w:r>
        <w:rPr>
          <w:sz w:val="28"/>
          <w:szCs w:val="28"/>
        </w:rPr>
        <w:br/>
        <w:t>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r>
        <w:rPr>
          <w:sz w:val="28"/>
          <w:szCs w:val="28"/>
        </w:rPr>
        <w:br/>
        <w:t>5.7.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>
        <w:rPr>
          <w:sz w:val="28"/>
          <w:szCs w:val="28"/>
        </w:rPr>
        <w:t>, оказания). </w:t>
      </w:r>
      <w:r>
        <w:rPr>
          <w:sz w:val="28"/>
          <w:szCs w:val="28"/>
        </w:rPr>
        <w:br/>
        <w:t xml:space="preserve">5.8. </w:t>
      </w:r>
      <w:proofErr w:type="gramStart"/>
      <w:r>
        <w:rPr>
          <w:sz w:val="28"/>
          <w:szCs w:val="28"/>
        </w:rPr>
        <w:t xml:space="preserve"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</w:t>
      </w:r>
      <w:r>
        <w:rPr>
          <w:sz w:val="28"/>
          <w:szCs w:val="28"/>
        </w:rPr>
        <w:lastRenderedPageBreak/>
        <w:t>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>
        <w:rPr>
          <w:sz w:val="28"/>
          <w:szCs w:val="28"/>
        </w:rPr>
        <w:t xml:space="preserve"> программно-целевого планирования, а также с учетом потребностей в конкретных ресурсах (товарах, работах, услугах). </w:t>
      </w:r>
      <w:r>
        <w:rPr>
          <w:sz w:val="28"/>
          <w:szCs w:val="28"/>
        </w:rPr>
        <w:br/>
        <w:t>5.9. Определение потребности в ресурсах (товарах, работах, услугах) осуществляется с использованием нормативного, структурного и экспертного метода. </w:t>
      </w:r>
      <w:r>
        <w:rPr>
          <w:sz w:val="28"/>
          <w:szCs w:val="28"/>
        </w:rPr>
        <w:br/>
        <w:t>5.10.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 </w:t>
      </w:r>
      <w:r>
        <w:rPr>
          <w:sz w:val="28"/>
          <w:szCs w:val="28"/>
        </w:rPr>
        <w:br/>
        <w:t>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 </w:t>
      </w:r>
      <w:r>
        <w:rPr>
          <w:sz w:val="28"/>
          <w:szCs w:val="28"/>
        </w:rPr>
        <w:br/>
        <w:t xml:space="preserve">5.12. </w:t>
      </w:r>
      <w:proofErr w:type="gramStart"/>
      <w:r>
        <w:rPr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 </w:t>
      </w:r>
      <w:r>
        <w:rPr>
          <w:sz w:val="28"/>
          <w:szCs w:val="28"/>
        </w:rPr>
        <w:br/>
        <w:t>5.13.</w:t>
      </w:r>
      <w:proofErr w:type="gramEnd"/>
      <w:r>
        <w:rPr>
          <w:sz w:val="28"/>
          <w:szCs w:val="28"/>
        </w:rPr>
        <w:t xml:space="preserve">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  <w:r>
        <w:rPr>
          <w:sz w:val="28"/>
          <w:szCs w:val="28"/>
        </w:rPr>
        <w:br/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 </w:t>
      </w:r>
      <w:r>
        <w:rPr>
          <w:sz w:val="28"/>
          <w:szCs w:val="28"/>
        </w:rPr>
        <w:br/>
        <w:t xml:space="preserve">5.14. Потребность в ресурсах (товарах, работах, услугах) определяется с </w:t>
      </w:r>
      <w:r>
        <w:rPr>
          <w:sz w:val="28"/>
          <w:szCs w:val="28"/>
        </w:rPr>
        <w:lastRenderedPageBreak/>
        <w:t>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 </w:t>
      </w:r>
      <w:r>
        <w:rPr>
          <w:sz w:val="28"/>
          <w:szCs w:val="28"/>
        </w:rPr>
        <w:br/>
        <w:t>5.15. Требования к приобретаемым товарам, работам и услугам подлежат пересмотру в случае: </w:t>
      </w:r>
      <w:r>
        <w:rPr>
          <w:sz w:val="28"/>
          <w:szCs w:val="28"/>
        </w:rPr>
        <w:br/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>
        <w:rPr>
          <w:sz w:val="28"/>
          <w:szCs w:val="28"/>
        </w:rPr>
        <w:br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>
        <w:rPr>
          <w:sz w:val="28"/>
          <w:szCs w:val="28"/>
        </w:rPr>
        <w:br/>
        <w:t>появления новых товаров, работ, услуг, которые могут более эффективно (с меньшими затратами) удовлетворять нужды заказчиков; </w:t>
      </w:r>
      <w:r>
        <w:rPr>
          <w:sz w:val="28"/>
          <w:szCs w:val="28"/>
        </w:rPr>
        <w:br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r>
        <w:rPr>
          <w:sz w:val="28"/>
          <w:szCs w:val="28"/>
        </w:rPr>
        <w:br/>
        <w:t>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 </w:t>
      </w:r>
      <w:r>
        <w:rPr>
          <w:sz w:val="28"/>
          <w:szCs w:val="28"/>
        </w:rPr>
        <w:br/>
        <w:t>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A8414C" w:rsidRDefault="00A8414C" w:rsidP="00A8414C">
      <w:pPr>
        <w:rPr>
          <w:sz w:val="28"/>
          <w:szCs w:val="28"/>
        </w:rPr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jc w:val="center"/>
      </w:pPr>
    </w:p>
    <w:p w:rsidR="00A8414C" w:rsidRDefault="00A8414C" w:rsidP="00A841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21BE" w:rsidRPr="004F346E" w:rsidRDefault="00C021BE" w:rsidP="004F346E"/>
    <w:sectPr w:rsidR="00C021BE" w:rsidRPr="004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462AFA"/>
    <w:rsid w:val="004F346E"/>
    <w:rsid w:val="00715980"/>
    <w:rsid w:val="007F5AC5"/>
    <w:rsid w:val="0095650D"/>
    <w:rsid w:val="00A035CB"/>
    <w:rsid w:val="00A80E9C"/>
    <w:rsid w:val="00A8414C"/>
    <w:rsid w:val="00C021BE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4258</Words>
  <Characters>24274</Characters>
  <Application>Microsoft Office Word</Application>
  <DocSecurity>0</DocSecurity>
  <Lines>202</Lines>
  <Paragraphs>56</Paragraphs>
  <ScaleCrop>false</ScaleCrop>
  <Company>Microsoft</Company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2017-03-15T07:33:00Z</dcterms:created>
  <dcterms:modified xsi:type="dcterms:W3CDTF">2017-03-15T07:49:00Z</dcterms:modified>
</cp:coreProperties>
</file>