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F53" w:rsidRDefault="00CE7A90" w:rsidP="00CE7A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CE7A90" w:rsidRDefault="00CE7A90" w:rsidP="00CE7A90">
      <w:pPr>
        <w:jc w:val="center"/>
        <w:rPr>
          <w:b/>
          <w:sz w:val="28"/>
          <w:szCs w:val="28"/>
        </w:rPr>
      </w:pPr>
    </w:p>
    <w:p w:rsidR="00F46F53" w:rsidRDefault="00F46F53" w:rsidP="00CE7A90">
      <w:pPr>
        <w:jc w:val="center"/>
        <w:rPr>
          <w:b/>
        </w:rPr>
      </w:pPr>
      <w:r>
        <w:rPr>
          <w:b/>
        </w:rPr>
        <w:t>РОССИЙСКАЯ ФЕДЕРАЦИЯ</w:t>
      </w:r>
    </w:p>
    <w:p w:rsidR="00F46F53" w:rsidRDefault="00F46F53" w:rsidP="00CE7A90">
      <w:pPr>
        <w:jc w:val="center"/>
        <w:rPr>
          <w:b/>
        </w:rPr>
      </w:pPr>
      <w:r>
        <w:rPr>
          <w:b/>
        </w:rPr>
        <w:t>КАРАЧАЕВО-ЧЕРКЕССКАЯ РЕСПУБЛИКА</w:t>
      </w:r>
    </w:p>
    <w:p w:rsidR="00F46F53" w:rsidRDefault="00F46F53" w:rsidP="00CE7A90">
      <w:pPr>
        <w:jc w:val="center"/>
        <w:rPr>
          <w:b/>
        </w:rPr>
      </w:pPr>
      <w:r>
        <w:rPr>
          <w:b/>
        </w:rPr>
        <w:t>УСТЬ-ДЖЕГУТИНСКИЙ МУНИЦИПАЛЬНЫЙ РАЙОН</w:t>
      </w:r>
    </w:p>
    <w:p w:rsidR="00F46F53" w:rsidRDefault="00F46F53" w:rsidP="00CE7A90">
      <w:pPr>
        <w:jc w:val="center"/>
        <w:rPr>
          <w:b/>
        </w:rPr>
      </w:pPr>
      <w:r>
        <w:rPr>
          <w:b/>
        </w:rPr>
        <w:t>АДМИНИСТРАЦИЯ ЭЛЬТАРКАЧСКОГО СЕЛЬСКОГО ПОСЕЛЕНИЯ</w:t>
      </w:r>
    </w:p>
    <w:p w:rsidR="00F46F53" w:rsidRDefault="00F46F53" w:rsidP="00F46F53">
      <w:pPr>
        <w:jc w:val="center"/>
        <w:rPr>
          <w:b/>
          <w:sz w:val="28"/>
          <w:szCs w:val="28"/>
        </w:rPr>
      </w:pPr>
    </w:p>
    <w:p w:rsidR="00F46F53" w:rsidRDefault="00F46F53" w:rsidP="00F46F53">
      <w:pPr>
        <w:jc w:val="center"/>
        <w:rPr>
          <w:b/>
          <w:sz w:val="18"/>
          <w:szCs w:val="18"/>
        </w:rPr>
      </w:pPr>
      <w:r>
        <w:rPr>
          <w:b/>
        </w:rPr>
        <w:t>ПОСТАНОВЛЕНИЕ</w:t>
      </w:r>
    </w:p>
    <w:p w:rsidR="00F46F53" w:rsidRDefault="00F46F53" w:rsidP="00F46F53">
      <w:pPr>
        <w:jc w:val="center"/>
        <w:rPr>
          <w:b/>
          <w:sz w:val="28"/>
          <w:szCs w:val="28"/>
        </w:rPr>
      </w:pPr>
    </w:p>
    <w:p w:rsidR="00F46F53" w:rsidRDefault="00F46F53" w:rsidP="00F46F53">
      <w:pPr>
        <w:rPr>
          <w:sz w:val="28"/>
          <w:szCs w:val="28"/>
        </w:rPr>
      </w:pPr>
      <w:r>
        <w:rPr>
          <w:sz w:val="28"/>
          <w:szCs w:val="28"/>
        </w:rPr>
        <w:t xml:space="preserve">2014г.          </w:t>
      </w:r>
      <w:r w:rsidR="00CE7A90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а</w:t>
      </w:r>
      <w:proofErr w:type="gramStart"/>
      <w:r>
        <w:rPr>
          <w:sz w:val="28"/>
          <w:szCs w:val="28"/>
        </w:rPr>
        <w:t>.Э</w:t>
      </w:r>
      <w:proofErr w:type="gramEnd"/>
      <w:r>
        <w:rPr>
          <w:sz w:val="28"/>
          <w:szCs w:val="28"/>
        </w:rPr>
        <w:t>льтаркач</w:t>
      </w:r>
      <w:proofErr w:type="spellEnd"/>
      <w:r>
        <w:rPr>
          <w:sz w:val="28"/>
          <w:szCs w:val="28"/>
        </w:rPr>
        <w:t xml:space="preserve">                         </w:t>
      </w:r>
      <w:r w:rsidR="00CE7A90">
        <w:rPr>
          <w:sz w:val="28"/>
          <w:szCs w:val="28"/>
        </w:rPr>
        <w:t xml:space="preserve">              №</w:t>
      </w:r>
    </w:p>
    <w:p w:rsidR="00F46F53" w:rsidRDefault="00F46F53" w:rsidP="00F46F53">
      <w:pPr>
        <w:rPr>
          <w:sz w:val="28"/>
          <w:szCs w:val="28"/>
        </w:rPr>
      </w:pPr>
    </w:p>
    <w:p w:rsidR="00F46F53" w:rsidRDefault="00F46F53" w:rsidP="00F46F53">
      <w:pPr>
        <w:pStyle w:val="a3"/>
        <w:tabs>
          <w:tab w:val="left" w:pos="4111"/>
          <w:tab w:val="right" w:pos="5103"/>
        </w:tabs>
        <w:ind w:right="4252"/>
      </w:pPr>
      <w:r>
        <w:t>Об утверждении порядка определения перечня  информации о деятельности органов местного самоуправления Эльтаркачского сельского поселения, размещаемой в сети «Интернет»</w:t>
      </w:r>
    </w:p>
    <w:p w:rsidR="00F46F53" w:rsidRDefault="00F46F53" w:rsidP="00F46F53">
      <w:pPr>
        <w:tabs>
          <w:tab w:val="right" w:pos="9355"/>
        </w:tabs>
        <w:rPr>
          <w:sz w:val="28"/>
        </w:rPr>
      </w:pPr>
    </w:p>
    <w:p w:rsidR="00F46F53" w:rsidRDefault="00F46F53" w:rsidP="00F46F53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ст. 14 Федерального закона от 09.02.2009г № 8-ФЗ «Об обеспечении доступа к информации о деятельности государственных органов и органов местного самоуправления», </w:t>
      </w:r>
    </w:p>
    <w:p w:rsidR="00F46F53" w:rsidRDefault="00F46F53" w:rsidP="00F46F53">
      <w:pPr>
        <w:tabs>
          <w:tab w:val="right" w:pos="9355"/>
        </w:tabs>
        <w:jc w:val="both"/>
        <w:rPr>
          <w:sz w:val="28"/>
        </w:rPr>
      </w:pPr>
    </w:p>
    <w:p w:rsidR="00F46F53" w:rsidRDefault="00F46F53" w:rsidP="00F46F53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46F53" w:rsidRDefault="00F46F53" w:rsidP="00F46F53">
      <w:pPr>
        <w:tabs>
          <w:tab w:val="right" w:pos="9355"/>
        </w:tabs>
        <w:jc w:val="both"/>
        <w:rPr>
          <w:sz w:val="28"/>
          <w:szCs w:val="28"/>
        </w:rPr>
      </w:pPr>
    </w:p>
    <w:p w:rsidR="00F46F53" w:rsidRDefault="00F46F53" w:rsidP="00F46F53">
      <w:pPr>
        <w:numPr>
          <w:ilvl w:val="0"/>
          <w:numId w:val="1"/>
        </w:num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порядок определения Перечня информации о деятельности органов местного самоуправления Эльтаркачского сельского поселения Усть-Джегутинского  муниципального района, размещаемой в сети "Интернет" (приложение № 1).</w:t>
      </w:r>
    </w:p>
    <w:p w:rsidR="00F46F53" w:rsidRDefault="00F46F53" w:rsidP="00F46F53">
      <w:pPr>
        <w:numPr>
          <w:ilvl w:val="0"/>
          <w:numId w:val="1"/>
        </w:numPr>
        <w:tabs>
          <w:tab w:val="right" w:pos="1134"/>
        </w:tabs>
        <w:jc w:val="both"/>
        <w:rPr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>Утвердить  «Перечень информации о деятельности органов местного самоуправления Эльтаркачского сельского поселения Усть-Джегутинского муниципального района, размещаемой в сети Интернет» (Приложение №2)</w:t>
      </w:r>
      <w:r>
        <w:rPr>
          <w:sz w:val="28"/>
          <w:szCs w:val="28"/>
        </w:rPr>
        <w:t>.</w:t>
      </w:r>
    </w:p>
    <w:p w:rsidR="00F46F53" w:rsidRDefault="00F46F53" w:rsidP="00F46F53">
      <w:pPr>
        <w:numPr>
          <w:ilvl w:val="0"/>
          <w:numId w:val="1"/>
        </w:numPr>
        <w:tabs>
          <w:tab w:val="righ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обнародовать  и разместить на официальном сайте Эльтаркачского сельского поселения.</w:t>
      </w:r>
    </w:p>
    <w:p w:rsidR="00F46F53" w:rsidRDefault="00F46F53" w:rsidP="00F46F53">
      <w:pPr>
        <w:tabs>
          <w:tab w:val="right" w:pos="9355"/>
        </w:tabs>
        <w:ind w:left="720"/>
        <w:jc w:val="both"/>
        <w:rPr>
          <w:sz w:val="28"/>
          <w:szCs w:val="28"/>
        </w:rPr>
      </w:pPr>
    </w:p>
    <w:p w:rsidR="00F46F53" w:rsidRDefault="00F46F53" w:rsidP="00F46F53">
      <w:pPr>
        <w:tabs>
          <w:tab w:val="right" w:pos="9355"/>
        </w:tabs>
        <w:jc w:val="both"/>
        <w:rPr>
          <w:sz w:val="28"/>
        </w:rPr>
      </w:pPr>
    </w:p>
    <w:p w:rsidR="00F46F53" w:rsidRDefault="00F46F53" w:rsidP="00F46F53">
      <w:pPr>
        <w:tabs>
          <w:tab w:val="right" w:pos="9355"/>
        </w:tabs>
        <w:jc w:val="both"/>
        <w:rPr>
          <w:sz w:val="28"/>
        </w:rPr>
      </w:pPr>
    </w:p>
    <w:p w:rsidR="00F46F53" w:rsidRDefault="00F46F53" w:rsidP="00F46F53">
      <w:pPr>
        <w:tabs>
          <w:tab w:val="right" w:pos="9355"/>
        </w:tabs>
        <w:jc w:val="both"/>
        <w:rPr>
          <w:sz w:val="28"/>
        </w:rPr>
      </w:pPr>
      <w:r>
        <w:rPr>
          <w:sz w:val="28"/>
        </w:rPr>
        <w:t xml:space="preserve">Глава Эльтаркачского </w:t>
      </w:r>
    </w:p>
    <w:p w:rsidR="00F46F53" w:rsidRDefault="00F46F53" w:rsidP="00F46F53">
      <w:pPr>
        <w:tabs>
          <w:tab w:val="right" w:pos="9355"/>
        </w:tabs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</w:t>
      </w:r>
      <w:proofErr w:type="spellStart"/>
      <w:r>
        <w:rPr>
          <w:sz w:val="28"/>
        </w:rPr>
        <w:t>Б.А.Айбазов</w:t>
      </w:r>
      <w:proofErr w:type="spellEnd"/>
    </w:p>
    <w:p w:rsidR="00F46F53" w:rsidRDefault="00F46F53" w:rsidP="00F46F53">
      <w:pPr>
        <w:tabs>
          <w:tab w:val="right" w:pos="9355"/>
        </w:tabs>
        <w:jc w:val="both"/>
        <w:rPr>
          <w:sz w:val="28"/>
        </w:rPr>
      </w:pPr>
    </w:p>
    <w:p w:rsidR="00F46F53" w:rsidRDefault="00F46F53" w:rsidP="00F46F53">
      <w:pPr>
        <w:tabs>
          <w:tab w:val="right" w:pos="9355"/>
        </w:tabs>
        <w:jc w:val="both"/>
        <w:rPr>
          <w:sz w:val="28"/>
        </w:rPr>
      </w:pPr>
    </w:p>
    <w:p w:rsidR="00F46F53" w:rsidRDefault="00F46F53" w:rsidP="00F46F53">
      <w:pPr>
        <w:tabs>
          <w:tab w:val="right" w:pos="9355"/>
        </w:tabs>
        <w:jc w:val="both"/>
        <w:rPr>
          <w:sz w:val="28"/>
        </w:rPr>
      </w:pPr>
    </w:p>
    <w:p w:rsidR="00F46F53" w:rsidRDefault="00F46F53" w:rsidP="00F46F53">
      <w:pPr>
        <w:tabs>
          <w:tab w:val="right" w:pos="9355"/>
        </w:tabs>
        <w:jc w:val="both"/>
        <w:rPr>
          <w:sz w:val="28"/>
        </w:rPr>
      </w:pPr>
    </w:p>
    <w:p w:rsidR="00F46F53" w:rsidRDefault="00F46F53" w:rsidP="00F46F53">
      <w:pPr>
        <w:tabs>
          <w:tab w:val="right" w:pos="9355"/>
        </w:tabs>
        <w:jc w:val="both"/>
        <w:rPr>
          <w:sz w:val="28"/>
        </w:rPr>
      </w:pPr>
    </w:p>
    <w:p w:rsidR="00F46F53" w:rsidRDefault="00F46F53" w:rsidP="00F46F53">
      <w:pPr>
        <w:tabs>
          <w:tab w:val="right" w:pos="9355"/>
        </w:tabs>
        <w:jc w:val="both"/>
        <w:rPr>
          <w:sz w:val="28"/>
        </w:rPr>
      </w:pPr>
    </w:p>
    <w:p w:rsidR="00F46F53" w:rsidRDefault="00F46F53" w:rsidP="00F46F53">
      <w:pPr>
        <w:ind w:left="5812" w:right="29"/>
      </w:pPr>
    </w:p>
    <w:p w:rsidR="00F46F53" w:rsidRDefault="00F46F53" w:rsidP="00F46F53">
      <w:pPr>
        <w:ind w:left="5812" w:right="29"/>
      </w:pPr>
    </w:p>
    <w:p w:rsidR="00F46F53" w:rsidRDefault="00F46F53" w:rsidP="00F46F53">
      <w:pPr>
        <w:ind w:left="5812" w:right="29"/>
      </w:pPr>
    </w:p>
    <w:p w:rsidR="00F46F53" w:rsidRDefault="00F46F53" w:rsidP="00F46F53">
      <w:pPr>
        <w:ind w:left="5812" w:right="29"/>
      </w:pPr>
    </w:p>
    <w:p w:rsidR="00F46F53" w:rsidRDefault="00F46F53" w:rsidP="00F46F53">
      <w:pPr>
        <w:ind w:left="5812" w:right="29"/>
      </w:pPr>
      <w:r>
        <w:t xml:space="preserve">Приложение №1                                              к постановлению  администрации Эльтаркачского сельского поселения          </w:t>
      </w:r>
    </w:p>
    <w:p w:rsidR="00F46F53" w:rsidRDefault="00F46F53" w:rsidP="00F46F53">
      <w:pPr>
        <w:ind w:left="5812" w:right="29"/>
      </w:pPr>
      <w:r>
        <w:t xml:space="preserve">  от 13.05.2014 г.№39</w:t>
      </w:r>
    </w:p>
    <w:p w:rsidR="00F46F53" w:rsidRDefault="00F46F53" w:rsidP="00F46F53">
      <w:pPr>
        <w:ind w:right="29"/>
      </w:pPr>
    </w:p>
    <w:p w:rsidR="00F46F53" w:rsidRDefault="00F46F53" w:rsidP="00F46F53">
      <w:pPr>
        <w:ind w:righ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 </w:t>
      </w:r>
    </w:p>
    <w:p w:rsidR="00F46F53" w:rsidRDefault="00F46F53" w:rsidP="00F46F53">
      <w:pPr>
        <w:ind w:right="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определения перечня информации о деятельности  органов местного самоуправления Эльтаркачского сельского поселения, размещаемой в сети «Интернет».</w:t>
      </w:r>
    </w:p>
    <w:p w:rsidR="00F46F53" w:rsidRDefault="00F46F53" w:rsidP="00F46F53">
      <w:pPr>
        <w:ind w:right="29"/>
        <w:jc w:val="center"/>
      </w:pPr>
    </w:p>
    <w:p w:rsidR="00F46F53" w:rsidRDefault="00F46F53" w:rsidP="00F46F53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>1.Порядок определения перечня информации о деятельности органов местного самоуправления Эльтаркачского сельского поселения Усть-Джегутинского муниципального района, размещаемой в сети Интернет (далее - Порядок), разработан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(далее - Федеральный закон от 09.02.2009 № 8-ФЗ).</w:t>
      </w:r>
    </w:p>
    <w:p w:rsidR="00F46F53" w:rsidRDefault="00F46F53" w:rsidP="00F46F53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Перечень информации о деятельности органов местного самоуправления Эльтаркачского сельского поселения, размещаемой в сети Интернет (далее - перечень), утверждается постановлением  администрации  Эльтаркачского сельского поселения. </w:t>
      </w:r>
    </w:p>
    <w:p w:rsidR="00F46F53" w:rsidRDefault="00F46F53" w:rsidP="00F46F53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Информация о деятельности органов местного самоуправления Эльтаркачского сельского поселения, предусмотренная Федеральным законом от 09.02.2009 № 8-ФЗ, подлежит включению в перечень и размещению на официальном сайте  Эльтаркачского сельского поселения (далее - официальный  сайт).</w:t>
      </w:r>
    </w:p>
    <w:p w:rsidR="00F46F53" w:rsidRDefault="00F46F53" w:rsidP="00F46F53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Информационные материалы, предназначенные для размещения на официальном сайте, должны отражать официальную позицию  Эльтаркачского сельского поселения.</w:t>
      </w:r>
    </w:p>
    <w:p w:rsidR="00F46F53" w:rsidRDefault="00F46F53" w:rsidP="00F46F53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Информационные материалы не должны содержать сведений, не предназначенных для размещения в информационных системах общего пользования.</w:t>
      </w:r>
    </w:p>
    <w:p w:rsidR="00F46F53" w:rsidRDefault="00F46F53" w:rsidP="00F46F53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Информационные материалы подготавливаются ответственными специалистами Администрации  Эльтаркачского сельского поселения на бумажном и электронном носителях. </w:t>
      </w:r>
    </w:p>
    <w:p w:rsidR="00F46F53" w:rsidRDefault="00F46F53" w:rsidP="00F46F53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Информационные материалы корректируются и подписываются должностными лицами  Администрации  Эльтаркачского сельского поселения и передаются после их окончательного согласования  специалисту на размещение.</w:t>
      </w:r>
    </w:p>
    <w:p w:rsidR="00F46F53" w:rsidRDefault="00F46F53" w:rsidP="00F46F53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Ответственность за своевременную актуализацию (обновление, удаление) информационных материалов, размещаемых в тематических </w:t>
      </w:r>
      <w:r>
        <w:rPr>
          <w:sz w:val="28"/>
          <w:szCs w:val="28"/>
        </w:rPr>
        <w:lastRenderedPageBreak/>
        <w:t>разделах (подразделах), возлагается на соответствующих  должностных лиц Администрации  Эльтаркачского сельского поселения.</w:t>
      </w:r>
    </w:p>
    <w:p w:rsidR="00F46F53" w:rsidRDefault="00F46F53" w:rsidP="00F46F53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</w:rPr>
        <w:t>Ответственный</w:t>
      </w:r>
      <w:proofErr w:type="gramEnd"/>
      <w:r>
        <w:rPr>
          <w:sz w:val="28"/>
          <w:szCs w:val="28"/>
        </w:rPr>
        <w:t xml:space="preserve"> по информационному обеспечению Администрации  Эльтаркачского сельского поселения  в течение трех рабочих дней, со дня предоставления информации,  размещает  информационные  материалы в разделе (подразделе).</w:t>
      </w:r>
    </w:p>
    <w:p w:rsidR="00F46F53" w:rsidRDefault="00F46F53" w:rsidP="00F46F53">
      <w:pPr>
        <w:ind w:right="29" w:firstLine="708"/>
        <w:jc w:val="both"/>
        <w:rPr>
          <w:sz w:val="28"/>
          <w:szCs w:val="28"/>
        </w:rPr>
      </w:pPr>
      <w:r>
        <w:rPr>
          <w:sz w:val="28"/>
          <w:szCs w:val="28"/>
        </w:rPr>
        <w:t>10. Перечень информации утверждается правовым актом Администрации Эльтаркачского сельского поселения, в котором определяются периодичность размещения информации на официальном сайте, сроки обновления информации, обеспечивающие своевременность реализации и защиты пользователями информацией своих прав и законных интересов, иные требования к размещению указанной информации.</w:t>
      </w:r>
    </w:p>
    <w:p w:rsidR="00F46F53" w:rsidRDefault="00F46F53" w:rsidP="00F46F53">
      <w:pPr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11.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обеспечением доступа к информации о деятельности Администрации осуществляет  заместитель главы администрации Эльтаркачского сельского поселения.</w:t>
      </w:r>
    </w:p>
    <w:p w:rsidR="00F46F53" w:rsidRDefault="00F46F53" w:rsidP="00F46F53">
      <w:pPr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12. </w:t>
      </w:r>
      <w:proofErr w:type="gramStart"/>
      <w:r>
        <w:rPr>
          <w:sz w:val="28"/>
          <w:szCs w:val="28"/>
        </w:rPr>
        <w:t>Глава Эльтаркачского сельского поселения рассматривает обращения пользователей информации по вопросам, связанными с нарушениями их прав на доступ к информации о деятельности администрации и применяет меры по указанным обращениям в пределах своей компетенции.</w:t>
      </w:r>
      <w:proofErr w:type="gramEnd"/>
    </w:p>
    <w:p w:rsidR="00F46F53" w:rsidRDefault="00F46F53" w:rsidP="00F46F53">
      <w:pPr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сроков предоставления информации о деятельности  Администрации по запросу осуществляет заместитель главы администрации Эльтаркачского сельского поселения.</w:t>
      </w:r>
    </w:p>
    <w:p w:rsidR="00F46F53" w:rsidRDefault="00F46F53" w:rsidP="00F46F53">
      <w:pPr>
        <w:tabs>
          <w:tab w:val="right" w:pos="9355"/>
        </w:tabs>
        <w:jc w:val="both"/>
        <w:rPr>
          <w:sz w:val="28"/>
        </w:rPr>
      </w:pPr>
    </w:p>
    <w:p w:rsidR="00F46F53" w:rsidRDefault="00F46F53" w:rsidP="00F46F53">
      <w:pPr>
        <w:tabs>
          <w:tab w:val="right" w:pos="9355"/>
        </w:tabs>
        <w:jc w:val="both"/>
        <w:rPr>
          <w:sz w:val="28"/>
        </w:rPr>
      </w:pPr>
    </w:p>
    <w:p w:rsidR="00F46F53" w:rsidRDefault="00F46F53" w:rsidP="00F46F53">
      <w:pPr>
        <w:tabs>
          <w:tab w:val="right" w:pos="9355"/>
        </w:tabs>
        <w:jc w:val="both"/>
        <w:rPr>
          <w:sz w:val="28"/>
        </w:rPr>
      </w:pPr>
    </w:p>
    <w:p w:rsidR="00F46F53" w:rsidRDefault="00F46F53" w:rsidP="00F46F53">
      <w:pPr>
        <w:ind w:left="6096"/>
      </w:pPr>
      <w:r>
        <w:t xml:space="preserve">                                                                                                                      </w:t>
      </w:r>
    </w:p>
    <w:p w:rsidR="00F46F53" w:rsidRDefault="00F46F53" w:rsidP="00F46F53">
      <w:pPr>
        <w:ind w:left="6096"/>
      </w:pPr>
    </w:p>
    <w:p w:rsidR="00F46F53" w:rsidRDefault="00F46F53" w:rsidP="00F46F53">
      <w:pPr>
        <w:ind w:left="6096"/>
      </w:pPr>
    </w:p>
    <w:p w:rsidR="00F46F53" w:rsidRDefault="00F46F53" w:rsidP="00F46F53">
      <w:pPr>
        <w:ind w:left="6096"/>
      </w:pPr>
    </w:p>
    <w:p w:rsidR="00F46F53" w:rsidRDefault="00F46F53" w:rsidP="00F46F53">
      <w:pPr>
        <w:ind w:left="6096"/>
      </w:pPr>
    </w:p>
    <w:p w:rsidR="00F46F53" w:rsidRDefault="00F46F53" w:rsidP="00F46F53">
      <w:pPr>
        <w:ind w:left="6096"/>
      </w:pPr>
    </w:p>
    <w:p w:rsidR="00F46F53" w:rsidRDefault="00F46F53" w:rsidP="00F46F53">
      <w:pPr>
        <w:ind w:left="6096"/>
      </w:pPr>
    </w:p>
    <w:p w:rsidR="00F46F53" w:rsidRDefault="00F46F53" w:rsidP="00F46F53">
      <w:pPr>
        <w:ind w:left="6096"/>
      </w:pPr>
    </w:p>
    <w:p w:rsidR="00F46F53" w:rsidRDefault="00F46F53" w:rsidP="00F46F53">
      <w:pPr>
        <w:ind w:left="6096"/>
      </w:pPr>
    </w:p>
    <w:p w:rsidR="00F46F53" w:rsidRDefault="00F46F53" w:rsidP="00F46F53">
      <w:pPr>
        <w:ind w:left="6096"/>
      </w:pPr>
    </w:p>
    <w:p w:rsidR="00F46F53" w:rsidRDefault="00F46F53" w:rsidP="00F46F53">
      <w:pPr>
        <w:ind w:left="6096"/>
      </w:pPr>
    </w:p>
    <w:p w:rsidR="00F46F53" w:rsidRDefault="00F46F53" w:rsidP="00F46F53">
      <w:pPr>
        <w:ind w:left="6096"/>
      </w:pPr>
    </w:p>
    <w:p w:rsidR="00F46F53" w:rsidRDefault="00F46F53" w:rsidP="00F46F53">
      <w:pPr>
        <w:ind w:left="6096"/>
      </w:pPr>
    </w:p>
    <w:p w:rsidR="00F46F53" w:rsidRDefault="00F46F53" w:rsidP="00F46F53">
      <w:pPr>
        <w:ind w:left="6096"/>
      </w:pPr>
    </w:p>
    <w:p w:rsidR="00F46F53" w:rsidRDefault="00F46F53" w:rsidP="00F46F53">
      <w:pPr>
        <w:ind w:left="6096"/>
      </w:pPr>
    </w:p>
    <w:p w:rsidR="00F46F53" w:rsidRDefault="00F46F53" w:rsidP="00F46F53">
      <w:pPr>
        <w:ind w:left="6096"/>
      </w:pPr>
    </w:p>
    <w:p w:rsidR="00F46F53" w:rsidRDefault="00F46F53" w:rsidP="00F46F53">
      <w:pPr>
        <w:ind w:left="6096"/>
      </w:pPr>
    </w:p>
    <w:p w:rsidR="00F46F53" w:rsidRDefault="00F46F53" w:rsidP="00F46F53">
      <w:pPr>
        <w:ind w:left="6096"/>
      </w:pPr>
    </w:p>
    <w:p w:rsidR="00F46F53" w:rsidRDefault="00F46F53" w:rsidP="00F46F53">
      <w:pPr>
        <w:ind w:left="6096"/>
      </w:pPr>
    </w:p>
    <w:p w:rsidR="00F46F53" w:rsidRDefault="00F46F53" w:rsidP="00F46F53">
      <w:pPr>
        <w:ind w:left="6096"/>
      </w:pPr>
    </w:p>
    <w:p w:rsidR="00F46F53" w:rsidRDefault="00F46F53" w:rsidP="00F46F53">
      <w:pPr>
        <w:ind w:left="6096"/>
      </w:pPr>
    </w:p>
    <w:p w:rsidR="00F46F53" w:rsidRDefault="00F46F53" w:rsidP="00F46F53">
      <w:pPr>
        <w:ind w:left="6096"/>
      </w:pPr>
    </w:p>
    <w:p w:rsidR="00F46F53" w:rsidRDefault="00F46F53" w:rsidP="00F46F53">
      <w:pPr>
        <w:ind w:left="6096"/>
      </w:pPr>
    </w:p>
    <w:p w:rsidR="00F46F53" w:rsidRDefault="00F46F53" w:rsidP="00F46F53">
      <w:pPr>
        <w:ind w:left="6096"/>
      </w:pPr>
    </w:p>
    <w:p w:rsidR="00F46F53" w:rsidRDefault="00F46F53" w:rsidP="00F46F53">
      <w:pPr>
        <w:ind w:left="6096"/>
      </w:pPr>
      <w:r>
        <w:t>Приложение № 2</w:t>
      </w:r>
    </w:p>
    <w:p w:rsidR="00F46F53" w:rsidRDefault="00F46F53" w:rsidP="00F46F53">
      <w:pPr>
        <w:ind w:left="6096"/>
      </w:pPr>
      <w:r>
        <w:t>к  Постановлению администрации Эльтаркачского сельского поселения</w:t>
      </w:r>
    </w:p>
    <w:p w:rsidR="00F46F53" w:rsidRDefault="00F46F53" w:rsidP="00F46F53">
      <w:pPr>
        <w:ind w:left="6096"/>
      </w:pPr>
      <w:r>
        <w:t xml:space="preserve"> от  13.05.2014 г.   № 39</w:t>
      </w:r>
    </w:p>
    <w:p w:rsidR="00F46F53" w:rsidRDefault="00F46F53" w:rsidP="00F46F53"/>
    <w:p w:rsidR="00F46F53" w:rsidRDefault="00F46F53" w:rsidP="00F46F53">
      <w:pPr>
        <w:rPr>
          <w:sz w:val="28"/>
          <w:szCs w:val="28"/>
        </w:rPr>
      </w:pPr>
    </w:p>
    <w:p w:rsidR="00F46F53" w:rsidRDefault="00F46F53" w:rsidP="00F46F53">
      <w:pPr>
        <w:ind w:left="-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ПЕРЕЧЕНЬ</w:t>
      </w:r>
    </w:p>
    <w:p w:rsidR="00F46F53" w:rsidRDefault="00F46F53" w:rsidP="00F46F53">
      <w:pPr>
        <w:ind w:left="-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информации о деятельности органов местного самоуправления Эльтаркачского сельского поселения, размещаемой в сети «Интернет»</w:t>
      </w:r>
    </w:p>
    <w:p w:rsidR="00F46F53" w:rsidRDefault="00F46F53" w:rsidP="00F46F53">
      <w:pPr>
        <w:ind w:left="-540"/>
        <w:jc w:val="both"/>
        <w:rPr>
          <w:color w:val="000000"/>
        </w:rPr>
      </w:pPr>
    </w:p>
    <w:tbl>
      <w:tblPr>
        <w:tblW w:w="10152" w:type="dxa"/>
        <w:jc w:val="center"/>
        <w:tblInd w:w="-1833" w:type="dxa"/>
        <w:tblBorders>
          <w:top w:val="single" w:sz="4" w:space="0" w:color="3187C7"/>
          <w:left w:val="single" w:sz="4" w:space="0" w:color="3187C7"/>
          <w:bottom w:val="single" w:sz="4" w:space="0" w:color="3187C7"/>
          <w:right w:val="single" w:sz="4" w:space="0" w:color="3187C7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1101"/>
        <w:gridCol w:w="3484"/>
        <w:gridCol w:w="3044"/>
        <w:gridCol w:w="2523"/>
      </w:tblGrid>
      <w:tr w:rsidR="00F46F53" w:rsidTr="00F46F53">
        <w:trPr>
          <w:tblHeader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Состав информации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Периодичность размещения, сроки обновления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Ответственные за предоставление информации </w:t>
            </w:r>
          </w:p>
        </w:tc>
      </w:tr>
      <w:tr w:rsidR="00F46F53" w:rsidTr="00F46F53">
        <w:trPr>
          <w:trHeight w:val="331"/>
          <w:tblHeader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F46F53" w:rsidTr="00F46F53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val="en-US" w:eastAsia="en-US"/>
              </w:rPr>
              <w:t>I</w:t>
            </w:r>
            <w:r>
              <w:rPr>
                <w:b/>
                <w:color w:val="000000"/>
                <w:sz w:val="28"/>
                <w:szCs w:val="28"/>
                <w:lang w:eastAsia="en-US"/>
              </w:rPr>
              <w:t>. Общая информация об Администрации  Эльтаркачского сельского поселения</w:t>
            </w:r>
          </w:p>
        </w:tc>
      </w:tr>
      <w:tr w:rsidR="00F46F53" w:rsidTr="00F46F5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Полное и сокращенное наименование Администрации, почтовый адрес, номера телефонов справочной службы (при наличии)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администрации</w:t>
            </w:r>
          </w:p>
        </w:tc>
      </w:tr>
      <w:tr w:rsidR="00F46F53" w:rsidTr="00F46F5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val="en-US" w:eastAsia="en-US"/>
              </w:rPr>
              <w:t>2.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 полномочиях Администрации,  перечень нормативных правовых актов, определяющих полномочия Администрации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 течение 5 рабочих дней со дня вступления в силу соответствующих нормативных правовых  актов. </w:t>
            </w:r>
          </w:p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</w:p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</w:p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</w:p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администрации</w:t>
            </w:r>
          </w:p>
        </w:tc>
      </w:tr>
      <w:tr w:rsidR="00F46F53" w:rsidTr="00F46F5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3.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Структура Администрации (фамилия,  имя, отчество, а также  при согласии указанных лиц иные сведения)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5 рабочих дней со дня утверждения либо изменения структуры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администрации</w:t>
            </w:r>
          </w:p>
        </w:tc>
      </w:tr>
      <w:tr w:rsidR="00F46F53" w:rsidTr="00F46F5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 руководителе Администрации (фамилия, имя, отчество)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5 рабочих дней со дня назначения.</w:t>
            </w:r>
          </w:p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администрации</w:t>
            </w:r>
          </w:p>
        </w:tc>
      </w:tr>
      <w:tr w:rsidR="00F46F53" w:rsidTr="00F46F5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Перечни информационных систем, банков данных  реестров, регистров находящихся в ведении администрации Эльтаркачского сельского поселения, подведомственных организаций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администрации </w:t>
            </w:r>
          </w:p>
        </w:tc>
      </w:tr>
      <w:tr w:rsidR="00F46F53" w:rsidTr="00F46F5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46F53" w:rsidTr="00F46F53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II</w:t>
            </w:r>
            <w:r>
              <w:rPr>
                <w:b/>
                <w:sz w:val="28"/>
                <w:szCs w:val="28"/>
                <w:lang w:eastAsia="en-US"/>
              </w:rPr>
              <w:t xml:space="preserve">. Информация о нормотворческой деятельности Администрации </w:t>
            </w:r>
          </w:p>
        </w:tc>
      </w:tr>
      <w:tr w:rsidR="00F46F53" w:rsidTr="00F46F5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  <w:r>
              <w:rPr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Муниципальные нормативные  правовые акты, изданные  администрацией Эльтаркачского сельского поселения, включая сведения о внесении в них изменений, признании их </w:t>
            </w:r>
            <w:r>
              <w:rPr>
                <w:sz w:val="28"/>
                <w:szCs w:val="28"/>
                <w:lang w:eastAsia="en-US"/>
              </w:rPr>
              <w:lastRenderedPageBreak/>
              <w:t>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РФ</w:t>
            </w:r>
            <w:proofErr w:type="gramEnd"/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В течение 10 рабочих дней со дня опубликования (регистрации)</w:t>
            </w:r>
          </w:p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Специалисты администрации в </w:t>
            </w:r>
            <w:proofErr w:type="gramStart"/>
            <w:r>
              <w:rPr>
                <w:sz w:val="28"/>
                <w:szCs w:val="28"/>
                <w:lang w:eastAsia="en-US"/>
              </w:rPr>
              <w:t>компетенции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которых находится разработка НПА</w:t>
            </w:r>
          </w:p>
        </w:tc>
      </w:tr>
      <w:tr w:rsidR="00F46F53" w:rsidTr="00F46F5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7.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Сведения о судебных постановлениях по делам о признании </w:t>
            </w:r>
            <w:proofErr w:type="gramStart"/>
            <w:r>
              <w:rPr>
                <w:sz w:val="28"/>
                <w:szCs w:val="28"/>
                <w:lang w:eastAsia="en-US"/>
              </w:rPr>
              <w:t>недействующими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нормативных правовых актов Эльтаркачского сельского поселения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позднее 5 рабочих дней с момента  вступления в законную силу решения суда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Специалист администрации </w:t>
            </w:r>
          </w:p>
        </w:tc>
      </w:tr>
      <w:tr w:rsidR="00F46F53" w:rsidTr="00F46F5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  <w:r>
              <w:rPr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Административные регламенты и стандарты муниципальных услуг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5 рабочих дней со дня утверждения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администрации</w:t>
            </w:r>
          </w:p>
        </w:tc>
      </w:tr>
      <w:tr w:rsidR="00F46F53" w:rsidTr="00F46F5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  <w:r>
              <w:rPr>
                <w:sz w:val="28"/>
                <w:szCs w:val="28"/>
                <w:lang w:val="en-US" w:eastAsia="en-US"/>
              </w:rPr>
              <w:t>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Тексты проектов нормативных правовых актов, внесенных в Совет Эльтаркачского сельского поселения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5 рабочих дней с момента внесения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администрации</w:t>
            </w:r>
          </w:p>
        </w:tc>
      </w:tr>
      <w:tr w:rsidR="00F46F53" w:rsidTr="00F46F5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о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5 рабочих дней со дня размещения заказа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администрации</w:t>
            </w:r>
          </w:p>
        </w:tc>
      </w:tr>
      <w:tr w:rsidR="00F46F53" w:rsidTr="00F46F53">
        <w:trPr>
          <w:trHeight w:val="1807"/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Установленные формы обращений, заявлений, принимаемых к рассмотрению в соответствии с действующим законодательством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Ответственное должностное лицо администрации </w:t>
            </w:r>
          </w:p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46F53" w:rsidTr="00F46F5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Информация о мероприятиях, проводимых Администрацией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Размещается ежемесячно</w:t>
            </w:r>
          </w:p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 по вопросам культуры</w:t>
            </w:r>
          </w:p>
        </w:tc>
      </w:tr>
      <w:tr w:rsidR="00F46F53" w:rsidTr="00F46F5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Перечень подведомственных организаций (при наличии) сведений об их задачах и функциях, а также почтовые адреса, адреса электронной почты (при наличии), номера телефонов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администрации</w:t>
            </w:r>
          </w:p>
        </w:tc>
      </w:tr>
      <w:tr w:rsidR="00F46F53" w:rsidTr="00F46F53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III. Иная информация о текущей деятельности  </w:t>
            </w:r>
          </w:p>
        </w:tc>
      </w:tr>
      <w:tr w:rsidR="00F46F53" w:rsidTr="00F46F5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об участии Администрации Эльтаркачского сельского поселения в целевых и иных программах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Размещается ежеквартально</w:t>
            </w:r>
            <w:proofErr w:type="gramStart"/>
            <w:r>
              <w:rPr>
                <w:sz w:val="28"/>
                <w:szCs w:val="28"/>
                <w:lang w:eastAsia="en-US"/>
              </w:rPr>
              <w:t xml:space="preserve"> П</w:t>
            </w:r>
            <w:proofErr w:type="gramEnd"/>
            <w:r>
              <w:rPr>
                <w:sz w:val="28"/>
                <w:szCs w:val="28"/>
                <w:lang w:eastAsia="en-US"/>
              </w:rPr>
              <w:t>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 Главы </w:t>
            </w:r>
          </w:p>
        </w:tc>
      </w:tr>
      <w:tr w:rsidR="00F46F53" w:rsidTr="00F46F5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Тексты официальных выступлений   Главы и </w:t>
            </w:r>
            <w:r>
              <w:rPr>
                <w:sz w:val="28"/>
                <w:szCs w:val="28"/>
                <w:lang w:eastAsia="en-US"/>
              </w:rPr>
              <w:lastRenderedPageBreak/>
              <w:t>заместителя главы Эльтаркачского сельского поселения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В течение 5 рабочих дней со дня </w:t>
            </w:r>
            <w:r>
              <w:rPr>
                <w:sz w:val="28"/>
                <w:szCs w:val="28"/>
                <w:lang w:eastAsia="en-US"/>
              </w:rPr>
              <w:lastRenderedPageBreak/>
              <w:t>выступления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Специалист администрации</w:t>
            </w:r>
          </w:p>
        </w:tc>
      </w:tr>
      <w:tr w:rsidR="00F46F53" w:rsidTr="00F46F5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16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об использовании Администрацией  бюджетных средств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Ежеквартально 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46F53" w:rsidTr="00F46F5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Информация о кадровом обеспечении Администрации, включая порядок поступления на муниципальную службу, сведения о вакантных должностях, квалификационные требования к кандидатам, условия и результаты конкурсов, номера телефонов, по которым можно получить информацию по вопросу замещения вакантных должностей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46F53" w:rsidTr="00F46F5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 xml:space="preserve">Информацию  о состоянии защиты населения и территорий от чрезвычайных ситуаций и принятых мерах по обеспечению их безопасности, о прогнозируемых и </w:t>
            </w:r>
            <w:r>
              <w:rPr>
                <w:sz w:val="28"/>
                <w:szCs w:val="28"/>
                <w:lang w:eastAsia="en-US"/>
              </w:rPr>
              <w:lastRenderedPageBreak/>
              <w:t xml:space="preserve">возникших чрезвычайных ситуациях,  о приемах и способах защиты населения от них, а также иную информацию подлежащею до ведению  администрацией Эльтаркачского сельского поселения до сведения граждан и организаций в соответствии с федеральными законами, законами субъектов РФ </w:t>
            </w:r>
            <w:proofErr w:type="gramEnd"/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администрации </w:t>
            </w:r>
          </w:p>
        </w:tc>
      </w:tr>
      <w:tr w:rsidR="00F46F53" w:rsidTr="00F46F5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19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Информация о принимаемых мерах по противодействию коррупции в Администрации. 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46F53" w:rsidTr="00F46F5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Информацию о результатах проверок, проведенных  администрацией Эльтаркачского сельского поселения, подведомственными организациями (при наличии) в пределах их полномочий, а также о результатах проверок, проведенных администрацией подведомственных </w:t>
            </w:r>
            <w:r>
              <w:rPr>
                <w:sz w:val="28"/>
                <w:szCs w:val="28"/>
                <w:lang w:eastAsia="en-US"/>
              </w:rPr>
              <w:lastRenderedPageBreak/>
              <w:t>организациях.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 администрации</w:t>
            </w:r>
          </w:p>
        </w:tc>
      </w:tr>
      <w:tr w:rsidR="00F46F53" w:rsidTr="00F46F53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US" w:eastAsia="en-US"/>
              </w:rPr>
              <w:t>lV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.Статистическая информация о деятельности органов местного самоуправления Эльтаркачского сельского поселения</w:t>
            </w:r>
          </w:p>
        </w:tc>
      </w:tr>
      <w:tr w:rsidR="00F46F53" w:rsidTr="00F46F5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регулирования которых отнесено к полномочиям администрации Эльтаркачского сельского поселения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Поддерживать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F46F53" w:rsidTr="00F46F5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об использовании подведомственными организациями выделяемых бюджетных средств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бухгалтер</w:t>
            </w:r>
          </w:p>
        </w:tc>
      </w:tr>
      <w:tr w:rsidR="00F46F53" w:rsidTr="00F46F5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Сведения о предоставленных организациям и индивидуальных предпринимателям льготах, отсрочках, рассрочках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Заместитель главы администрации </w:t>
            </w:r>
          </w:p>
        </w:tc>
      </w:tr>
      <w:tr w:rsidR="00F46F53" w:rsidTr="00F46F53">
        <w:trPr>
          <w:jc w:val="center"/>
        </w:trPr>
        <w:tc>
          <w:tcPr>
            <w:tcW w:w="10152" w:type="dxa"/>
            <w:gridSpan w:val="4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val="en-US" w:eastAsia="en-US"/>
              </w:rPr>
              <w:t>V</w:t>
            </w:r>
            <w:r>
              <w:rPr>
                <w:b/>
                <w:sz w:val="28"/>
                <w:szCs w:val="28"/>
                <w:lang w:eastAsia="en-US"/>
              </w:rPr>
              <w:t xml:space="preserve">. Информация о работе Администрации с обращениями граждан (физических лиц), организаций (юридических лиц), общественных </w:t>
            </w:r>
            <w:r>
              <w:rPr>
                <w:b/>
                <w:sz w:val="28"/>
                <w:szCs w:val="28"/>
                <w:lang w:eastAsia="en-US"/>
              </w:rPr>
              <w:lastRenderedPageBreak/>
              <w:t xml:space="preserve">объединений, государственных органов и органов местного самоуправления </w:t>
            </w:r>
          </w:p>
        </w:tc>
      </w:tr>
      <w:tr w:rsidR="00F46F53" w:rsidTr="00F46F5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24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Поддерживается в актуальном состоянии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Ответственное должностное лицо администрации </w:t>
            </w:r>
          </w:p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46F53" w:rsidTr="00F46F5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Фамилия, имя и отчество должностных лиц Администрации, к полномочиям которых отнесены организация приема граждан, в том числе представителей организаций, общественных объединений, государственных органов и органов местного самоуправления, номер телефона, по которому можно получить справочную информацию 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течение 5 рабочих дней со дня назначения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Ответственное должностное лицо администрации </w:t>
            </w:r>
          </w:p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F46F53" w:rsidTr="00F46F5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26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Обзоры обращений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а также обобщенная информация о результатах рассмотрения этих обращений и принятых мерах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Ежеквартально</w:t>
            </w: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Специалист по обращению граждан </w:t>
            </w:r>
          </w:p>
        </w:tc>
      </w:tr>
      <w:tr w:rsidR="00F46F53" w:rsidTr="00F46F53">
        <w:trPr>
          <w:jc w:val="center"/>
        </w:trPr>
        <w:tc>
          <w:tcPr>
            <w:tcW w:w="1101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48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Иная информация о деятельности администрации Эльтаркачского сельского поселения, в соответствии с законодательством РФ</w:t>
            </w:r>
          </w:p>
        </w:tc>
        <w:tc>
          <w:tcPr>
            <w:tcW w:w="3044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523" w:type="dxa"/>
            <w:tcBorders>
              <w:top w:val="single" w:sz="4" w:space="0" w:color="3187C7"/>
              <w:left w:val="single" w:sz="4" w:space="0" w:color="3187C7"/>
              <w:bottom w:val="single" w:sz="4" w:space="0" w:color="3187C7"/>
              <w:right w:val="single" w:sz="4" w:space="0" w:color="3187C7"/>
            </w:tcBorders>
            <w:shd w:val="clear" w:color="auto" w:fill="FFFFFF"/>
            <w:tcMar>
              <w:top w:w="24" w:type="dxa"/>
              <w:left w:w="72" w:type="dxa"/>
              <w:bottom w:w="24" w:type="dxa"/>
              <w:right w:w="72" w:type="dxa"/>
            </w:tcMar>
            <w:hideMark/>
          </w:tcPr>
          <w:p w:rsidR="00F46F53" w:rsidRDefault="00F46F53">
            <w:pPr>
              <w:spacing w:before="120" w:after="120"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Специалисты администрации</w:t>
            </w:r>
          </w:p>
        </w:tc>
      </w:tr>
    </w:tbl>
    <w:p w:rsidR="00F46F53" w:rsidRDefault="00F46F53" w:rsidP="00F46F53">
      <w:pPr>
        <w:tabs>
          <w:tab w:val="right" w:pos="9355"/>
        </w:tabs>
        <w:jc w:val="both"/>
        <w:rPr>
          <w:sz w:val="28"/>
        </w:rPr>
      </w:pPr>
    </w:p>
    <w:p w:rsidR="00F46F53" w:rsidRDefault="00F46F53" w:rsidP="00F46F53">
      <w:pPr>
        <w:rPr>
          <w:b/>
        </w:rPr>
      </w:pPr>
    </w:p>
    <w:p w:rsidR="00F46F53" w:rsidRDefault="00F46F53" w:rsidP="00F46F53">
      <w:pPr>
        <w:rPr>
          <w:b/>
        </w:rPr>
      </w:pPr>
    </w:p>
    <w:p w:rsidR="00F46F53" w:rsidRDefault="00F46F53" w:rsidP="00F46F53">
      <w:pPr>
        <w:rPr>
          <w:b/>
        </w:rPr>
      </w:pPr>
    </w:p>
    <w:p w:rsidR="00F46F53" w:rsidRDefault="00F46F53" w:rsidP="00F46F53"/>
    <w:p w:rsidR="00F46F53" w:rsidRDefault="00F46F53" w:rsidP="00F46F53"/>
    <w:p w:rsidR="00F46F53" w:rsidRDefault="00F46F53" w:rsidP="00F46F53">
      <w:pPr>
        <w:pStyle w:val="a3"/>
        <w:shd w:val="clear" w:color="auto" w:fill="auto"/>
        <w:spacing w:after="681" w:line="322" w:lineRule="exact"/>
        <w:ind w:left="100" w:right="260"/>
      </w:pPr>
    </w:p>
    <w:p w:rsidR="00F46F53" w:rsidRDefault="00F46F53" w:rsidP="00F46F53">
      <w:bookmarkStart w:id="0" w:name="_GoBack"/>
      <w:bookmarkEnd w:id="0"/>
    </w:p>
    <w:p w:rsidR="00470C9F" w:rsidRDefault="00470C9F"/>
    <w:sectPr w:rsidR="00470C9F" w:rsidSect="0047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C0918"/>
    <w:multiLevelType w:val="multilevel"/>
    <w:tmpl w:val="795A0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6F53"/>
    <w:rsid w:val="003E37BF"/>
    <w:rsid w:val="00470C9F"/>
    <w:rsid w:val="00561315"/>
    <w:rsid w:val="00670079"/>
    <w:rsid w:val="00CE7A90"/>
    <w:rsid w:val="00CF12B4"/>
    <w:rsid w:val="00F211A3"/>
    <w:rsid w:val="00F46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46F53"/>
    <w:pPr>
      <w:shd w:val="clear" w:color="auto" w:fill="FFFFFF"/>
      <w:spacing w:line="317" w:lineRule="exact"/>
    </w:pPr>
    <w:rPr>
      <w:rFonts w:eastAsiaTheme="minorHAnsi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F46F5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5">
    <w:name w:val="Body Text Indent"/>
    <w:basedOn w:val="a"/>
    <w:link w:val="a6"/>
    <w:uiPriority w:val="99"/>
    <w:semiHidden/>
    <w:unhideWhenUsed/>
    <w:rsid w:val="00F46F53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F46F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F46F5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1799</Words>
  <Characters>10260</Characters>
  <Application>Microsoft Office Word</Application>
  <DocSecurity>0</DocSecurity>
  <Lines>85</Lines>
  <Paragraphs>24</Paragraphs>
  <ScaleCrop>false</ScaleCrop>
  <Company/>
  <LinksUpToDate>false</LinksUpToDate>
  <CharactersWithSpaces>12035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</dc:creator>
  <cp:keywords/>
  <dc:description/>
  <cp:lastModifiedBy>Админ</cp:lastModifiedBy>
  <cp:revision>5</cp:revision>
  <dcterms:created xsi:type="dcterms:W3CDTF">2014-05-16T06:27:00Z</dcterms:created>
  <dcterms:modified xsi:type="dcterms:W3CDTF">2015-10-29T08:54:00Z</dcterms:modified>
</cp:coreProperties>
</file>