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2FB" w:rsidRPr="005A22FB" w:rsidRDefault="005A22FB" w:rsidP="00A73B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                                                     </w:t>
      </w:r>
      <w:r w:rsidR="00A73B2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1E3E48" w:rsidRPr="001E3E48" w:rsidRDefault="001E3E48" w:rsidP="001E3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РОССИЙСКАЯ ФЕДЕРАЦИЯ</w:t>
      </w:r>
    </w:p>
    <w:p w:rsidR="001E3E48" w:rsidRPr="001E3E48" w:rsidRDefault="001E3E48" w:rsidP="001E3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КАРАЧАЕВО-ЧЕРКЕССКАЯ РЕСПУБЛИКА</w:t>
      </w:r>
    </w:p>
    <w:p w:rsidR="001E3E48" w:rsidRPr="001E3E48" w:rsidRDefault="001E3E48" w:rsidP="001E3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A22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УСТЬ-</w:t>
      </w:r>
      <w:proofErr w:type="gramStart"/>
      <w:r w:rsidRPr="005A22FB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ДЖЕГУТИНСКИЙ </w:t>
      </w:r>
      <w:r w:rsidRPr="001E3E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МУНИЦИПАЛЬНЫЙ</w:t>
      </w:r>
      <w:proofErr w:type="gramEnd"/>
      <w:r w:rsidRPr="001E3E4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РАЙОН</w:t>
      </w:r>
    </w:p>
    <w:p w:rsidR="001E3E48" w:rsidRPr="001E3E48" w:rsidRDefault="001E3E48" w:rsidP="001E3E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СОВЕТ</w:t>
      </w:r>
      <w:r w:rsidRPr="001E3E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="003A65A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ЭЛЬТАРКАЧСКОГО </w:t>
      </w:r>
      <w:r w:rsidRPr="001E3E48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СЕЛЬСКОГО</w:t>
      </w:r>
      <w:proofErr w:type="gramEnd"/>
      <w:r w:rsidRPr="001E3E48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ПОСЕЛЕНИЯ</w:t>
      </w:r>
    </w:p>
    <w:p w:rsidR="001E3E48" w:rsidRPr="001E3E48" w:rsidRDefault="001E3E48" w:rsidP="001E3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E3E48" w:rsidRPr="001E3E48" w:rsidRDefault="001E3E48" w:rsidP="001E3E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РЕШЕНИЕ</w:t>
      </w:r>
    </w:p>
    <w:p w:rsidR="001E3E48" w:rsidRPr="001E3E48" w:rsidRDefault="001E3E48" w:rsidP="001E3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3E48" w:rsidRPr="001E3E48" w:rsidRDefault="001E3E48" w:rsidP="001E3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="00A73B27">
        <w:rPr>
          <w:rFonts w:ascii="Times New Roman" w:eastAsia="Times New Roman" w:hAnsi="Times New Roman" w:cs="Times New Roman"/>
          <w:sz w:val="27"/>
          <w:szCs w:val="27"/>
          <w:lang w:eastAsia="ru-RU"/>
        </w:rPr>
        <w:t>30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 w:rsidR="00A73B27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5A22FB">
        <w:rPr>
          <w:rFonts w:ascii="Times New Roman" w:eastAsia="Times New Roman" w:hAnsi="Times New Roman" w:cs="Times New Roman"/>
          <w:sz w:val="27"/>
          <w:szCs w:val="27"/>
          <w:lang w:eastAsia="ru-RU"/>
        </w:rPr>
        <w:t>2023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</w:t>
      </w:r>
      <w:r w:rsidR="00564B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аул</w:t>
      </w:r>
      <w:r w:rsidR="003A65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Эльтаркач</w:t>
      </w:r>
      <w:r w:rsidR="00564B9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№ </w:t>
      </w:r>
      <w:r w:rsidR="00A73B27">
        <w:rPr>
          <w:rFonts w:ascii="Times New Roman" w:eastAsia="Times New Roman" w:hAnsi="Times New Roman" w:cs="Times New Roman"/>
          <w:sz w:val="27"/>
          <w:szCs w:val="27"/>
          <w:lang w:eastAsia="ru-RU"/>
        </w:rPr>
        <w:t>54</w:t>
      </w:r>
    </w:p>
    <w:p w:rsidR="001E3E48" w:rsidRPr="001E3E48" w:rsidRDefault="001E3E48" w:rsidP="001E3E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1E3E48" w:rsidRPr="001E3E48" w:rsidRDefault="001E3E48" w:rsidP="001E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внесении изменений в Устав</w:t>
      </w:r>
    </w:p>
    <w:p w:rsidR="001E3E48" w:rsidRPr="001E3E48" w:rsidRDefault="003A65A7" w:rsidP="001E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Эльтаркачского</w:t>
      </w:r>
      <w:r w:rsidR="001E3E48"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</w:p>
    <w:p w:rsidR="001E3E48" w:rsidRPr="001E3E48" w:rsidRDefault="001E3E48" w:rsidP="001E3E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Усть-Джегутинского </w:t>
      </w: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</w:p>
    <w:p w:rsidR="001E3E48" w:rsidRPr="001E3E48" w:rsidRDefault="001E3E48" w:rsidP="001E3E48">
      <w:pPr>
        <w:shd w:val="clear" w:color="auto" w:fill="FFFFFF"/>
        <w:spacing w:after="0" w:line="240" w:lineRule="auto"/>
        <w:ind w:right="-365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Карачаево-Черкесской Республики</w:t>
      </w:r>
    </w:p>
    <w:p w:rsidR="001E3E48" w:rsidRPr="001E3E48" w:rsidRDefault="001E3E48" w:rsidP="001E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3E48" w:rsidRPr="001E3E48" w:rsidRDefault="001E3E48" w:rsidP="001E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3E48" w:rsidRPr="001E3E48" w:rsidRDefault="001E3E48" w:rsidP="001E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В целях приведения в соответствие с действующим законодательством Российской Федерации, руководствуясь Федеральным законом от 06.10.2003 </w:t>
      </w:r>
      <w:r w:rsidR="005A22FB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       </w:t>
      </w:r>
      <w:r w:rsidRPr="001E3E48">
        <w:rPr>
          <w:rFonts w:ascii="Times New Roman" w:eastAsia="Calibri" w:hAnsi="Times New Roman" w:cs="Times New Roman"/>
          <w:sz w:val="27"/>
          <w:szCs w:val="27"/>
          <w:lang w:eastAsia="ru-RU"/>
        </w:rPr>
        <w:t>№ 131-ФЗ «Об общих принципах организации местного самоуправления в Российской Федерации»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Совет </w:t>
      </w:r>
      <w:r w:rsidR="003A65A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Эльтаркачского</w:t>
      </w: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Усть-Джегутинского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Карачаево-Черкесской Республики</w:t>
      </w:r>
    </w:p>
    <w:p w:rsidR="001E3E48" w:rsidRPr="001E3E48" w:rsidRDefault="001E3E48" w:rsidP="001E3E48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3E48" w:rsidRPr="001E3E48" w:rsidRDefault="001E3E48" w:rsidP="001E3E48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РЕШИЛ:</w:t>
      </w:r>
    </w:p>
    <w:p w:rsidR="001E3E48" w:rsidRPr="001E3E48" w:rsidRDefault="001E3E48" w:rsidP="001E3E48">
      <w:pPr>
        <w:shd w:val="clear" w:color="auto" w:fill="FFFFFF"/>
        <w:spacing w:after="0" w:line="240" w:lineRule="auto"/>
        <w:ind w:left="-540" w:right="-365" w:firstLine="54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E3E48" w:rsidRPr="001E3E48" w:rsidRDefault="001E3E48" w:rsidP="005A22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в Устав </w:t>
      </w:r>
      <w:r w:rsidR="003A65A7">
        <w:rPr>
          <w:rFonts w:ascii="Times New Roman" w:eastAsia="Calibri" w:hAnsi="Times New Roman" w:cs="Times New Roman"/>
          <w:sz w:val="27"/>
          <w:szCs w:val="27"/>
          <w:lang w:eastAsia="ru-RU"/>
        </w:rPr>
        <w:t>Эльтаркачского</w:t>
      </w:r>
      <w:r w:rsidRPr="001E3E48">
        <w:rPr>
          <w:rFonts w:ascii="Times New Roman" w:eastAsia="Calibri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Усть-Джегутинского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Карачаево-Черкесской Республики, принятый решением Совета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 </w:t>
      </w:r>
      <w:r w:rsidR="003A65A7"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Эльтаркачского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sz w:val="27"/>
          <w:szCs w:val="27"/>
          <w:lang w:eastAsia="ru-RU"/>
        </w:rPr>
        <w:t xml:space="preserve">Усть-Джегутинского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Карачаево-Черкесской Республики</w:t>
      </w:r>
      <w:r w:rsidRPr="001E3E4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5A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="005A22FB" w:rsidRPr="000356D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65A7">
        <w:rPr>
          <w:rFonts w:ascii="Times New Roman" w:eastAsia="Times New Roman" w:hAnsi="Times New Roman" w:cs="Times New Roman"/>
          <w:sz w:val="28"/>
          <w:szCs w:val="28"/>
          <w:lang w:eastAsia="ru-RU"/>
        </w:rPr>
        <w:t>3.2020 № 93</w:t>
      </w:r>
      <w:r w:rsidR="005A22FB" w:rsidRPr="00035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(далее - Устав),</w:t>
      </w:r>
      <w:r w:rsidRPr="001E3E4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следующие изменения:</w:t>
      </w:r>
    </w:p>
    <w:p w:rsidR="001E3E48" w:rsidRPr="001E3E48" w:rsidRDefault="001E3E48" w:rsidP="001E3E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3E48" w:rsidRPr="001E3E48" w:rsidRDefault="001E3E48" w:rsidP="001E3E4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1) в статье 12 Устава «Местный референдум»: </w:t>
      </w:r>
    </w:p>
    <w:p w:rsidR="001E3E48" w:rsidRPr="001E3E48" w:rsidRDefault="001E3E48" w:rsidP="001E3E4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а) пункт 1 изложить в следующей редакции: </w:t>
      </w:r>
    </w:p>
    <w:p w:rsidR="001E3E48" w:rsidRPr="001E3E48" w:rsidRDefault="001E3E48" w:rsidP="001E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«1. В целях решения непосредственно населением вопросов местного значения на территории </w:t>
      </w:r>
      <w:r w:rsidR="003A65A7">
        <w:rPr>
          <w:rFonts w:ascii="Times New Roman" w:eastAsia="Times New Roman" w:hAnsi="Times New Roman" w:cs="Times New Roman"/>
          <w:sz w:val="27"/>
          <w:szCs w:val="27"/>
          <w:lang w:eastAsia="ru-RU"/>
        </w:rPr>
        <w:t>Эльтаркачского</w:t>
      </w:r>
      <w:r w:rsidRPr="001E3E4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проводится местный референдум.»;</w:t>
      </w:r>
    </w:p>
    <w:p w:rsidR="001E3E48" w:rsidRPr="001E3E48" w:rsidRDefault="001E3E48" w:rsidP="001E3E4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3E48" w:rsidRPr="001E3E48" w:rsidRDefault="001E3E48" w:rsidP="001E3E4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б) пункты 6-10 статьи изложить в следующей редакции:</w:t>
      </w:r>
    </w:p>
    <w:p w:rsidR="001E3E48" w:rsidRPr="001E3E48" w:rsidRDefault="001E3E48" w:rsidP="001E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>«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6. Инициативная группа по проведению местного референдума обращается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в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территориальную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избирательную комиссию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 по </w:t>
      </w:r>
      <w:proofErr w:type="spellStart"/>
      <w:r w:rsidRPr="005A22FB">
        <w:rPr>
          <w:rFonts w:ascii="Times New Roman" w:eastAsia="Times New Roman" w:hAnsi="Times New Roman" w:cs="Times New Roman"/>
          <w:sz w:val="27"/>
          <w:szCs w:val="27"/>
          <w:lang w:eastAsia="x-none"/>
        </w:rPr>
        <w:t>Усть-Джегутинскому</w:t>
      </w:r>
      <w:proofErr w:type="spellEnd"/>
      <w:r w:rsidRPr="001E3E48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 xml:space="preserve"> </w:t>
      </w:r>
      <w:r w:rsidR="003A65A7" w:rsidRPr="003A65A7">
        <w:rPr>
          <w:rFonts w:ascii="Times New Roman" w:eastAsia="Times New Roman" w:hAnsi="Times New Roman" w:cs="Times New Roman"/>
          <w:sz w:val="27"/>
          <w:szCs w:val="27"/>
          <w:lang w:eastAsia="x-none"/>
        </w:rPr>
        <w:t>муниципальному</w:t>
      </w:r>
      <w:r w:rsidR="003A65A7">
        <w:rPr>
          <w:rFonts w:ascii="Times New Roman" w:eastAsia="Times New Roman" w:hAnsi="Times New Roman" w:cs="Times New Roman"/>
          <w:color w:val="FF0000"/>
          <w:sz w:val="27"/>
          <w:szCs w:val="27"/>
          <w:lang w:eastAsia="x-none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>району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, организующую подготовку и проведение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>выборов в органы местного самоуправления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, местного референдума (далее – территориальная избирательная комиссия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),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которая со дня обращения инициативной группы действует в качестве комиссии референдума, с ходатайством о регистрации группы.</w:t>
      </w:r>
    </w:p>
    <w:p w:rsidR="001E3E48" w:rsidRPr="001E3E48" w:rsidRDefault="001E3E48" w:rsidP="001E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7.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Территориальная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избирательная комиссия в течение 15 дней со дня поступления ходатайства инициативной группы по проведению местного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lastRenderedPageBreak/>
        <w:t>референдума обязана рассмотреть ходатайство и приложенные к нему документы и принять решение:</w:t>
      </w:r>
    </w:p>
    <w:p w:rsidR="001E3E48" w:rsidRPr="001E3E48" w:rsidRDefault="001E3E48" w:rsidP="001E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1) в случае соответствия указанных ходатайства и документов требованиям федерального и республиканского законодательства, настоящего Устава - о н</w:t>
      </w:r>
      <w:r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аправлении их в Совет </w:t>
      </w:r>
      <w:r w:rsidR="003A65A7">
        <w:rPr>
          <w:rFonts w:ascii="Times New Roman" w:eastAsia="Times New Roman" w:hAnsi="Times New Roman" w:cs="Times New Roman"/>
          <w:sz w:val="27"/>
          <w:szCs w:val="27"/>
          <w:lang w:eastAsia="x-none"/>
        </w:rPr>
        <w:t>Эльтаркачского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сельского поселения;</w:t>
      </w:r>
    </w:p>
    <w:p w:rsidR="001E3E48" w:rsidRPr="001E3E48" w:rsidRDefault="001E3E48" w:rsidP="001E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2) в противном случае - об отказе в регистрации инициативной группы.</w:t>
      </w:r>
    </w:p>
    <w:p w:rsidR="001E3E48" w:rsidRPr="001E3E48" w:rsidRDefault="001E3E48" w:rsidP="001E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8. Совет </w:t>
      </w:r>
      <w:r w:rsidR="003A65A7">
        <w:rPr>
          <w:rFonts w:ascii="Times New Roman" w:eastAsia="Times New Roman" w:hAnsi="Times New Roman" w:cs="Times New Roman"/>
          <w:sz w:val="27"/>
          <w:szCs w:val="27"/>
          <w:lang w:eastAsia="x-none"/>
        </w:rPr>
        <w:t>Эльтаркачского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вопроса, предлагаемого для вынесения на местный референдум, требованиям федерального и республиканского законодательства.</w:t>
      </w:r>
    </w:p>
    <w:p w:rsidR="001E3E48" w:rsidRPr="001E3E48" w:rsidRDefault="001E3E48" w:rsidP="001E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Если Совет </w:t>
      </w:r>
      <w:r w:rsidR="003A65A7">
        <w:rPr>
          <w:rFonts w:ascii="Times New Roman" w:eastAsia="Times New Roman" w:hAnsi="Times New Roman" w:cs="Times New Roman"/>
          <w:sz w:val="27"/>
          <w:szCs w:val="27"/>
          <w:lang w:eastAsia="x-none"/>
        </w:rPr>
        <w:t>Эльтаркачского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сельского поселения признает, что вопрос, выносимый на местный референдум, отвечает требованиям федерального и республиканского законодательства,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территориальная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избирательная комиссия в течение 15 дней осуществляет регистрацию инициативной группы по проведению местного референдума и выдает ей регистрационное свидетельство, которое действительно до дня, следующего за днем регистрации решения, принятого на местном референдуме.</w:t>
      </w:r>
    </w:p>
    <w:p w:rsidR="001E3E48" w:rsidRPr="001E3E48" w:rsidRDefault="001E3E48" w:rsidP="001E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9. Для назначения местного референдума инициативная группа по проведению местного референдума должна представить в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территориальную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избирательную комиссию подписи участников местного референдума в поддержку инициативы его проведения.</w:t>
      </w:r>
    </w:p>
    <w:p w:rsidR="001E3E48" w:rsidRPr="001E3E48" w:rsidRDefault="001E3E48" w:rsidP="001E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10. После представления инициативной группой по проведению местного референдума подписей участников местного референдума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территориальная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избирательная комиссия проверяет соблюдение порядка сбора подписей, оформления подписных листов, достоверность сведений об участниках местного референдума и подписей участников местного референдума, собранных в поддержку инициативы проведения местного референдума.</w:t>
      </w:r>
    </w:p>
    <w:p w:rsidR="001E3E48" w:rsidRPr="001E3E48" w:rsidRDefault="001E3E48" w:rsidP="001E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В случае соответствия порядка выдвижения инициативы проведения местного референдума требованиям федерального и республиканского законодательства, настоящего Устава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территориальная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избирательная комиссия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листы, экземпляр протокола об итогах сбора подписей и копию своего </w:t>
      </w:r>
      <w:r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постановления в Совет </w:t>
      </w:r>
      <w:r w:rsidR="003A65A7">
        <w:rPr>
          <w:rFonts w:ascii="Times New Roman" w:eastAsia="Times New Roman" w:hAnsi="Times New Roman" w:cs="Times New Roman"/>
          <w:sz w:val="27"/>
          <w:szCs w:val="27"/>
          <w:lang w:eastAsia="x-none"/>
        </w:rPr>
        <w:t>Эльтаркачского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 xml:space="preserve"> сельского поселения. Копия постановления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x-none"/>
        </w:rPr>
        <w:t xml:space="preserve">территориальной </w:t>
      </w:r>
      <w:r w:rsidRPr="001E3E48">
        <w:rPr>
          <w:rFonts w:ascii="Times New Roman" w:eastAsia="Times New Roman" w:hAnsi="Times New Roman" w:cs="Times New Roman"/>
          <w:sz w:val="27"/>
          <w:szCs w:val="27"/>
          <w:lang w:val="x-none" w:eastAsia="x-none"/>
        </w:rPr>
        <w:t>комиссии направляется также инициативной группе по проведению местного референдума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.»;</w:t>
      </w:r>
    </w:p>
    <w:p w:rsidR="001E3E48" w:rsidRPr="001E3E48" w:rsidRDefault="001E3E48" w:rsidP="001E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x-none" w:eastAsia="ru-RU"/>
        </w:rPr>
      </w:pPr>
    </w:p>
    <w:p w:rsidR="001E3E48" w:rsidRPr="001E3E48" w:rsidRDefault="001E3E48" w:rsidP="001E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2)</w:t>
      </w:r>
      <w:r w:rsidRPr="001E3E48">
        <w:rPr>
          <w:rFonts w:ascii="Times New Roman" w:eastAsia="Times New Roman" w:hAnsi="Times New Roman" w:cs="Times New Roman"/>
          <w:b/>
          <w:color w:val="FF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пункты 12 и 13 статьи 14 «Голосование по 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тзыву депутата, главы </w:t>
      </w:r>
      <w:r w:rsidR="003A65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Эльтаркачского</w:t>
      </w: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поселения» Устава изложить в следующей редакции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1E3E48" w:rsidRPr="001E3E48" w:rsidRDefault="001E3E48" w:rsidP="001E3E48">
      <w:pPr>
        <w:spacing w:after="0" w:line="240" w:lineRule="auto"/>
        <w:ind w:left="-360" w:right="-10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color w:val="000000"/>
          <w:kern w:val="2"/>
          <w:sz w:val="27"/>
          <w:szCs w:val="27"/>
          <w:lang w:eastAsia="ru-RU"/>
        </w:rPr>
        <w:t>«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12. Заявление инициативной группы и протокол собрания участников отзыва со списком избранной инициативной группы участников отзыва не позднее 3 дней с момента его проведения передается для рассмотрения в территориальную избирательную комиссию.</w:t>
      </w:r>
    </w:p>
    <w:p w:rsidR="001E3E48" w:rsidRPr="001E3E48" w:rsidRDefault="001E3E48" w:rsidP="001E3E48">
      <w:pPr>
        <w:spacing w:after="0" w:line="240" w:lineRule="auto"/>
        <w:ind w:left="-360" w:right="-10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Представленные документы рассматриваются территориальной избирательной комиссией в течение 15 дней со дня поступления ходатайства. По итогам рассмотрения территориальная избирательная комиссия принимает решение о назначении голосования, либо - об отказе в регистрации инициативной группы.</w:t>
      </w:r>
    </w:p>
    <w:p w:rsidR="001E3E48" w:rsidRPr="001E3E48" w:rsidRDefault="001E3E48" w:rsidP="001E3E48">
      <w:pPr>
        <w:spacing w:after="0" w:line="240" w:lineRule="auto"/>
        <w:ind w:left="-360" w:right="-10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13. Если Совет </w:t>
      </w:r>
      <w:r w:rsidR="003A65A7">
        <w:rPr>
          <w:rFonts w:ascii="Times New Roman" w:eastAsia="Times New Roman" w:hAnsi="Times New Roman" w:cs="Times New Roman"/>
          <w:sz w:val="27"/>
          <w:szCs w:val="27"/>
          <w:lang w:eastAsia="ru-RU"/>
        </w:rPr>
        <w:t>Эльтаркачского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по итогам не более чем двадцатидневной проверки признает мотивы отзыва обоснованными, территориальная</w:t>
      </w:r>
      <w:r w:rsidRPr="001E3E48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избирательная комиссия осуществляет регистрацию инициативной группы по отзыву, выдает ей регистрационное свидетельство. Решение о регистрации инициативной группы по отзыву принимается в пятнадцатидневный срок со дня признания представительным органом муниципального образования мотивов отзыва обоснованными.</w:t>
      </w:r>
    </w:p>
    <w:p w:rsidR="001E3E48" w:rsidRDefault="001E3E48" w:rsidP="001E3E48">
      <w:pPr>
        <w:spacing w:after="0" w:line="240" w:lineRule="auto"/>
        <w:ind w:left="-360" w:right="-10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Если Совет </w:t>
      </w:r>
      <w:r w:rsidR="003A65A7">
        <w:rPr>
          <w:rFonts w:ascii="Times New Roman" w:eastAsia="Times New Roman" w:hAnsi="Times New Roman" w:cs="Times New Roman"/>
          <w:sz w:val="27"/>
          <w:szCs w:val="27"/>
          <w:lang w:eastAsia="ru-RU"/>
        </w:rPr>
        <w:t>Эльтаркачского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признае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т, что мотивы отзыва </w:t>
      </w:r>
      <w:r w:rsidR="003A65A7">
        <w:rPr>
          <w:rFonts w:ascii="Times New Roman" w:eastAsia="Times New Roman" w:hAnsi="Times New Roman" w:cs="Times New Roman"/>
          <w:sz w:val="27"/>
          <w:szCs w:val="27"/>
          <w:lang w:eastAsia="ru-RU"/>
        </w:rPr>
        <w:t>необоснова</w:t>
      </w:r>
      <w:r w:rsidR="003A65A7"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3A65A7">
        <w:rPr>
          <w:rFonts w:ascii="Times New Roman" w:eastAsia="Times New Roman" w:hAnsi="Times New Roman" w:cs="Times New Roman"/>
          <w:sz w:val="27"/>
          <w:szCs w:val="27"/>
          <w:lang w:eastAsia="ru-RU"/>
        </w:rPr>
        <w:t>н</w:t>
      </w:r>
      <w:r w:rsidR="003A65A7"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ые</w:t>
      </w: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, территориальная избирательная комиссия отказывает инициативной группе в регистрации и выдает ей решение, содержащее основания отказа.</w:t>
      </w:r>
    </w:p>
    <w:p w:rsidR="0004788E" w:rsidRDefault="0004788E" w:rsidP="0004788E">
      <w:pPr>
        <w:spacing w:after="0" w:line="240" w:lineRule="auto"/>
        <w:ind w:left="-360" w:right="-102"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Отказ в регистрации инициативной группы участников отзыва</w:t>
      </w:r>
      <w:r w:rsidR="003A65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несоблюдение срока принятия решения о регистрации могут быть обжалованы в суд.»;</w:t>
      </w:r>
    </w:p>
    <w:p w:rsidR="00E71216" w:rsidRDefault="00E71216" w:rsidP="00E7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7121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подпункт 12 пункта 1 статьи 28 Устава «Компетенция Совета </w:t>
      </w:r>
      <w:r w:rsidR="003A65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Эльтаркачского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 признать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утратившим силу;</w:t>
      </w:r>
    </w:p>
    <w:p w:rsidR="00E71216" w:rsidRDefault="00E71216" w:rsidP="00E7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1216" w:rsidRDefault="00E71216" w:rsidP="00E7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4) статью 31 Устава «Досрочное прекращение полномочий депутата </w:t>
      </w:r>
      <w:r w:rsidR="003A65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Эльтаркачского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поселения» дополнить пунктом 1.2 следующего содержания:</w:t>
      </w:r>
    </w:p>
    <w:p w:rsidR="00E71216" w:rsidRPr="00E71216" w:rsidRDefault="00E71216" w:rsidP="00E71216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71216">
        <w:rPr>
          <w:rFonts w:ascii="Times New Roman" w:eastAsia="Times New Roman" w:hAnsi="Times New Roman" w:cs="Times New Roman"/>
          <w:sz w:val="27"/>
          <w:szCs w:val="27"/>
          <w:lang w:eastAsia="ru-RU"/>
        </w:rPr>
        <w:t>«1.2.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E71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Полномочия депутат Совета </w:t>
      </w:r>
      <w:r w:rsidR="003A65A7">
        <w:rPr>
          <w:rFonts w:ascii="Times New Roman" w:eastAsia="Times New Roman" w:hAnsi="Times New Roman" w:cs="Times New Roman"/>
          <w:sz w:val="27"/>
          <w:szCs w:val="27"/>
          <w:lang w:eastAsia="ru-RU"/>
        </w:rPr>
        <w:t>Эльтаркачского</w:t>
      </w:r>
      <w:r w:rsidRPr="00E71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прекращаются досрочно решением Совета </w:t>
      </w:r>
      <w:r w:rsidR="003A65A7">
        <w:rPr>
          <w:rFonts w:ascii="Times New Roman" w:eastAsia="Times New Roman" w:hAnsi="Times New Roman" w:cs="Times New Roman"/>
          <w:sz w:val="27"/>
          <w:szCs w:val="27"/>
          <w:lang w:eastAsia="ru-RU"/>
        </w:rPr>
        <w:t>Эльтаркачского</w:t>
      </w:r>
      <w:r w:rsidRPr="00E71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в случае отсутствия депутата без уважительных причин на всех заседаниях Совета </w:t>
      </w:r>
      <w:r w:rsidR="003A65A7">
        <w:rPr>
          <w:rFonts w:ascii="Times New Roman" w:eastAsia="Times New Roman" w:hAnsi="Times New Roman" w:cs="Times New Roman"/>
          <w:sz w:val="27"/>
          <w:szCs w:val="27"/>
          <w:lang w:eastAsia="ru-RU"/>
        </w:rPr>
        <w:t>Эльтаркачского</w:t>
      </w:r>
      <w:r w:rsidRPr="00E7121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 в течение шести месяцев подряд.»;</w:t>
      </w:r>
    </w:p>
    <w:p w:rsidR="00E71216" w:rsidRDefault="00E71216" w:rsidP="00E7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1216" w:rsidRDefault="00E71216" w:rsidP="00E7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5) статью 37 Устава «Избирательная комиссия </w:t>
      </w:r>
      <w:r w:rsidR="003A65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Эльтаркачского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сельского поселения» признать утратившей силу.</w:t>
      </w:r>
    </w:p>
    <w:p w:rsidR="00E71216" w:rsidRDefault="00E71216" w:rsidP="00E7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E71216" w:rsidRPr="00E71216" w:rsidRDefault="00E71216" w:rsidP="00E7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6) статью 40 Устава изложить в следующей редакции:</w:t>
      </w:r>
    </w:p>
    <w:p w:rsidR="0004788E" w:rsidRPr="001E3E48" w:rsidRDefault="0004788E" w:rsidP="00E7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1E3E48" w:rsidRPr="001E3E48" w:rsidRDefault="001E3E48" w:rsidP="001E3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«Статья 40. Муниц</w:t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ипальная служба в </w:t>
      </w:r>
      <w:proofErr w:type="spellStart"/>
      <w:r w:rsidR="003A65A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Эльтаркачском</w:t>
      </w:r>
      <w:proofErr w:type="spellEnd"/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сельском поселении </w:t>
      </w:r>
    </w:p>
    <w:p w:rsidR="001E3E48" w:rsidRPr="001E3E48" w:rsidRDefault="001E3E48" w:rsidP="001E3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1E3E48" w:rsidRDefault="001E3E48" w:rsidP="001E3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2. Должности муни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ципальной службы в </w:t>
      </w:r>
      <w:proofErr w:type="spellStart"/>
      <w:r w:rsidR="003A65A7">
        <w:rPr>
          <w:rFonts w:ascii="Times New Roman" w:eastAsia="Times New Roman" w:hAnsi="Times New Roman" w:cs="Times New Roman"/>
          <w:sz w:val="27"/>
          <w:szCs w:val="27"/>
          <w:lang w:eastAsia="ru-RU"/>
        </w:rPr>
        <w:t>Эльтаркачском</w:t>
      </w:r>
      <w:proofErr w:type="spellEnd"/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сельском поселении устанавливаются муниципальными правовыми актами в соответствии с реестром должностей муниципальной службы в Карачаево-Черкесской Республике, утверждаемым законом Карачаево-Черкесской Республики.</w:t>
      </w:r>
    </w:p>
    <w:p w:rsidR="00E71216" w:rsidRDefault="00E71216" w:rsidP="001E3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71216" w:rsidRDefault="00E71216" w:rsidP="001E3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802B6" w:rsidRPr="001E3E48" w:rsidRDefault="005802B6" w:rsidP="001E3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E3E48" w:rsidRPr="001E3E48" w:rsidRDefault="001E3E48" w:rsidP="001E3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3. 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1E3E48" w:rsidRPr="001E3E48" w:rsidRDefault="001E3E48" w:rsidP="001E3E4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sz w:val="27"/>
          <w:szCs w:val="27"/>
          <w:lang w:eastAsia="ru-RU"/>
        </w:rPr>
        <w:t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Карачаево-Черкесской Республики в соответствии с классификацией должностей муниципальной службы.</w:t>
      </w:r>
      <w:r w:rsidRPr="001E3E48">
        <w:rPr>
          <w:rFonts w:ascii="Times New Roman" w:eastAsia="Times New Roman" w:hAnsi="Times New Roman" w:cs="Times New Roman"/>
          <w:color w:val="000000"/>
          <w:spacing w:val="1"/>
          <w:sz w:val="27"/>
          <w:szCs w:val="27"/>
          <w:lang w:eastAsia="ru-RU"/>
        </w:rPr>
        <w:t>».</w:t>
      </w:r>
    </w:p>
    <w:p w:rsidR="001E3E48" w:rsidRPr="001E3E48" w:rsidRDefault="001E3E48" w:rsidP="001E3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1"/>
          <w:sz w:val="27"/>
          <w:szCs w:val="27"/>
          <w:lang w:eastAsia="ru-RU"/>
        </w:rPr>
      </w:pPr>
    </w:p>
    <w:p w:rsidR="001E3E48" w:rsidRDefault="001E3E48" w:rsidP="001E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dst100047"/>
      <w:bookmarkEnd w:id="0"/>
      <w:r w:rsidRPr="001E3E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</w:t>
      </w: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Направить настоящее решение Главе </w:t>
      </w:r>
      <w:r w:rsidR="003A65A7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Эльтаркачского</w:t>
      </w:r>
      <w:r w:rsidRPr="001E3E4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Усть-Джегутинского </w:t>
      </w: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 Карачаево-Черкесской Республики для подписания и представления на государственную регистрацию.</w:t>
      </w:r>
    </w:p>
    <w:p w:rsidR="005A22FB" w:rsidRPr="001E3E48" w:rsidRDefault="005A22FB" w:rsidP="001E3E4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1E3E48" w:rsidRDefault="005A22FB" w:rsidP="005A2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22F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Обнародовать изменения в Устав </w:t>
      </w:r>
      <w:r w:rsidR="003A65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Эльтаркачского</w:t>
      </w:r>
      <w:r w:rsidRPr="00035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Pr="00035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Усть-Джегутинского </w:t>
      </w:r>
      <w:r w:rsidRPr="00035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района Карачаево-Черкесской Республики после государственной регистрации путем вывешивания в администрации </w:t>
      </w:r>
      <w:r w:rsidR="003A65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Эльтаркачского</w:t>
      </w:r>
      <w:r w:rsidRPr="000356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356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поселения, в помещениях МКОУ «СОШ а.</w:t>
      </w:r>
      <w:r w:rsidR="003A65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Эльтаркач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и почтового отделения.</w:t>
      </w:r>
    </w:p>
    <w:p w:rsidR="005A22FB" w:rsidRPr="001E3E48" w:rsidRDefault="005A22FB" w:rsidP="005A22F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E3E48" w:rsidRPr="001E3E48" w:rsidRDefault="001E3E48" w:rsidP="001E3E48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E3E48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4.</w:t>
      </w: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Настоящее решение вступает в силу со дня его обнародования.</w:t>
      </w:r>
    </w:p>
    <w:p w:rsidR="001E3E48" w:rsidRPr="001E3E48" w:rsidRDefault="001E3E48" w:rsidP="001E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E3E48" w:rsidRPr="001E3E48" w:rsidRDefault="001E3E48" w:rsidP="001E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E3E48" w:rsidRDefault="001E3E48" w:rsidP="001E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5A22FB" w:rsidRPr="001E3E48" w:rsidRDefault="005A22FB" w:rsidP="001E3E4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81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</w:p>
    <w:p w:rsidR="001E3E48" w:rsidRPr="001E3E48" w:rsidRDefault="003A65A7" w:rsidP="001E3E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Председатель Совета-</w:t>
      </w:r>
      <w:r w:rsidR="001E3E48"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Глава </w:t>
      </w:r>
      <w:r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>Эльтаркачского</w:t>
      </w:r>
      <w:r w:rsidR="001E3E4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</w:t>
      </w:r>
      <w:r w:rsidR="001E3E48" w:rsidRPr="001E3E48">
        <w:rPr>
          <w:rFonts w:ascii="Times New Roman" w:eastAsia="Calibri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E3E48"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сельского поселения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А.М.Лайпанов</w:t>
      </w:r>
      <w:proofErr w:type="spellEnd"/>
      <w:r w:rsidR="001E3E48"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1E3E48" w:rsidRDefault="001E3E48" w:rsidP="001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C01" w:rsidRDefault="00236C01" w:rsidP="001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C01" w:rsidRDefault="00236C01" w:rsidP="001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C01" w:rsidRDefault="00236C01" w:rsidP="001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C01" w:rsidRDefault="00236C01" w:rsidP="001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C01" w:rsidRDefault="00236C01" w:rsidP="001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C01" w:rsidRDefault="00236C01" w:rsidP="001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C01" w:rsidRDefault="00236C01" w:rsidP="001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C01" w:rsidRDefault="00236C01" w:rsidP="001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C01" w:rsidRDefault="00236C01" w:rsidP="001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0BA2" w:rsidRDefault="00DB0BA2" w:rsidP="001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B0BA2" w:rsidRDefault="00DB0BA2" w:rsidP="001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1" w:name="_GoBack"/>
      <w:bookmarkEnd w:id="1"/>
    </w:p>
    <w:p w:rsidR="00A73B27" w:rsidRDefault="00A73B27" w:rsidP="001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C01" w:rsidRDefault="00236C01" w:rsidP="001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C01" w:rsidRPr="001E3E48" w:rsidRDefault="00236C01" w:rsidP="001E3E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36C01" w:rsidRDefault="00236C01" w:rsidP="00236C01">
      <w:pPr>
        <w:tabs>
          <w:tab w:val="left" w:pos="267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ЗАКЛЮЧЕНИЕ</w:t>
      </w:r>
    </w:p>
    <w:p w:rsidR="00236C01" w:rsidRDefault="00236C01" w:rsidP="00236C01">
      <w:pPr>
        <w:tabs>
          <w:tab w:val="left" w:pos="267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C01" w:rsidRDefault="00236C01" w:rsidP="00236C01">
      <w:pPr>
        <w:tabs>
          <w:tab w:val="left" w:pos="267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C01" w:rsidRDefault="00236C01" w:rsidP="0023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результатам проведения антикоррупционной экспертизы  </w:t>
      </w:r>
      <w:r w:rsidR="00A73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 Совета Эльтаркачского сельского поселения </w:t>
      </w:r>
      <w:r w:rsidR="00A73B27">
        <w:rPr>
          <w:rFonts w:ascii="Times New Roman" w:eastAsia="Times New Roman" w:hAnsi="Times New Roman"/>
          <w:sz w:val="28"/>
          <w:szCs w:val="28"/>
          <w:lang w:eastAsia="ru-RU"/>
        </w:rPr>
        <w:t>от 30.05.2023  № 54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внесении изменений в Устав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Эльтаркачского</w:t>
      </w: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Усть-Джегутинского </w:t>
      </w: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1E3E4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</w:p>
    <w:p w:rsidR="00236C01" w:rsidRDefault="00236C01" w:rsidP="0023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C01" w:rsidRPr="00A73B27" w:rsidRDefault="00236C01" w:rsidP="00236C01">
      <w:pPr>
        <w:tabs>
          <w:tab w:val="left" w:pos="267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C01" w:rsidRPr="00A73B27" w:rsidRDefault="00236C01" w:rsidP="00236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27">
        <w:rPr>
          <w:rFonts w:ascii="Times New Roman" w:eastAsia="Times New Roman" w:hAnsi="Times New Roman"/>
          <w:sz w:val="28"/>
          <w:szCs w:val="28"/>
          <w:lang w:eastAsia="ru-RU"/>
        </w:rPr>
        <w:t xml:space="preserve">     Мною, заместителем главы администрации Эльтаркачского сельского поселения проведена антикоррупционная экспертиза </w:t>
      </w:r>
      <w:proofErr w:type="gramStart"/>
      <w:r w:rsidRPr="00A73B27">
        <w:rPr>
          <w:rFonts w:ascii="Times New Roman" w:eastAsia="Times New Roman" w:hAnsi="Times New Roman"/>
          <w:sz w:val="28"/>
          <w:szCs w:val="28"/>
          <w:lang w:eastAsia="ru-RU"/>
        </w:rPr>
        <w:t>решения  Совета</w:t>
      </w:r>
      <w:proofErr w:type="gramEnd"/>
      <w:r w:rsidRPr="00A73B27">
        <w:rPr>
          <w:rFonts w:ascii="Times New Roman" w:eastAsia="Times New Roman" w:hAnsi="Times New Roman"/>
          <w:sz w:val="28"/>
          <w:szCs w:val="28"/>
          <w:lang w:eastAsia="ru-RU"/>
        </w:rPr>
        <w:t xml:space="preserve">  Эльтаркачского  сельского поселения </w:t>
      </w:r>
      <w:r w:rsidR="00A73B27" w:rsidRPr="00A73B27">
        <w:rPr>
          <w:rFonts w:ascii="Times New Roman" w:eastAsia="Times New Roman" w:hAnsi="Times New Roman"/>
          <w:sz w:val="28"/>
          <w:szCs w:val="28"/>
          <w:lang w:eastAsia="ru-RU"/>
        </w:rPr>
        <w:t>от 30.05.2023  № 54</w:t>
      </w:r>
      <w:r w:rsidRPr="00A73B27">
        <w:rPr>
          <w:rFonts w:ascii="Times New Roman" w:hAnsi="Times New Roman"/>
          <w:sz w:val="28"/>
          <w:szCs w:val="28"/>
        </w:rPr>
        <w:t>«</w:t>
      </w:r>
      <w:r w:rsidRPr="00A73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Устав Эльтаркачского сельского поселения Усть-Джегутинского муниципального района Карачаево-Черкесской Республики»</w:t>
      </w:r>
    </w:p>
    <w:p w:rsidR="00236C01" w:rsidRPr="00A73B27" w:rsidRDefault="00236C01" w:rsidP="00236C0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6C01" w:rsidRPr="00A73B27" w:rsidRDefault="00236C01" w:rsidP="00236C01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B27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экспертизы</w:t>
      </w:r>
      <w:r w:rsidR="00A73B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73B27">
        <w:rPr>
          <w:rFonts w:ascii="Times New Roman" w:eastAsia="Times New Roman" w:hAnsi="Times New Roman"/>
          <w:sz w:val="28"/>
          <w:szCs w:val="28"/>
          <w:lang w:eastAsia="ru-RU"/>
        </w:rPr>
        <w:t>коррупционные факторы, предусмотренные Методикой проведения антикоррупционной экспертизы проектов нормативных правовых актов, утвержденной постановлением Правительства Российской Федерации от 26.02.201 № 96, в рассматриваемом решении не выявлено.</w:t>
      </w:r>
    </w:p>
    <w:p w:rsidR="00236C01" w:rsidRDefault="00236C01" w:rsidP="00236C01">
      <w:pPr>
        <w:tabs>
          <w:tab w:val="left" w:pos="2670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C01" w:rsidRDefault="00236C01" w:rsidP="00236C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C01" w:rsidRDefault="00236C01" w:rsidP="00236C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C01" w:rsidRDefault="00236C01" w:rsidP="00236C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C01" w:rsidRDefault="00A73B27" w:rsidP="00236C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="00236C0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администрации </w:t>
      </w:r>
    </w:p>
    <w:p w:rsidR="00236C01" w:rsidRDefault="00236C01" w:rsidP="00236C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Эльтаркачского</w:t>
      </w:r>
    </w:p>
    <w:p w:rsidR="00236C01" w:rsidRDefault="00236C01" w:rsidP="00236C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К.Л.Боташева</w:t>
      </w:r>
      <w:proofErr w:type="spellEnd"/>
    </w:p>
    <w:p w:rsidR="00236C01" w:rsidRDefault="00236C01" w:rsidP="00236C0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C01" w:rsidRDefault="00236C01" w:rsidP="00236C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C01" w:rsidRDefault="00236C01" w:rsidP="00236C0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6C01" w:rsidRDefault="00A73B27" w:rsidP="00236C0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236C01">
        <w:rPr>
          <w:rFonts w:ascii="Times New Roman" w:eastAsia="Times New Roman" w:hAnsi="Times New Roman"/>
          <w:sz w:val="28"/>
          <w:szCs w:val="28"/>
          <w:lang w:eastAsia="ru-RU"/>
        </w:rPr>
        <w:t>.05. 2023г</w:t>
      </w:r>
    </w:p>
    <w:sectPr w:rsidR="0023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40"/>
    <w:rsid w:val="0004788E"/>
    <w:rsid w:val="00082927"/>
    <w:rsid w:val="00114D0E"/>
    <w:rsid w:val="001E3E48"/>
    <w:rsid w:val="00236C01"/>
    <w:rsid w:val="003A65A7"/>
    <w:rsid w:val="00564B9B"/>
    <w:rsid w:val="005802B6"/>
    <w:rsid w:val="005A22FB"/>
    <w:rsid w:val="00957940"/>
    <w:rsid w:val="00A73B27"/>
    <w:rsid w:val="00A962A1"/>
    <w:rsid w:val="00B308A8"/>
    <w:rsid w:val="00DB0BA2"/>
    <w:rsid w:val="00E71216"/>
    <w:rsid w:val="00FA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3C95A-CC3D-4853-91A7-4E9DAEEC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78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0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Мариям</dc:creator>
  <cp:keywords/>
  <dc:description/>
  <cp:lastModifiedBy>User</cp:lastModifiedBy>
  <cp:revision>18</cp:revision>
  <cp:lastPrinted>2023-06-07T10:26:00Z</cp:lastPrinted>
  <dcterms:created xsi:type="dcterms:W3CDTF">2023-05-25T10:02:00Z</dcterms:created>
  <dcterms:modified xsi:type="dcterms:W3CDTF">2023-06-07T10:27:00Z</dcterms:modified>
</cp:coreProperties>
</file>