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53" w:rsidRDefault="00C71D53" w:rsidP="00DB2D03">
      <w:pPr>
        <w:shd w:val="clear" w:color="auto" w:fill="FFFFFF"/>
        <w:spacing w:line="322" w:lineRule="exact"/>
        <w:ind w:left="29"/>
        <w:jc w:val="center"/>
        <w:rPr>
          <w:b/>
          <w:bCs/>
          <w:spacing w:val="-1"/>
        </w:rPr>
      </w:pPr>
    </w:p>
    <w:p w:rsidR="00C71D53" w:rsidRDefault="00C71D53" w:rsidP="00DB2D03">
      <w:pPr>
        <w:shd w:val="clear" w:color="auto" w:fill="FFFFFF"/>
        <w:spacing w:line="322" w:lineRule="exact"/>
        <w:ind w:left="29"/>
        <w:jc w:val="center"/>
        <w:rPr>
          <w:b/>
          <w:bCs/>
          <w:spacing w:val="-1"/>
        </w:rPr>
      </w:pPr>
    </w:p>
    <w:p w:rsidR="00C71D53" w:rsidRDefault="00C71D53" w:rsidP="00C71D53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</w:rPr>
        <w:t>РОССИЙСКАЯ ФЕДЕРАЦИЯ</w:t>
      </w:r>
    </w:p>
    <w:p w:rsidR="00C71D53" w:rsidRDefault="00C71D53" w:rsidP="00C71D53">
      <w:pPr>
        <w:shd w:val="clear" w:color="auto" w:fill="FFFFFF"/>
        <w:spacing w:line="322" w:lineRule="exact"/>
        <w:ind w:left="14"/>
        <w:jc w:val="center"/>
      </w:pPr>
      <w:r>
        <w:rPr>
          <w:b/>
          <w:bCs/>
        </w:rPr>
        <w:t>КАРАЧАЕВО-ЧЕРКЕССКАЯ РЕСПУБЛИКА</w:t>
      </w:r>
    </w:p>
    <w:p w:rsidR="00C71D53" w:rsidRDefault="00C71D53" w:rsidP="00C71D53">
      <w:pPr>
        <w:shd w:val="clear" w:color="auto" w:fill="FFFFFF"/>
        <w:spacing w:line="322" w:lineRule="exact"/>
        <w:ind w:left="-142"/>
        <w:jc w:val="center"/>
      </w:pPr>
      <w:r>
        <w:rPr>
          <w:b/>
          <w:bCs/>
          <w:spacing w:val="-4"/>
        </w:rPr>
        <w:t>СОВЕТ</w:t>
      </w:r>
      <w:r>
        <w:t xml:space="preserve">  </w:t>
      </w:r>
      <w:r>
        <w:rPr>
          <w:b/>
          <w:bCs/>
        </w:rPr>
        <w:t>ЭЛЬТАРКАЧСКОГО СЕЛЬСКОГО ПОСЕЛЕНИЯ</w:t>
      </w:r>
    </w:p>
    <w:p w:rsidR="00C71D53" w:rsidRDefault="00C71D53" w:rsidP="00C71D53">
      <w:pPr>
        <w:shd w:val="clear" w:color="auto" w:fill="FFFFFF"/>
        <w:spacing w:line="322" w:lineRule="exact"/>
        <w:ind w:left="-14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УСТЬ-ДЖЕГУТИНСКОГО  МУНИЦИПАЛЬНОГО РАЙОНА</w:t>
      </w:r>
    </w:p>
    <w:p w:rsidR="00C71D53" w:rsidRDefault="00C71D53" w:rsidP="00C71D53">
      <w:pPr>
        <w:shd w:val="clear" w:color="auto" w:fill="FFFFFF"/>
        <w:spacing w:before="317" w:line="322" w:lineRule="exact"/>
        <w:jc w:val="center"/>
      </w:pPr>
      <w:r>
        <w:rPr>
          <w:b/>
          <w:bCs/>
          <w:spacing w:val="53"/>
          <w:w w:val="102"/>
        </w:rPr>
        <w:t>РЕШЕНИЕ</w:t>
      </w:r>
    </w:p>
    <w:p w:rsidR="00C71D53" w:rsidRDefault="00C71D53" w:rsidP="00C71D53">
      <w:pPr>
        <w:jc w:val="center"/>
        <w:rPr>
          <w:b/>
          <w:sz w:val="28"/>
          <w:szCs w:val="28"/>
        </w:rPr>
      </w:pPr>
    </w:p>
    <w:p w:rsidR="00C71D53" w:rsidRDefault="00C71D53" w:rsidP="00C7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13.05.2014г.                          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льтаркач</w:t>
      </w:r>
      <w:proofErr w:type="spellEnd"/>
      <w:r>
        <w:rPr>
          <w:b/>
          <w:sz w:val="28"/>
          <w:szCs w:val="28"/>
        </w:rPr>
        <w:t xml:space="preserve">                                    №52</w:t>
      </w:r>
    </w:p>
    <w:p w:rsidR="00C71D53" w:rsidRDefault="00C71D53" w:rsidP="00C71D53">
      <w:pPr>
        <w:rPr>
          <w:b/>
          <w:sz w:val="28"/>
          <w:szCs w:val="28"/>
        </w:rPr>
      </w:pPr>
    </w:p>
    <w:p w:rsidR="00C71D53" w:rsidRDefault="00C71D53" w:rsidP="00C71D53">
      <w:r>
        <w:t>О передаче части полномочий  администрации</w:t>
      </w:r>
    </w:p>
    <w:p w:rsidR="00C71D53" w:rsidRDefault="00C71D53" w:rsidP="00C71D53">
      <w:r>
        <w:t xml:space="preserve">Эльтаркачского сельского поселения </w:t>
      </w:r>
    </w:p>
    <w:p w:rsidR="00C71D53" w:rsidRDefault="00C71D53" w:rsidP="00C71D53">
      <w:r>
        <w:t xml:space="preserve">администрации Усть-Джегутинского </w:t>
      </w:r>
    </w:p>
    <w:p w:rsidR="00C71D53" w:rsidRDefault="00C71D53" w:rsidP="00C71D53">
      <w:r>
        <w:t>муниципального района</w:t>
      </w:r>
    </w:p>
    <w:p w:rsidR="00C71D53" w:rsidRDefault="00C71D53" w:rsidP="00C71D53"/>
    <w:p w:rsidR="00C71D53" w:rsidRDefault="00C71D53" w:rsidP="00C71D53">
      <w:pPr>
        <w:jc w:val="both"/>
      </w:pPr>
      <w:r>
        <w:t xml:space="preserve">В виду отсутствия финансирования и невозможности исполнения полномочий,  предусмотренных подпунктом 21 пункта 1 статьи 7  Устава Эльтаркачского сельского поселения, в целях нормативно-правового регулирования вопросов местного значения в сфере градостроительства, архитектуры,  для устойчивого развития поселения Совет Эльтаркачского сельского поселения </w:t>
      </w:r>
    </w:p>
    <w:p w:rsidR="00C71D53" w:rsidRDefault="00C71D53" w:rsidP="00C71D53">
      <w:r>
        <w:t>РЕШИЛ:</w:t>
      </w:r>
    </w:p>
    <w:p w:rsidR="00C71D53" w:rsidRDefault="00C71D53" w:rsidP="00C71D53">
      <w:pPr>
        <w:jc w:val="both"/>
      </w:pPr>
      <w:r>
        <w:t>1.Передать полномочия, предусмотренные подпунктом   21 пункта 1 статьи 7 Устава Эльтаркачского сельского поселения администрации Усть-Джегутинского  муниципального района, в части: 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Эльтаркачского сельского поселения.</w:t>
      </w:r>
    </w:p>
    <w:p w:rsidR="00C71D53" w:rsidRDefault="00C71D53" w:rsidP="00C71D53">
      <w:pPr>
        <w:jc w:val="both"/>
      </w:pPr>
      <w:r>
        <w:t>2.Остальные вопросы местного значения, предусмотренные подпунктом 21 пункта 1 статьи  7   Устава Эльтаркачского сельского поселения,  оставить в совместном ведении с  администрацией  Усть-Джегутинского муниципального района.</w:t>
      </w:r>
    </w:p>
    <w:p w:rsidR="00C71D53" w:rsidRDefault="00C71D53" w:rsidP="00C71D53">
      <w:pPr>
        <w:jc w:val="both"/>
      </w:pPr>
      <w:r>
        <w:t xml:space="preserve">3. Главе администрации Эльтаркачского сельского поселения заключить соглашение с администрацией Усть-Джегутинского  муниципального района о передаче полномочий </w:t>
      </w:r>
      <w:proofErr w:type="gramStart"/>
      <w:r>
        <w:t>согласно пункта</w:t>
      </w:r>
      <w:proofErr w:type="gramEnd"/>
      <w:r>
        <w:t xml:space="preserve"> 1 настоящего решения.</w:t>
      </w:r>
    </w:p>
    <w:p w:rsidR="00C71D53" w:rsidRDefault="00C71D53" w:rsidP="00C71D53">
      <w:pPr>
        <w:jc w:val="both"/>
      </w:pPr>
      <w:r>
        <w:t>4. Признать утратившим силу решение от  07.06.13  №20  «О передаче части полномочий администрации Эльтаркачского сельского поселения администрации Усть-Джегутинского муниципального района».</w:t>
      </w:r>
    </w:p>
    <w:p w:rsidR="00C71D53" w:rsidRDefault="00C71D53" w:rsidP="00C71D53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бюджету, экономическим вопросам, налогам и собственности. </w:t>
      </w:r>
    </w:p>
    <w:p w:rsidR="00C71D53" w:rsidRDefault="00C71D53" w:rsidP="00C71D53">
      <w:pPr>
        <w:autoSpaceDE w:val="0"/>
        <w:autoSpaceDN w:val="0"/>
        <w:adjustRightInd w:val="0"/>
        <w:jc w:val="both"/>
      </w:pPr>
      <w:r>
        <w:t>6. Настоящее решение  разместить на официальном сайте   администрации Усть-Джегутинского муниципального района</w:t>
      </w:r>
    </w:p>
    <w:p w:rsidR="00C71D53" w:rsidRDefault="00C71D53" w:rsidP="00C71D53">
      <w:pPr>
        <w:jc w:val="both"/>
      </w:pPr>
      <w:r>
        <w:t>7. Настоящее решение вступает в силу со дня его обнародования.</w:t>
      </w:r>
    </w:p>
    <w:p w:rsidR="00C71D53" w:rsidRDefault="00C71D53" w:rsidP="00C71D53">
      <w:pPr>
        <w:jc w:val="both"/>
      </w:pPr>
    </w:p>
    <w:p w:rsidR="00C71D53" w:rsidRDefault="00C71D53" w:rsidP="00C71D53">
      <w:r>
        <w:t>Глава Эльтаркачского</w:t>
      </w:r>
    </w:p>
    <w:p w:rsidR="00C71D53" w:rsidRDefault="00C71D53" w:rsidP="00C71D53">
      <w:r>
        <w:t xml:space="preserve">сельского поселения                                                      </w:t>
      </w:r>
      <w:proofErr w:type="spellStart"/>
      <w:r>
        <w:t>А.М.Лайпанов</w:t>
      </w:r>
      <w:proofErr w:type="spellEnd"/>
    </w:p>
    <w:p w:rsidR="00C71D53" w:rsidRDefault="00C71D53" w:rsidP="00C71D53"/>
    <w:p w:rsidR="00C71D53" w:rsidRDefault="00C71D53" w:rsidP="00C71D53"/>
    <w:p w:rsidR="00C71D53" w:rsidRDefault="00C71D53" w:rsidP="00C71D53"/>
    <w:p w:rsidR="00C71D53" w:rsidRDefault="00C71D53" w:rsidP="00C71D53"/>
    <w:p w:rsidR="00C71D53" w:rsidRDefault="00C71D53" w:rsidP="00C71D53"/>
    <w:sectPr w:rsidR="00C71D53" w:rsidSect="0023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980"/>
    <w:rsid w:val="00231460"/>
    <w:rsid w:val="00304980"/>
    <w:rsid w:val="003A3191"/>
    <w:rsid w:val="008E5ABB"/>
    <w:rsid w:val="00C71D53"/>
    <w:rsid w:val="00DB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ЗАМИРА</cp:lastModifiedBy>
  <cp:revision>7</cp:revision>
  <dcterms:created xsi:type="dcterms:W3CDTF">2014-05-14T10:02:00Z</dcterms:created>
  <dcterms:modified xsi:type="dcterms:W3CDTF">2014-05-16T06:26:00Z</dcterms:modified>
</cp:coreProperties>
</file>