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93" w:rsidRPr="005F3C55" w:rsidRDefault="004B5D93" w:rsidP="004B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F3C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B5D93" w:rsidRPr="005F3C55" w:rsidRDefault="004B5D93" w:rsidP="004B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55"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4B5D93" w:rsidRPr="005F3C55" w:rsidRDefault="004B5D93" w:rsidP="004B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55"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4B5D93" w:rsidRPr="005F3C55" w:rsidRDefault="004B5D93" w:rsidP="004B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5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5F3C55">
        <w:rPr>
          <w:rFonts w:ascii="Times New Roman" w:hAnsi="Times New Roman" w:cs="Times New Roman"/>
          <w:b/>
          <w:sz w:val="24"/>
          <w:szCs w:val="24"/>
        </w:rPr>
        <w:t>ЭЛЬТАРКАЧСКОГО  СЕЛЬСКОГО</w:t>
      </w:r>
      <w:proofErr w:type="gramEnd"/>
      <w:r w:rsidRPr="005F3C55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4B5D93" w:rsidRPr="005F3C55" w:rsidRDefault="004B5D93" w:rsidP="004B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5D93" w:rsidRDefault="004B5D93" w:rsidP="004B5D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5D93" w:rsidRPr="005F3C55" w:rsidRDefault="00491B0C" w:rsidP="005F3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C55">
        <w:rPr>
          <w:rFonts w:ascii="Times New Roman" w:hAnsi="Times New Roman" w:cs="Times New Roman"/>
          <w:sz w:val="28"/>
          <w:szCs w:val="28"/>
        </w:rPr>
        <w:t>2</w:t>
      </w:r>
      <w:r w:rsidR="004B5D93" w:rsidRPr="005F3C55">
        <w:rPr>
          <w:rFonts w:ascii="Times New Roman" w:hAnsi="Times New Roman" w:cs="Times New Roman"/>
          <w:sz w:val="28"/>
          <w:szCs w:val="28"/>
        </w:rPr>
        <w:t xml:space="preserve">8.01. 2022г.                             а. Эльтаркач                                  № </w:t>
      </w:r>
      <w:r w:rsidR="004B5D93" w:rsidRPr="005F3C55">
        <w:rPr>
          <w:rFonts w:ascii="Times New Roman" w:hAnsi="Times New Roman" w:cs="Times New Roman"/>
          <w:sz w:val="28"/>
          <w:szCs w:val="28"/>
          <w:u w:val="single"/>
        </w:rPr>
        <w:t>09</w:t>
      </w:r>
    </w:p>
    <w:p w:rsidR="00036B9A" w:rsidRDefault="00036B9A" w:rsidP="00036B9A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86481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б утверждении</w:t>
      </w:r>
      <w:r w:rsidRPr="0086481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</w:t>
      </w:r>
      <w:r w:rsidRPr="0086481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а </w:t>
      </w:r>
      <w:r w:rsidRPr="0086481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мероприятий по реализации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в </w:t>
      </w:r>
      <w:proofErr w:type="spellStart"/>
      <w:r w:rsidR="004B5D9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Эльтарккачском</w:t>
      </w:r>
      <w:proofErr w:type="spellEnd"/>
      <w:r w:rsidR="004B5D93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«</w:t>
      </w:r>
      <w:r w:rsidRPr="0086481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Стратегии </w:t>
      </w:r>
      <w:proofErr w:type="gramStart"/>
      <w:r w:rsidRPr="0086481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противодействия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экстремизма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86481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в Российской Федерации до 2025 года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»</w:t>
      </w:r>
    </w:p>
    <w:p w:rsidR="00491B0C" w:rsidRPr="00491B0C" w:rsidRDefault="00491B0C" w:rsidP="00036B9A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491B0C" w:rsidRPr="00491B0C" w:rsidRDefault="00491B0C" w:rsidP="00036B9A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491B0C" w:rsidRPr="00491B0C" w:rsidRDefault="00491B0C" w:rsidP="00491B0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91B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7" w:tooltip="consultantplus://offline/ref=A970D8F06D2F5BAE771C7806CB6E17E5584EDDDC25194202CF15CC63B0A2s0L" w:history="1">
        <w:r w:rsidRPr="00491B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№ 114-ФЗ</w:t>
        </w:r>
      </w:hyperlink>
      <w:r w:rsidRPr="00491B0C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 </w:t>
      </w:r>
      <w:r w:rsidRPr="00491B0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обеспечения реализации Стратегии противодействия экстремизму в Российской Федерации до 2025 года, утвержденной Указом Президента Российской Федерации от 29.05.2020 № 344, а также основных направлений государственной политики в сфере противодействия экстремизму в Российской Федерации </w:t>
      </w:r>
    </w:p>
    <w:p w:rsidR="00491B0C" w:rsidRPr="00491B0C" w:rsidRDefault="00491B0C" w:rsidP="00491B0C">
      <w:pPr>
        <w:ind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491B0C" w:rsidRPr="00491B0C" w:rsidRDefault="00491B0C" w:rsidP="00491B0C">
      <w:pPr>
        <w:shd w:val="clear" w:color="auto" w:fill="FFFFFF"/>
        <w:spacing w:before="4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91B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1B0C" w:rsidRPr="00491B0C" w:rsidRDefault="00491B0C" w:rsidP="00491B0C">
      <w:pPr>
        <w:ind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5F3C55" w:rsidRPr="005F3C55" w:rsidRDefault="00491B0C" w:rsidP="005F3C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C55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реализации в </w:t>
      </w:r>
      <w:proofErr w:type="spellStart"/>
      <w:r w:rsidRPr="005F3C55">
        <w:rPr>
          <w:rFonts w:ascii="Times New Roman" w:hAnsi="Times New Roman" w:cs="Times New Roman"/>
          <w:sz w:val="28"/>
          <w:szCs w:val="28"/>
        </w:rPr>
        <w:t>Эльтаркачском</w:t>
      </w:r>
      <w:proofErr w:type="spellEnd"/>
      <w:r w:rsidRPr="005F3C55">
        <w:rPr>
          <w:rFonts w:ascii="Times New Roman" w:hAnsi="Times New Roman" w:cs="Times New Roman"/>
          <w:sz w:val="28"/>
          <w:szCs w:val="28"/>
        </w:rPr>
        <w:t xml:space="preserve"> сельском поселении «Стратегии противодействия экстремизму в Российской Федерации до 2025 года» согласно приложению. </w:t>
      </w:r>
    </w:p>
    <w:p w:rsidR="00491B0C" w:rsidRPr="005F3C55" w:rsidRDefault="00491B0C" w:rsidP="005F3C55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5F3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B0C" w:rsidRPr="00491B0C" w:rsidRDefault="00491B0C" w:rsidP="0049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C">
        <w:rPr>
          <w:rFonts w:ascii="Times New Roman" w:hAnsi="Times New Roman" w:cs="Times New Roman"/>
          <w:sz w:val="28"/>
          <w:szCs w:val="28"/>
        </w:rPr>
        <w:t xml:space="preserve">     2.Контроль за выполнением настоящего постановления оставляю за собой</w:t>
      </w:r>
    </w:p>
    <w:p w:rsidR="00491B0C" w:rsidRPr="00491B0C" w:rsidRDefault="00491B0C" w:rsidP="0049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0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91B0C" w:rsidRPr="00491B0C" w:rsidRDefault="00491B0C" w:rsidP="00491B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B0C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</w:t>
      </w:r>
      <w:proofErr w:type="gramStart"/>
      <w:r w:rsidRPr="00491B0C">
        <w:rPr>
          <w:rFonts w:ascii="Times New Roman" w:hAnsi="Times New Roman" w:cs="Times New Roman"/>
          <w:sz w:val="28"/>
          <w:szCs w:val="28"/>
        </w:rPr>
        <w:t>обнародования </w:t>
      </w:r>
      <w:r w:rsidRPr="00491B0C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491B0C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491B0C" w:rsidRDefault="00491B0C" w:rsidP="00491B0C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91B0C" w:rsidRDefault="00491B0C" w:rsidP="00491B0C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91B0C" w:rsidRDefault="00491B0C" w:rsidP="00491B0C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91B0C" w:rsidRPr="00491B0C" w:rsidRDefault="00491B0C" w:rsidP="00491B0C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91B0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1B0C" w:rsidRPr="00491B0C" w:rsidRDefault="00491B0C" w:rsidP="00491B0C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B0C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491B0C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5F3C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1B0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91B0C"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</w:p>
    <w:p w:rsidR="00036B9A" w:rsidRPr="00491B0C" w:rsidRDefault="00491B0C" w:rsidP="00036B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6B9A" w:rsidRPr="00491B0C" w:rsidSect="00411DFE">
          <w:headerReference w:type="even" r:id="rId8"/>
          <w:headerReference w:type="default" r:id="rId9"/>
          <w:headerReference w:type="first" r:id="rId10"/>
          <w:pgSz w:w="12242" w:h="15842" w:code="1"/>
          <w:pgMar w:top="567" w:right="567" w:bottom="1134" w:left="1701" w:header="624" w:footer="624" w:gutter="0"/>
          <w:pgNumType w:start="1"/>
          <w:cols w:space="720"/>
          <w:titlePg/>
          <w:docGrid w:linePitch="299"/>
        </w:sectPr>
      </w:pPr>
      <w:r w:rsidRPr="00491B0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036B9A" w:rsidRDefault="00036B9A" w:rsidP="00036B9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036B9A" w:rsidRPr="00B95F8E" w:rsidRDefault="00036B9A" w:rsidP="00036B9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B95F8E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 w:rsidR="00491B0C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="00491B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9A" w:rsidRPr="00B95F8E" w:rsidRDefault="00036B9A" w:rsidP="00036B9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proofErr w:type="gramStart"/>
      <w:r w:rsidRPr="00B95F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5F8E">
        <w:rPr>
          <w:rFonts w:ascii="Times New Roman" w:hAnsi="Times New Roman" w:cs="Times New Roman"/>
          <w:sz w:val="28"/>
          <w:szCs w:val="28"/>
        </w:rPr>
        <w:t xml:space="preserve"> </w:t>
      </w:r>
      <w:r w:rsidR="00491B0C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91B0C">
        <w:rPr>
          <w:rFonts w:ascii="Times New Roman" w:hAnsi="Times New Roman" w:cs="Times New Roman"/>
          <w:sz w:val="28"/>
          <w:szCs w:val="28"/>
        </w:rPr>
        <w:t>2</w:t>
      </w:r>
      <w:r w:rsidRPr="00B95F8E">
        <w:rPr>
          <w:rFonts w:ascii="Times New Roman" w:hAnsi="Times New Roman" w:cs="Times New Roman"/>
          <w:sz w:val="28"/>
          <w:szCs w:val="28"/>
        </w:rPr>
        <w:t xml:space="preserve"> № </w:t>
      </w:r>
      <w:r w:rsidR="00491B0C">
        <w:rPr>
          <w:rFonts w:ascii="Times New Roman" w:hAnsi="Times New Roman" w:cs="Times New Roman"/>
          <w:sz w:val="28"/>
          <w:szCs w:val="28"/>
        </w:rPr>
        <w:t>09</w:t>
      </w:r>
    </w:p>
    <w:p w:rsidR="00036B9A" w:rsidRDefault="00036B9A" w:rsidP="00036B9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9A" w:rsidRPr="00464202" w:rsidRDefault="00036B9A" w:rsidP="00036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202">
        <w:rPr>
          <w:rFonts w:ascii="Times New Roman" w:hAnsi="Times New Roman" w:cs="Times New Roman"/>
          <w:sz w:val="28"/>
          <w:szCs w:val="28"/>
        </w:rPr>
        <w:t>ПЛАН</w:t>
      </w:r>
    </w:p>
    <w:p w:rsidR="00036B9A" w:rsidRPr="00464202" w:rsidRDefault="00036B9A" w:rsidP="00036B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20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64202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491B0C">
        <w:rPr>
          <w:rFonts w:ascii="Times New Roman" w:hAnsi="Times New Roman" w:cs="Times New Roman"/>
          <w:sz w:val="28"/>
          <w:szCs w:val="28"/>
        </w:rPr>
        <w:t xml:space="preserve"> </w:t>
      </w:r>
      <w:r w:rsidRPr="00464202">
        <w:rPr>
          <w:rFonts w:ascii="Times New Roman" w:hAnsi="Times New Roman" w:cs="Times New Roman"/>
          <w:sz w:val="28"/>
          <w:szCs w:val="28"/>
        </w:rPr>
        <w:t xml:space="preserve"> Стратегии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202">
        <w:rPr>
          <w:rFonts w:ascii="Times New Roman" w:hAnsi="Times New Roman" w:cs="Times New Roman"/>
          <w:sz w:val="28"/>
          <w:szCs w:val="28"/>
        </w:rPr>
        <w:t>экстремизму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202">
        <w:rPr>
          <w:rFonts w:ascii="Times New Roman" w:hAnsi="Times New Roman" w:cs="Times New Roman"/>
          <w:sz w:val="28"/>
          <w:szCs w:val="28"/>
        </w:rPr>
        <w:t>в Российской Федерации до 2025 года</w:t>
      </w:r>
    </w:p>
    <w:p w:rsidR="00036B9A" w:rsidRDefault="00036B9A" w:rsidP="00036B9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6B9A" w:rsidRPr="00DF0F7C" w:rsidRDefault="00036B9A" w:rsidP="00036B9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6171"/>
        <w:gridCol w:w="4978"/>
        <w:gridCol w:w="2232"/>
      </w:tblGrid>
      <w:tr w:rsidR="00036B9A" w:rsidRPr="00DF0F7C" w:rsidTr="0039345E">
        <w:tc>
          <w:tcPr>
            <w:tcW w:w="817" w:type="dxa"/>
          </w:tcPr>
          <w:p w:rsidR="00036B9A" w:rsidRPr="00DF0F7C" w:rsidRDefault="00036B9A" w:rsidP="0039345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B9A" w:rsidRPr="00DF0F7C" w:rsidRDefault="00036B9A" w:rsidP="0039345E">
            <w:pPr>
              <w:widowControl w:val="0"/>
              <w:tabs>
                <w:tab w:val="left" w:pos="601"/>
              </w:tabs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F0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0F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7" w:type="dxa"/>
          </w:tcPr>
          <w:p w:rsidR="00036B9A" w:rsidRPr="00DF0F7C" w:rsidRDefault="00036B9A" w:rsidP="003934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0F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62" w:type="dxa"/>
          </w:tcPr>
          <w:p w:rsidR="00036B9A" w:rsidRPr="00DF0F7C" w:rsidRDefault="00036B9A" w:rsidP="0039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0F7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036B9A" w:rsidRPr="00DF0F7C" w:rsidRDefault="00036B9A" w:rsidP="0039345E">
            <w:pPr>
              <w:spacing w:after="0" w:line="240" w:lineRule="auto"/>
              <w:ind w:left="-104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7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</w:tbl>
    <w:p w:rsidR="00036B9A" w:rsidRPr="003D4C51" w:rsidRDefault="00036B9A" w:rsidP="00036B9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6171"/>
        <w:gridCol w:w="4978"/>
        <w:gridCol w:w="2232"/>
      </w:tblGrid>
      <w:tr w:rsidR="00036B9A" w:rsidRPr="00AA2BF4" w:rsidTr="00491B0C">
        <w:trPr>
          <w:tblHeader/>
        </w:trPr>
        <w:tc>
          <w:tcPr>
            <w:tcW w:w="807" w:type="dxa"/>
          </w:tcPr>
          <w:p w:rsidR="00036B9A" w:rsidRPr="00AA2BF4" w:rsidRDefault="00036B9A" w:rsidP="003934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1" w:type="dxa"/>
          </w:tcPr>
          <w:p w:rsidR="00036B9A" w:rsidRPr="00AA2BF4" w:rsidRDefault="00036B9A" w:rsidP="003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036B9A" w:rsidRPr="00AA2BF4" w:rsidRDefault="00036B9A" w:rsidP="003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036B9A" w:rsidRPr="00AA2BF4" w:rsidRDefault="00036B9A" w:rsidP="0039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6B9A" w:rsidRPr="00060050" w:rsidTr="00491B0C">
        <w:tc>
          <w:tcPr>
            <w:tcW w:w="14188" w:type="dxa"/>
            <w:gridSpan w:val="4"/>
            <w:vAlign w:val="center"/>
          </w:tcPr>
          <w:p w:rsidR="00036B9A" w:rsidRPr="00060050" w:rsidRDefault="00036B9A" w:rsidP="00036B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в области законодательной деятельности и </w:t>
            </w:r>
          </w:p>
          <w:p w:rsidR="00036B9A" w:rsidRPr="00060050" w:rsidRDefault="00036B9A" w:rsidP="0039345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взаимодействия</w:t>
            </w:r>
            <w:proofErr w:type="gramEnd"/>
            <w:r w:rsidRPr="00060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правоохранительными органами</w:t>
            </w:r>
          </w:p>
        </w:tc>
      </w:tr>
      <w:tr w:rsidR="00036B9A" w:rsidRPr="00060050" w:rsidTr="00491B0C">
        <w:tc>
          <w:tcPr>
            <w:tcW w:w="807" w:type="dxa"/>
          </w:tcPr>
          <w:p w:rsidR="00036B9A" w:rsidRPr="00060050" w:rsidRDefault="00491B0C" w:rsidP="0039345E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="00036B9A"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widowControl w:val="0"/>
              <w:spacing w:after="0" w:line="23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Взаимодействия с правоохранительными структурами в области выявления на раннем этапе деятельности структур радикальной и экстремистской направленности по распространению идеологии насилия и дестабилизации общественно- политической ситуации в регионе</w:t>
            </w:r>
          </w:p>
        </w:tc>
        <w:tc>
          <w:tcPr>
            <w:tcW w:w="4978" w:type="dxa"/>
          </w:tcPr>
          <w:p w:rsidR="00036B9A" w:rsidRPr="00060050" w:rsidRDefault="002E718C" w:rsidP="0039345E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036B9A"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6B9A"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6B9A" w:rsidRPr="00060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B9A" w:rsidRPr="00060050" w:rsidRDefault="00036B9A" w:rsidP="0039345E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Усть-Джегутинскому</w:t>
            </w:r>
            <w:proofErr w:type="spellEnd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32" w:type="dxa"/>
          </w:tcPr>
          <w:p w:rsidR="00036B9A" w:rsidRPr="00060050" w:rsidRDefault="00036B9A" w:rsidP="0039345E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весь</w:t>
            </w:r>
            <w:proofErr w:type="gramEnd"/>
            <w:r w:rsidRPr="000600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период</w:t>
            </w:r>
          </w:p>
        </w:tc>
      </w:tr>
      <w:tr w:rsidR="00036B9A" w:rsidRPr="00060050" w:rsidTr="00491B0C">
        <w:tc>
          <w:tcPr>
            <w:tcW w:w="807" w:type="dxa"/>
          </w:tcPr>
          <w:p w:rsidR="00036B9A" w:rsidRPr="00060050" w:rsidRDefault="00491B0C" w:rsidP="002E718C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E71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36B9A"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pStyle w:val="20"/>
              <w:shd w:val="clear" w:color="auto" w:fill="auto"/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6005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4978" w:type="dxa"/>
          </w:tcPr>
          <w:p w:rsidR="00491B0C" w:rsidRPr="00060050" w:rsidRDefault="00036B9A" w:rsidP="00491B0C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Усть-Джегутинскому</w:t>
            </w:r>
            <w:proofErr w:type="spellEnd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r w:rsidR="002E71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91B0C"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1B0C"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1B0C" w:rsidRPr="00060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B9A" w:rsidRPr="00060050" w:rsidRDefault="00036B9A" w:rsidP="0039345E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проведения мероприятия</w:t>
            </w:r>
          </w:p>
        </w:tc>
      </w:tr>
      <w:tr w:rsidR="00036B9A" w:rsidRPr="00060050" w:rsidTr="00491B0C">
        <w:tc>
          <w:tcPr>
            <w:tcW w:w="807" w:type="dxa"/>
          </w:tcPr>
          <w:p w:rsidR="00036B9A" w:rsidRPr="00060050" w:rsidRDefault="00036B9A" w:rsidP="00491B0C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569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pStyle w:val="20"/>
              <w:shd w:val="clear" w:color="auto" w:fill="auto"/>
              <w:spacing w:line="223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6005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Выявление фактов осквернения зданий и иных сооружений посредством нанесения нацистской атрибутики или символики, лозунгов экстремистского характера, уведомление о данных фактах правоохранительные органы</w:t>
            </w:r>
          </w:p>
        </w:tc>
        <w:tc>
          <w:tcPr>
            <w:tcW w:w="4978" w:type="dxa"/>
          </w:tcPr>
          <w:p w:rsidR="00491B0C" w:rsidRPr="00060050" w:rsidRDefault="002E718C" w:rsidP="00491B0C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491B0C"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1B0C"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91B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1B0C" w:rsidRPr="00060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B9A" w:rsidRPr="00060050" w:rsidRDefault="00036B9A" w:rsidP="0039345E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  <w:proofErr w:type="gramEnd"/>
          </w:p>
        </w:tc>
      </w:tr>
      <w:tr w:rsidR="00036B9A" w:rsidRPr="00060050" w:rsidTr="00491B0C">
        <w:tc>
          <w:tcPr>
            <w:tcW w:w="14188" w:type="dxa"/>
            <w:gridSpan w:val="4"/>
          </w:tcPr>
          <w:p w:rsidR="00036B9A" w:rsidRPr="00060050" w:rsidRDefault="00036B9A" w:rsidP="0039345E">
            <w:pPr>
              <w:widowControl w:val="0"/>
              <w:spacing w:after="0" w:line="223" w:lineRule="auto"/>
              <w:ind w:left="10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6B9A" w:rsidRPr="00060050" w:rsidRDefault="00036B9A" w:rsidP="00036B9A">
            <w:pPr>
              <w:pStyle w:val="a3"/>
              <w:widowControl w:val="0"/>
              <w:numPr>
                <w:ilvl w:val="0"/>
                <w:numId w:val="1"/>
              </w:numPr>
              <w:spacing w:after="0" w:line="223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области государственной национальной и </w:t>
            </w:r>
            <w:proofErr w:type="gramStart"/>
            <w:r w:rsidRPr="00060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информационной  политики</w:t>
            </w:r>
            <w:proofErr w:type="gramEnd"/>
          </w:p>
        </w:tc>
      </w:tr>
      <w:tr w:rsidR="00036B9A" w:rsidRPr="00060050" w:rsidTr="00491B0C">
        <w:tc>
          <w:tcPr>
            <w:tcW w:w="807" w:type="dxa"/>
          </w:tcPr>
          <w:p w:rsidR="00036B9A" w:rsidRPr="00060050" w:rsidRDefault="00036B9A" w:rsidP="00491B0C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91B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pStyle w:val="20"/>
              <w:shd w:val="clear" w:color="auto" w:fill="auto"/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Размещение в средствах массовой информации и в социальных сетях информации, направленной </w:t>
            </w:r>
            <w:r w:rsidRPr="000600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на патриотическое воспитание молодежи</w:t>
            </w:r>
          </w:p>
        </w:tc>
        <w:tc>
          <w:tcPr>
            <w:tcW w:w="4978" w:type="dxa"/>
          </w:tcPr>
          <w:p w:rsidR="00491B0C" w:rsidRPr="00060050" w:rsidRDefault="00491B0C" w:rsidP="00491B0C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B9A" w:rsidRPr="00060050" w:rsidRDefault="00491B0C" w:rsidP="0039345E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СДК, заведующая сельской библиотеки</w:t>
            </w:r>
          </w:p>
        </w:tc>
        <w:tc>
          <w:tcPr>
            <w:tcW w:w="2232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</w:tr>
      <w:tr w:rsidR="00036B9A" w:rsidRPr="00060050" w:rsidTr="00491B0C">
        <w:trPr>
          <w:trHeight w:val="274"/>
        </w:trPr>
        <w:tc>
          <w:tcPr>
            <w:tcW w:w="14188" w:type="dxa"/>
            <w:gridSpan w:val="4"/>
          </w:tcPr>
          <w:p w:rsidR="00036B9A" w:rsidRPr="00060050" w:rsidRDefault="00036B9A" w:rsidP="0039345E">
            <w:pPr>
              <w:widowControl w:val="0"/>
              <w:spacing w:after="0" w:line="223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B9A" w:rsidRPr="00060050" w:rsidRDefault="00036B9A" w:rsidP="00036B9A">
            <w:pPr>
              <w:pStyle w:val="a3"/>
              <w:widowControl w:val="0"/>
              <w:numPr>
                <w:ilvl w:val="0"/>
                <w:numId w:val="1"/>
              </w:num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образования и государственной молодежной политики</w:t>
            </w:r>
          </w:p>
        </w:tc>
      </w:tr>
      <w:tr w:rsidR="00036B9A" w:rsidRPr="00060050" w:rsidTr="00491B0C">
        <w:trPr>
          <w:trHeight w:val="418"/>
        </w:trPr>
        <w:tc>
          <w:tcPr>
            <w:tcW w:w="807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</w:tc>
        <w:tc>
          <w:tcPr>
            <w:tcW w:w="4978" w:type="dxa"/>
          </w:tcPr>
          <w:p w:rsidR="00491B0C" w:rsidRDefault="00491B0C" w:rsidP="0039345E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а.Эльтаркач,</w:t>
            </w:r>
          </w:p>
          <w:p w:rsidR="00491B0C" w:rsidRDefault="00491B0C" w:rsidP="0039345E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</w:p>
          <w:p w:rsidR="00036B9A" w:rsidRPr="00060050" w:rsidRDefault="00491B0C" w:rsidP="0039345E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</w:tc>
        <w:tc>
          <w:tcPr>
            <w:tcW w:w="2232" w:type="dxa"/>
          </w:tcPr>
          <w:p w:rsidR="00036B9A" w:rsidRPr="00060050" w:rsidRDefault="00036B9A" w:rsidP="0039345E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  <w:proofErr w:type="gramEnd"/>
          </w:p>
        </w:tc>
      </w:tr>
      <w:tr w:rsidR="00036B9A" w:rsidRPr="00060050" w:rsidTr="00491B0C">
        <w:trPr>
          <w:trHeight w:val="563"/>
        </w:trPr>
        <w:tc>
          <w:tcPr>
            <w:tcW w:w="807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детей, подростков, молодежи,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</w:t>
            </w:r>
          </w:p>
        </w:tc>
        <w:tc>
          <w:tcPr>
            <w:tcW w:w="4978" w:type="dxa"/>
          </w:tcPr>
          <w:p w:rsidR="00491B0C" w:rsidRDefault="00491B0C" w:rsidP="00491B0C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а.Эльтаркач,</w:t>
            </w:r>
          </w:p>
          <w:p w:rsidR="00491B0C" w:rsidRDefault="00491B0C" w:rsidP="00491B0C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</w:p>
          <w:p w:rsidR="00036B9A" w:rsidRPr="00060050" w:rsidRDefault="00491B0C" w:rsidP="00491B0C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</w:tc>
        <w:tc>
          <w:tcPr>
            <w:tcW w:w="2232" w:type="dxa"/>
          </w:tcPr>
          <w:p w:rsidR="00036B9A" w:rsidRPr="00060050" w:rsidRDefault="00036B9A" w:rsidP="0039345E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постоянно</w:t>
            </w:r>
            <w:proofErr w:type="gramEnd"/>
          </w:p>
        </w:tc>
      </w:tr>
      <w:tr w:rsidR="00036B9A" w:rsidRPr="00060050" w:rsidTr="00491B0C">
        <w:trPr>
          <w:trHeight w:val="2600"/>
        </w:trPr>
        <w:tc>
          <w:tcPr>
            <w:tcW w:w="807" w:type="dxa"/>
          </w:tcPr>
          <w:p w:rsidR="00036B9A" w:rsidRPr="00060050" w:rsidRDefault="002E718C" w:rsidP="003934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036B9A" w:rsidRPr="00060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подростков в свободное от учебы время, в том числе:</w:t>
            </w:r>
          </w:p>
          <w:p w:rsidR="00036B9A" w:rsidRPr="00060050" w:rsidRDefault="00036B9A" w:rsidP="003934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воинских захоронений, мемориалов, памятников и обелисков воинской славы;</w:t>
            </w:r>
          </w:p>
          <w:p w:rsidR="00036B9A" w:rsidRPr="00060050" w:rsidRDefault="00036B9A" w:rsidP="003934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оказанию социальной помощи ветеранам Великой Отечественной войны, семьям погибших воинов</w:t>
            </w:r>
          </w:p>
        </w:tc>
        <w:tc>
          <w:tcPr>
            <w:tcW w:w="4978" w:type="dxa"/>
          </w:tcPr>
          <w:p w:rsidR="00491B0C" w:rsidRPr="00060050" w:rsidRDefault="00491B0C" w:rsidP="00491B0C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B0C" w:rsidRDefault="00491B0C" w:rsidP="00491B0C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а.Эльтаркач,</w:t>
            </w:r>
          </w:p>
          <w:p w:rsidR="00491B0C" w:rsidRDefault="00491B0C" w:rsidP="00491B0C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СДК, </w:t>
            </w:r>
          </w:p>
          <w:p w:rsidR="00036B9A" w:rsidRPr="00060050" w:rsidRDefault="00491B0C" w:rsidP="00491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</w:tc>
        <w:tc>
          <w:tcPr>
            <w:tcW w:w="2232" w:type="dxa"/>
          </w:tcPr>
          <w:p w:rsidR="00036B9A" w:rsidRPr="00060050" w:rsidRDefault="00036B9A" w:rsidP="003934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</w:tr>
      <w:tr w:rsidR="00036B9A" w:rsidRPr="00060050" w:rsidTr="00491B0C">
        <w:tc>
          <w:tcPr>
            <w:tcW w:w="14188" w:type="dxa"/>
            <w:gridSpan w:val="4"/>
          </w:tcPr>
          <w:p w:rsidR="00036B9A" w:rsidRPr="00060050" w:rsidRDefault="00036B9A" w:rsidP="0039345E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B9A" w:rsidRPr="00060050" w:rsidRDefault="00036B9A" w:rsidP="0039345E">
            <w:pPr>
              <w:widowControl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b/>
                <w:sz w:val="28"/>
                <w:szCs w:val="28"/>
              </w:rPr>
              <w:t>4.В области государственной миграционной политики</w:t>
            </w:r>
          </w:p>
        </w:tc>
      </w:tr>
      <w:tr w:rsidR="00036B9A" w:rsidRPr="00060050" w:rsidTr="00491B0C">
        <w:tc>
          <w:tcPr>
            <w:tcW w:w="807" w:type="dxa"/>
          </w:tcPr>
          <w:p w:rsidR="00036B9A" w:rsidRPr="00060050" w:rsidRDefault="00491B0C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  <w:r w:rsidR="00036B9A"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171" w:type="dxa"/>
          </w:tcPr>
          <w:p w:rsidR="00036B9A" w:rsidRPr="00060050" w:rsidRDefault="00036B9A" w:rsidP="002E718C">
            <w:pPr>
              <w:pStyle w:val="20"/>
              <w:shd w:val="clear" w:color="auto" w:fill="auto"/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Организация проведения мониторинга миграционной ситуации в </w:t>
            </w:r>
            <w:r w:rsidR="002E718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сельском поселении</w:t>
            </w:r>
            <w:r w:rsidRPr="000600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978" w:type="dxa"/>
          </w:tcPr>
          <w:p w:rsidR="00491B0C" w:rsidRPr="00060050" w:rsidRDefault="00491B0C" w:rsidP="00491B0C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B9A" w:rsidRPr="00060050" w:rsidRDefault="00036B9A" w:rsidP="0039345E">
            <w:pPr>
              <w:widowControl w:val="0"/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Усть-Джегутинскому</w:t>
            </w:r>
            <w:proofErr w:type="spellEnd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32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0600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полугодие</w:t>
            </w:r>
          </w:p>
        </w:tc>
      </w:tr>
      <w:tr w:rsidR="00036B9A" w:rsidRPr="00060050" w:rsidTr="00491B0C">
        <w:tc>
          <w:tcPr>
            <w:tcW w:w="807" w:type="dxa"/>
          </w:tcPr>
          <w:p w:rsidR="00036B9A" w:rsidRPr="00060050" w:rsidRDefault="002E718C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6171" w:type="dxa"/>
          </w:tcPr>
          <w:p w:rsidR="00036B9A" w:rsidRPr="00060050" w:rsidRDefault="00036B9A" w:rsidP="0039345E">
            <w:pPr>
              <w:pStyle w:val="20"/>
              <w:shd w:val="clear" w:color="auto" w:fill="auto"/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60050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органов местного самоуправления, правоохранительных органов, руководителей религиозных организаций по вопросам профилактики и недопущения конфликтов на бытовой, национальной и религиозной основе</w:t>
            </w:r>
          </w:p>
        </w:tc>
        <w:tc>
          <w:tcPr>
            <w:tcW w:w="4978" w:type="dxa"/>
          </w:tcPr>
          <w:p w:rsidR="00491B0C" w:rsidRPr="00060050" w:rsidRDefault="00491B0C" w:rsidP="00491B0C">
            <w:pPr>
              <w:widowControl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B9A" w:rsidRPr="00060050" w:rsidRDefault="00036B9A" w:rsidP="0039345E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Усть-Джегутинскому</w:t>
            </w:r>
            <w:proofErr w:type="spellEnd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</w:p>
          <w:p w:rsidR="00036B9A" w:rsidRPr="00060050" w:rsidRDefault="00491B0C" w:rsidP="0039345E">
            <w:pPr>
              <w:widowControl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036B9A" w:rsidRPr="00060050" w:rsidRDefault="00036B9A" w:rsidP="0039345E">
            <w:pPr>
              <w:widowControl w:val="0"/>
              <w:spacing w:after="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05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</w:tbl>
    <w:p w:rsidR="00036B9A" w:rsidRPr="00DD146A" w:rsidRDefault="00036B9A" w:rsidP="00A569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B9A" w:rsidRPr="00DD146A" w:rsidSect="006E7B1E">
      <w:headerReference w:type="default" r:id="rId11"/>
      <w:pgSz w:w="15842" w:h="12242" w:orient="landscape" w:code="1"/>
      <w:pgMar w:top="567" w:right="1134" w:bottom="567" w:left="1134" w:header="22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E0" w:rsidRDefault="004D64E0">
      <w:pPr>
        <w:spacing w:after="0" w:line="240" w:lineRule="auto"/>
      </w:pPr>
      <w:r>
        <w:separator/>
      </w:r>
    </w:p>
  </w:endnote>
  <w:endnote w:type="continuationSeparator" w:id="0">
    <w:p w:rsidR="004D64E0" w:rsidRDefault="004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E0" w:rsidRDefault="004D64E0">
      <w:pPr>
        <w:spacing w:after="0" w:line="240" w:lineRule="auto"/>
      </w:pPr>
      <w:r>
        <w:separator/>
      </w:r>
    </w:p>
  </w:footnote>
  <w:footnote w:type="continuationSeparator" w:id="0">
    <w:p w:rsidR="004D64E0" w:rsidRDefault="004D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FE" w:rsidRDefault="00036B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411DFE" w:rsidRDefault="004D6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284799"/>
      <w:docPartObj>
        <w:docPartGallery w:val="Page Numbers (Top of Page)"/>
        <w:docPartUnique/>
      </w:docPartObj>
    </w:sdtPr>
    <w:sdtEndPr/>
    <w:sdtContent>
      <w:p w:rsidR="00411DFE" w:rsidRDefault="00036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0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FE" w:rsidRDefault="004D64E0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543187"/>
      <w:docPartObj>
        <w:docPartGallery w:val="Page Numbers (Top of Page)"/>
        <w:docPartUnique/>
      </w:docPartObj>
    </w:sdtPr>
    <w:sdtEndPr/>
    <w:sdtContent>
      <w:p w:rsidR="00411DFE" w:rsidRDefault="00036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0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029"/>
    <w:multiLevelType w:val="hybridMultilevel"/>
    <w:tmpl w:val="6BE4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7ED8"/>
    <w:multiLevelType w:val="hybridMultilevel"/>
    <w:tmpl w:val="347002EC"/>
    <w:lvl w:ilvl="0" w:tplc="BBA4F3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86"/>
    <w:rsid w:val="00036B9A"/>
    <w:rsid w:val="00073C2D"/>
    <w:rsid w:val="000E7586"/>
    <w:rsid w:val="002E718C"/>
    <w:rsid w:val="003F70DD"/>
    <w:rsid w:val="00491B0C"/>
    <w:rsid w:val="004B5D93"/>
    <w:rsid w:val="004D64E0"/>
    <w:rsid w:val="00536CC5"/>
    <w:rsid w:val="005F3C55"/>
    <w:rsid w:val="007A1150"/>
    <w:rsid w:val="00A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657C1-FC99-491B-A248-A7FEC2C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9A"/>
    <w:pPr>
      <w:ind w:left="720"/>
      <w:contextualSpacing/>
    </w:pPr>
  </w:style>
  <w:style w:type="paragraph" w:styleId="a4">
    <w:name w:val="header"/>
    <w:basedOn w:val="a"/>
    <w:link w:val="a5"/>
    <w:uiPriority w:val="99"/>
    <w:rsid w:val="00036B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36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036B9A"/>
  </w:style>
  <w:style w:type="character" w:customStyle="1" w:styleId="2">
    <w:name w:val="Основной текст (2)_"/>
    <w:link w:val="20"/>
    <w:locked/>
    <w:rsid w:val="00036B9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B9A"/>
    <w:pPr>
      <w:widowControl w:val="0"/>
      <w:shd w:val="clear" w:color="auto" w:fill="FFFFFF"/>
      <w:spacing w:after="0" w:line="0" w:lineRule="atLeast"/>
    </w:pPr>
    <w:rPr>
      <w:rFonts w:eastAsia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491B0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0D8F06D2F5BAE771C7806CB6E17E5584EDDDC25194202CF15CC63B0A2s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2022-02-08T08:26:00Z</cp:lastPrinted>
  <dcterms:created xsi:type="dcterms:W3CDTF">2022-02-08T06:36:00Z</dcterms:created>
  <dcterms:modified xsi:type="dcterms:W3CDTF">2022-02-08T08:27:00Z</dcterms:modified>
</cp:coreProperties>
</file>