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CD" w:rsidRPr="004D3ACD" w:rsidRDefault="004D3ACD" w:rsidP="004D3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D3ACD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proofErr w:type="gramEnd"/>
    </w:p>
    <w:p w:rsidR="004D3ACD" w:rsidRPr="004D3ACD" w:rsidRDefault="004D3ACD" w:rsidP="004D3ACD">
      <w:pPr>
        <w:spacing w:after="0" w:line="240" w:lineRule="auto"/>
        <w:jc w:val="center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3ACD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РОССИЙСКАЯ ФЕДЕРАЦИЯ</w:t>
      </w:r>
    </w:p>
    <w:p w:rsidR="004D3ACD" w:rsidRPr="004D3ACD" w:rsidRDefault="004D3ACD" w:rsidP="004D3ACD">
      <w:pPr>
        <w:spacing w:after="0" w:line="240" w:lineRule="auto"/>
        <w:jc w:val="center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3ACD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КАРАЧАЕВО-ЧЕРКЕССКАЯ РЕСПУБЛИКА</w:t>
      </w:r>
    </w:p>
    <w:p w:rsidR="004D3ACD" w:rsidRPr="004D3ACD" w:rsidRDefault="004D3ACD" w:rsidP="004D3ACD">
      <w:pPr>
        <w:spacing w:after="0" w:line="240" w:lineRule="auto"/>
        <w:jc w:val="center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3ACD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УСТЬ-ДЖЕГУТИНСКИЙ МУНИЦИПАЛЬНЫЙ РАЙОН</w:t>
      </w:r>
    </w:p>
    <w:p w:rsidR="004D3ACD" w:rsidRPr="004D3ACD" w:rsidRDefault="004D3ACD" w:rsidP="004D3ACD">
      <w:pPr>
        <w:spacing w:after="0" w:line="240" w:lineRule="auto"/>
        <w:jc w:val="center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3ACD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 ЭЛЬТАРКАЧСКОГО СЕЛЬСКОГО ПОСЕЛЕНИЯ</w:t>
      </w:r>
    </w:p>
    <w:p w:rsidR="004D3ACD" w:rsidRPr="004D3ACD" w:rsidRDefault="004D3ACD" w:rsidP="004D3ACD">
      <w:pPr>
        <w:spacing w:after="0" w:line="240" w:lineRule="auto"/>
        <w:jc w:val="center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3ACD" w:rsidRPr="004D3ACD" w:rsidRDefault="004D3ACD" w:rsidP="004D3ACD">
      <w:pPr>
        <w:spacing w:after="0" w:line="240" w:lineRule="auto"/>
        <w:jc w:val="center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3ACD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ПОСТАНОВЛЕНИЕ</w:t>
      </w:r>
    </w:p>
    <w:p w:rsidR="004D3ACD" w:rsidRDefault="004D3ACD" w:rsidP="004D3ACD">
      <w:pPr>
        <w:tabs>
          <w:tab w:val="left" w:pos="8021"/>
          <w:tab w:val="left" w:leader="underscore" w:pos="9168"/>
        </w:tabs>
        <w:suppressAutoHyphens/>
        <w:autoSpaceDE w:val="0"/>
        <w:spacing w:before="77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A2F97" w:rsidRPr="005A2F97" w:rsidRDefault="005A2F97" w:rsidP="005A2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F97" w:rsidRDefault="005A2F97" w:rsidP="005A2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C1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gramStart"/>
      <w:r w:rsidR="00C1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proofErr w:type="gram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</w:t>
      </w:r>
      <w:r w:rsidR="00C1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№ 00</w:t>
      </w:r>
    </w:p>
    <w:p w:rsidR="00C17333" w:rsidRPr="005A2F97" w:rsidRDefault="00C17333" w:rsidP="005A2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3"/>
      </w:tblGrid>
      <w:tr w:rsidR="005A2F97" w:rsidRPr="00392768" w:rsidTr="002C4F46">
        <w:tc>
          <w:tcPr>
            <w:tcW w:w="9203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vAlign w:val="center"/>
            <w:hideMark/>
          </w:tcPr>
          <w:p w:rsidR="005A2F97" w:rsidRPr="00392768" w:rsidRDefault="005A2F97" w:rsidP="0039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76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2C4F46" w:rsidRPr="00392768">
              <w:rPr>
                <w:rFonts w:ascii="Times New Roman" w:hAnsi="Times New Roman" w:cs="Times New Roman"/>
                <w:sz w:val="28"/>
                <w:szCs w:val="28"/>
              </w:rPr>
              <w:t>Положения о порядке</w:t>
            </w:r>
            <w:r w:rsidRPr="00392768">
              <w:rPr>
                <w:rFonts w:ascii="Times New Roman" w:hAnsi="Times New Roman" w:cs="Times New Roman"/>
                <w:sz w:val="28"/>
                <w:szCs w:val="28"/>
              </w:rPr>
              <w:t xml:space="preserve"> ведения реестра парковок общего </w:t>
            </w:r>
            <w:proofErr w:type="gramStart"/>
            <w:r w:rsidRPr="00392768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="002C4F46" w:rsidRPr="00392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2768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</w:t>
            </w:r>
            <w:proofErr w:type="gramEnd"/>
            <w:r w:rsidRPr="0039276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2C4F46" w:rsidRPr="00392768">
              <w:rPr>
                <w:rFonts w:ascii="Times New Roman" w:hAnsi="Times New Roman" w:cs="Times New Roman"/>
                <w:sz w:val="28"/>
                <w:szCs w:val="28"/>
              </w:rPr>
              <w:t>Эльтаркачского сельского поселения Усть-Джегутинского муниципального района Карачаево-Черкесской Республики</w:t>
            </w:r>
          </w:p>
        </w:tc>
      </w:tr>
    </w:tbl>
    <w:p w:rsidR="00C17333" w:rsidRPr="00392768" w:rsidRDefault="005A2F97" w:rsidP="00392768">
      <w:pPr>
        <w:rPr>
          <w:rFonts w:ascii="Times New Roman" w:hAnsi="Times New Roman" w:cs="Times New Roman"/>
          <w:sz w:val="28"/>
          <w:szCs w:val="28"/>
        </w:rPr>
      </w:pPr>
      <w:r w:rsidRPr="00392768">
        <w:rPr>
          <w:rFonts w:ascii="Times New Roman" w:hAnsi="Times New Roman" w:cs="Times New Roman"/>
          <w:sz w:val="28"/>
          <w:szCs w:val="28"/>
        </w:rPr>
        <w:t>           </w:t>
      </w:r>
    </w:p>
    <w:p w:rsidR="005A2F97" w:rsidRPr="005A2F97" w:rsidRDefault="005A2F97" w:rsidP="00C17333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 w:rsidRPr="005A2F97">
        <w:rPr>
          <w:b w:val="0"/>
          <w:color w:val="000000"/>
          <w:sz w:val="28"/>
          <w:szCs w:val="28"/>
        </w:rPr>
        <w:t xml:space="preserve"> В соответствии с ч.8 ст.12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C17333" w:rsidRPr="00C17333">
        <w:rPr>
          <w:b w:val="0"/>
          <w:color w:val="000000"/>
          <w:sz w:val="28"/>
          <w:szCs w:val="28"/>
        </w:rPr>
        <w:t>Эльтаркачского сельского поселения</w:t>
      </w:r>
      <w:r w:rsidRPr="005A2F97">
        <w:rPr>
          <w:b w:val="0"/>
          <w:color w:val="000000"/>
          <w:sz w:val="28"/>
          <w:szCs w:val="28"/>
        </w:rPr>
        <w:t>                                                 </w:t>
      </w:r>
    </w:p>
    <w:p w:rsidR="005A2F97" w:rsidRPr="005A2F97" w:rsidRDefault="00C17333" w:rsidP="005A2F9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5A2F97"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C17333" w:rsidRDefault="005A2F97" w:rsidP="005A2F9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Утвердить </w:t>
      </w:r>
      <w:r w:rsidR="00C1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</w:t>
      </w: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реестра парковок общего </w:t>
      </w:r>
      <w:proofErr w:type="gramStart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="00C1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</w:t>
      </w:r>
      <w:proofErr w:type="gram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C17333" w:rsidRPr="002C4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Эльтаркачского сельского поселения</w:t>
      </w:r>
      <w:r w:rsidR="00C1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768" w:rsidRDefault="00392768" w:rsidP="00C173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F97" w:rsidRPr="005A2F97" w:rsidRDefault="005A2F97" w:rsidP="00C173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 Настоящее Постановление подлежит официальному обнародованию и размещению на официальном сайте </w:t>
      </w:r>
      <w:r w:rsidR="00C17333" w:rsidRPr="002C4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Эльтаркачского сельского поселения</w:t>
      </w:r>
      <w:r w:rsidR="00C17333"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</w:t>
      </w:r>
      <w:r w:rsidR="00C17333" w:rsidRPr="00C17333">
        <w:rPr>
          <w:rFonts w:ascii="Times New Roman" w:hAnsi="Times New Roman" w:cs="Times New Roman"/>
          <w:sz w:val="28"/>
          <w:szCs w:val="28"/>
        </w:rPr>
        <w:t xml:space="preserve"> </w:t>
      </w:r>
      <w:r w:rsidR="00C1733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1733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17333" w:rsidRPr="007D44B1">
        <w:rPr>
          <w:rFonts w:ascii="Times New Roman" w:hAnsi="Times New Roman" w:cs="Times New Roman"/>
          <w:sz w:val="28"/>
          <w:szCs w:val="28"/>
        </w:rPr>
        <w:t>Эльтаркач.рф</w:t>
      </w:r>
      <w:proofErr w:type="spellEnd"/>
      <w:r w:rsidR="00C17333">
        <w:rPr>
          <w:rFonts w:ascii="Times New Roman" w:hAnsi="Times New Roman" w:cs="Times New Roman"/>
          <w:sz w:val="28"/>
          <w:szCs w:val="28"/>
        </w:rPr>
        <w:t>.</w:t>
      </w: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5A2F97" w:rsidRDefault="005A2F97" w:rsidP="005A2F9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Контроль за выполнением настоящего постановления оставляю за собой.</w:t>
      </w:r>
    </w:p>
    <w:p w:rsidR="004D3ACD" w:rsidRPr="005A2F97" w:rsidRDefault="004D3ACD" w:rsidP="005A2F97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17333" w:rsidRPr="005A2F97" w:rsidTr="005A2F97">
        <w:tc>
          <w:tcPr>
            <w:tcW w:w="0" w:type="auto"/>
            <w:vAlign w:val="center"/>
            <w:hideMark/>
          </w:tcPr>
          <w:p w:rsidR="004D3ACD" w:rsidRPr="00C467C6" w:rsidRDefault="004D3ACD" w:rsidP="004D3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   </w:t>
            </w:r>
            <w:r w:rsidRPr="00C467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 момент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его официального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обнародования </w:t>
            </w:r>
            <w:r w:rsidRPr="00C467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4D3ACD" w:rsidRPr="00C467C6" w:rsidRDefault="004D3ACD" w:rsidP="004D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33" w:rsidRDefault="00C17333" w:rsidP="005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2F97" w:rsidRPr="005A2F97" w:rsidRDefault="005A2F97" w:rsidP="005A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</w:t>
            </w:r>
            <w:r w:rsidR="00C1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 Эльтаркачского</w:t>
            </w:r>
            <w:r w:rsidRPr="005A2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                         </w:t>
            </w:r>
          </w:p>
          <w:p w:rsidR="005A2F97" w:rsidRPr="005A2F97" w:rsidRDefault="004D3ACD" w:rsidP="00C17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1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ельского</w:t>
            </w:r>
            <w:proofErr w:type="gramEnd"/>
            <w:r w:rsidR="00C1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                                        </w:t>
            </w:r>
            <w:proofErr w:type="spellStart"/>
            <w:r w:rsidR="00C1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Б.А.Айбазов</w:t>
            </w:r>
            <w:proofErr w:type="spellEnd"/>
            <w:r w:rsidR="00C17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2F97" w:rsidRPr="005A2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</w:t>
            </w:r>
          </w:p>
        </w:tc>
      </w:tr>
    </w:tbl>
    <w:p w:rsidR="00C17333" w:rsidRDefault="005A2F97" w:rsidP="005A2F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17333" w:rsidRDefault="00C17333" w:rsidP="005A2F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333" w:rsidRDefault="00C17333" w:rsidP="005A2F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333" w:rsidRDefault="00C17333" w:rsidP="005A2F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333" w:rsidRDefault="00C17333" w:rsidP="005A2F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F97" w:rsidRPr="005A2F97" w:rsidRDefault="005A2F97" w:rsidP="005A2F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F97" w:rsidRPr="005A2F97" w:rsidRDefault="005A2F97" w:rsidP="005A2F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17333" w:rsidRDefault="005A2F97" w:rsidP="005A2F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 администрации </w:t>
      </w:r>
    </w:p>
    <w:p w:rsidR="00C17333" w:rsidRDefault="00C17333" w:rsidP="005A2F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Эльтаркачского </w:t>
      </w:r>
      <w:r w:rsidR="005A2F97"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5A2F97" w:rsidRPr="005A2F97" w:rsidRDefault="00C17333" w:rsidP="005A2F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______2023 № _____</w:t>
      </w:r>
    </w:p>
    <w:p w:rsidR="005A2F97" w:rsidRPr="005A2F97" w:rsidRDefault="00C17333" w:rsidP="005A2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поряд</w:t>
      </w:r>
      <w:r w:rsidR="005A2F97" w:rsidRPr="005A2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ведения</w:t>
      </w:r>
      <w:proofErr w:type="gramEnd"/>
      <w:r w:rsidRPr="005A2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реестра парковок общего пользования</w:t>
      </w:r>
      <w:r w:rsidR="00C17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5A2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расположенных</w:t>
      </w:r>
    </w:p>
    <w:p w:rsidR="005A2F97" w:rsidRPr="005A2F97" w:rsidRDefault="005A2F97" w:rsidP="005A2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5A2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территории </w:t>
      </w:r>
      <w:r w:rsidR="00C17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Эльтаркачского сельского поселения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разработан в соответствии с </w:t>
      </w:r>
      <w:hyperlink r:id="rId4" w:history="1">
        <w:r w:rsidRPr="002C4F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8 статьи 12</w:t>
        </w:r>
      </w:hyperlink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№ 443-ФЗ "Об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C1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устанавливает правила ведения реестра парковок общего пользования, расположенных на территории </w:t>
      </w:r>
      <w:r w:rsidR="00A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Эльтаркачского сельского поселения</w:t>
      </w: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</w:t>
      </w:r>
      <w:r w:rsidR="00A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</w:t>
      </w: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Реестр парковок общего пользования (далее - реестр парковок) представляет собой общедоступный информационный ресурс, содержащий сведения о парковках общего пользования, расположенных на территории </w:t>
      </w:r>
      <w:r w:rsidR="00A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Эльтаркачского сельского поселения</w:t>
      </w: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зависимости от их назначения и формы собственности.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Ведение реестра парковок общего пользования, расположенных на автомобильных дорогах общего пользования местного значения </w:t>
      </w:r>
      <w:r w:rsidR="00A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Эльтаркачского сельского поселения </w:t>
      </w: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администрация </w:t>
      </w:r>
      <w:r w:rsidR="00A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Эльтаркачского сельского поселения</w:t>
      </w: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Администрация)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Реестр парковок общего пользования состоит из реестровых записей, которые должны содержать следующие сведения: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реестровый номер парковки;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дата внесения записи в реестр/исключения записи из реестра;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наименование муниципального образования сельского поселения, на территории которого расположена парковка;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адрес (местонахождение) парковки: наименование дороги/улицы, идентификационный номер автомобильной дороги; километр автомобильной дороги/номер здания, строения, сооружения; географические координаты;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площадь земельного участка, занимаемого парковкой;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форма собственности парковки;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информация о собственнике парковки: наименование, место нахождения (для юридического лица), фамилия, имя, отчество (для индивидуального предпринимателя), идентификационный номер налогоплательщика, контактные данные (телефон, адрес электронной почты);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условия стоянки транспортных средств (платно/бесплатно);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характеристика парковки (наземная/подземная, одноуровневая/многоуровневая, открытая/закрытая, охраняемая/неохраняемая; механизированный парковочный комплекс);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proofErr w:type="gram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вместимость (количество </w:t>
      </w:r>
      <w:proofErr w:type="spellStart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-мест) с указанием количества </w:t>
      </w:r>
      <w:proofErr w:type="spellStart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 для грузовых транспортных средств и автобусов для транспортных средств, управляемых маломобильными группами населения, перевозящих маломобильные группы населения;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время пользования парковкой.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Ведение реестра парковок осуществляется в электронной форме посредством внесения сведения о парковке, изменения или исключения таких сведений.</w:t>
      </w:r>
    </w:p>
    <w:p w:rsidR="005A2F97" w:rsidRPr="005A2F97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указанные в </w:t>
      </w:r>
      <w:hyperlink r:id="rId5" w:anchor="P44" w:history="1">
        <w:r w:rsidRPr="002C4F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подпунктах "в"</w:t>
        </w:r>
      </w:hyperlink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6" w:anchor="P52" w:history="1">
        <w:r w:rsidRPr="002C4F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"л" пункта 4</w:t>
        </w:r>
      </w:hyperlink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Порядка, направляются владельцем парковки в произвольной форме в администрацию </w:t>
      </w:r>
      <w:r w:rsidR="00A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Эльтаркачского сельского поселения</w:t>
      </w: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ввода парковки в эксплуатацию, ликвидации парковки или изменения сведений о парковке.</w:t>
      </w:r>
    </w:p>
    <w:p w:rsidR="00A26575" w:rsidRDefault="005A2F97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Реестр парковок, расположенных на автомобильных дорогах общего пользования местного значения </w:t>
      </w:r>
      <w:r w:rsidR="00A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Эльтаркачского сельского поселения</w:t>
      </w: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на официальном сайте </w:t>
      </w:r>
      <w:r w:rsidR="00A26575"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A26575" w:rsidRPr="002C4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Эльтаркачского сельского поселения</w:t>
      </w:r>
      <w:r w:rsidR="00A26575"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</w:t>
      </w:r>
      <w:r w:rsidR="00A26575" w:rsidRPr="00C17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57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2657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26575" w:rsidRPr="007D44B1">
        <w:rPr>
          <w:rFonts w:ascii="Times New Roman" w:hAnsi="Times New Roman" w:cs="Times New Roman"/>
          <w:sz w:val="28"/>
          <w:szCs w:val="28"/>
        </w:rPr>
        <w:t>Эльтаркач.рф</w:t>
      </w:r>
      <w:proofErr w:type="spellEnd"/>
      <w:r w:rsidR="00A26575">
        <w:rPr>
          <w:rFonts w:ascii="Times New Roman" w:hAnsi="Times New Roman" w:cs="Times New Roman"/>
          <w:sz w:val="28"/>
          <w:szCs w:val="28"/>
        </w:rPr>
        <w:t>.</w:t>
      </w:r>
      <w:r w:rsidR="00A26575"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="00A26575"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</w:t>
      </w: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5A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75" w:rsidRDefault="00A26575" w:rsidP="00A26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26575" w:rsidSect="00A265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575" w:rsidRDefault="005A2F97" w:rsidP="00A26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 к постановлению</w:t>
      </w:r>
    </w:p>
    <w:p w:rsidR="00A26575" w:rsidRDefault="005A2F97" w:rsidP="00A26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Эльтаркачского сельского поселения</w:t>
      </w:r>
      <w:r w:rsidR="00A26575"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6575" w:rsidRDefault="00A26575" w:rsidP="00A26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F97" w:rsidRPr="005A2F97" w:rsidRDefault="005A2F97" w:rsidP="00A26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парковок общего пользования на дорогах общего пользования местного значения</w:t>
      </w:r>
    </w:p>
    <w:p w:rsidR="005A2F97" w:rsidRDefault="00A26575" w:rsidP="005A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Эльтаркачского сельского поселения</w:t>
      </w:r>
      <w:r w:rsidRPr="005A2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26575" w:rsidRDefault="00A26575" w:rsidP="005A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1272"/>
        <w:gridCol w:w="1417"/>
        <w:gridCol w:w="1134"/>
        <w:gridCol w:w="1134"/>
        <w:gridCol w:w="1276"/>
        <w:gridCol w:w="1134"/>
        <w:gridCol w:w="1276"/>
        <w:gridCol w:w="1559"/>
        <w:gridCol w:w="1276"/>
        <w:gridCol w:w="1665"/>
      </w:tblGrid>
      <w:tr w:rsidR="00122A74" w:rsidRPr="00A26575" w:rsidTr="00122A74">
        <w:tc>
          <w:tcPr>
            <w:tcW w:w="1417" w:type="dxa"/>
          </w:tcPr>
          <w:p w:rsidR="00A26575" w:rsidRPr="00A26575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Реестровый номер</w:t>
            </w:r>
            <w:r w:rsidR="0012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парковки</w:t>
            </w:r>
          </w:p>
        </w:tc>
        <w:tc>
          <w:tcPr>
            <w:tcW w:w="1272" w:type="dxa"/>
          </w:tcPr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внесения в реестр/исключения записи из реестра</w:t>
            </w:r>
          </w:p>
        </w:tc>
        <w:tc>
          <w:tcPr>
            <w:tcW w:w="1417" w:type="dxa"/>
          </w:tcPr>
          <w:p w:rsid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134" w:type="dxa"/>
          </w:tcPr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местонахождения парковки</w:t>
            </w:r>
          </w:p>
        </w:tc>
        <w:tc>
          <w:tcPr>
            <w:tcW w:w="1134" w:type="dxa"/>
          </w:tcPr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земельного участка, занимаемого парковкой</w:t>
            </w:r>
          </w:p>
        </w:tc>
        <w:tc>
          <w:tcPr>
            <w:tcW w:w="1276" w:type="dxa"/>
          </w:tcPr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134" w:type="dxa"/>
          </w:tcPr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 о собственнике парковки</w:t>
            </w:r>
          </w:p>
        </w:tc>
        <w:tc>
          <w:tcPr>
            <w:tcW w:w="1276" w:type="dxa"/>
          </w:tcPr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стоянки</w:t>
            </w:r>
            <w:r w:rsidR="004D3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транспортных средств</w:t>
            </w:r>
          </w:p>
        </w:tc>
        <w:tc>
          <w:tcPr>
            <w:tcW w:w="1559" w:type="dxa"/>
          </w:tcPr>
          <w:p w:rsidR="00A26575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Характеристики </w:t>
            </w:r>
          </w:p>
          <w:p w:rsidR="00122A74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парковки</w:t>
            </w:r>
            <w:proofErr w:type="gramEnd"/>
          </w:p>
        </w:tc>
        <w:tc>
          <w:tcPr>
            <w:tcW w:w="1276" w:type="dxa"/>
          </w:tcPr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вместимость</w:t>
            </w:r>
            <w:proofErr w:type="gramEnd"/>
          </w:p>
        </w:tc>
        <w:tc>
          <w:tcPr>
            <w:tcW w:w="1665" w:type="dxa"/>
          </w:tcPr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пользования</w:t>
            </w:r>
          </w:p>
        </w:tc>
      </w:tr>
      <w:tr w:rsidR="00122A74" w:rsidRPr="00122A74" w:rsidTr="00122A74">
        <w:tc>
          <w:tcPr>
            <w:tcW w:w="1417" w:type="dxa"/>
          </w:tcPr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2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Эльтаркачское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134" w:type="dxa"/>
          </w:tcPr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а.Эльтаркач, ул. Центральная, 63</w:t>
            </w:r>
          </w:p>
        </w:tc>
        <w:tc>
          <w:tcPr>
            <w:tcW w:w="1134" w:type="dxa"/>
          </w:tcPr>
          <w:p w:rsidR="00A26575" w:rsidRPr="00122A74" w:rsidRDefault="004D3ACD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22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0кв.м.</w:t>
            </w:r>
          </w:p>
        </w:tc>
        <w:tc>
          <w:tcPr>
            <w:tcW w:w="1276" w:type="dxa"/>
          </w:tcPr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</w:p>
        </w:tc>
        <w:tc>
          <w:tcPr>
            <w:tcW w:w="1134" w:type="dxa"/>
          </w:tcPr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Эльтаркачское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276" w:type="dxa"/>
          </w:tcPr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бесплатно</w:t>
            </w:r>
            <w:proofErr w:type="gramEnd"/>
          </w:p>
        </w:tc>
        <w:tc>
          <w:tcPr>
            <w:tcW w:w="1559" w:type="dxa"/>
          </w:tcPr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Наземная открытая неохраняемая</w:t>
            </w:r>
          </w:p>
        </w:tc>
        <w:tc>
          <w:tcPr>
            <w:tcW w:w="1276" w:type="dxa"/>
          </w:tcPr>
          <w:p w:rsidR="00A26575" w:rsidRPr="00122A74" w:rsidRDefault="00122A74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места</w:t>
            </w:r>
          </w:p>
        </w:tc>
        <w:tc>
          <w:tcPr>
            <w:tcW w:w="1665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2A74" w:rsidRPr="00122A74" w:rsidTr="00122A74">
        <w:tc>
          <w:tcPr>
            <w:tcW w:w="1417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2A74" w:rsidRPr="00122A74" w:rsidTr="00122A74">
        <w:tc>
          <w:tcPr>
            <w:tcW w:w="1417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A26575" w:rsidRPr="00122A74" w:rsidRDefault="00A26575" w:rsidP="00122A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6575" w:rsidRPr="00122A74" w:rsidRDefault="00A26575" w:rsidP="00122A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6575" w:rsidRPr="00A26575" w:rsidRDefault="00A26575" w:rsidP="005A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575" w:rsidRPr="00A26575" w:rsidRDefault="00A26575" w:rsidP="005A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575" w:rsidRPr="00A26575" w:rsidRDefault="00A26575" w:rsidP="005A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6575" w:rsidRPr="005A2F97" w:rsidRDefault="00A26575" w:rsidP="005A2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150" w:rsidRDefault="007A1150">
      <w:pPr>
        <w:rPr>
          <w:rFonts w:ascii="Times New Roman" w:hAnsi="Times New Roman" w:cs="Times New Roman"/>
          <w:sz w:val="24"/>
          <w:szCs w:val="24"/>
        </w:rPr>
      </w:pPr>
    </w:p>
    <w:p w:rsidR="00A1015C" w:rsidRDefault="00A1015C">
      <w:pPr>
        <w:rPr>
          <w:rFonts w:ascii="Times New Roman" w:hAnsi="Times New Roman" w:cs="Times New Roman"/>
          <w:sz w:val="24"/>
          <w:szCs w:val="24"/>
        </w:rPr>
      </w:pPr>
    </w:p>
    <w:p w:rsidR="00A1015C" w:rsidRDefault="00A1015C">
      <w:pPr>
        <w:rPr>
          <w:rFonts w:ascii="Times New Roman" w:hAnsi="Times New Roman" w:cs="Times New Roman"/>
          <w:sz w:val="24"/>
          <w:szCs w:val="24"/>
        </w:rPr>
      </w:pPr>
    </w:p>
    <w:p w:rsidR="00A1015C" w:rsidRDefault="00A1015C">
      <w:pPr>
        <w:rPr>
          <w:rFonts w:ascii="Times New Roman" w:hAnsi="Times New Roman" w:cs="Times New Roman"/>
          <w:sz w:val="24"/>
          <w:szCs w:val="24"/>
        </w:rPr>
      </w:pPr>
    </w:p>
    <w:p w:rsidR="00A1015C" w:rsidRDefault="00A1015C" w:rsidP="00A1015C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015C" w:rsidSect="00A101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015C" w:rsidRDefault="00A1015C" w:rsidP="00A1015C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A1015C" w:rsidRDefault="00A1015C" w:rsidP="00A1015C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C" w:rsidRDefault="00A1015C" w:rsidP="00A1015C">
      <w:pPr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 проведения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антикоррупционной  экспертизы  проекта постановления  администрации  Эльтаркачского  сельского поселения «</w:t>
      </w:r>
      <w:r w:rsidRPr="005A2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2C4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 о порядке</w:t>
      </w:r>
      <w:r w:rsidRPr="005A2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ведения реестра парковок общего пользования</w:t>
      </w:r>
      <w:r w:rsidRPr="002C4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5A2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расположенных на территории </w:t>
      </w:r>
      <w:r w:rsidRPr="002C4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Эльтаркачского сельского поселения Усть-Джегутинского муниципального района Карачаево-Черкесской Республики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1015C" w:rsidRDefault="00A1015C" w:rsidP="00A1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C" w:rsidRDefault="00A1015C" w:rsidP="00A1015C">
      <w:pPr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Эльтаркачского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проведена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экспертиза  проекта постановления «</w:t>
      </w:r>
      <w:r w:rsidRPr="005A2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2C4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 о порядке</w:t>
      </w:r>
      <w:r w:rsidRPr="005A2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ведения реестра парковок общего пользования</w:t>
      </w:r>
      <w:r w:rsidRPr="002C4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5A2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расположенных на территории </w:t>
      </w:r>
      <w:r w:rsidRPr="002C4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Эльтаркачского сельского поселения Усть-Джегутинского муниципального района Карачаево-Черкесской Республики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1015C" w:rsidRDefault="00A1015C" w:rsidP="00A1015C">
      <w:pPr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выявлено.</w:t>
      </w:r>
    </w:p>
    <w:p w:rsidR="00A1015C" w:rsidRDefault="00A1015C" w:rsidP="00A1015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C" w:rsidRDefault="00A1015C" w:rsidP="00A1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C" w:rsidRDefault="00A1015C" w:rsidP="00A1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C" w:rsidRDefault="00A1015C" w:rsidP="00A1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C" w:rsidRDefault="00A1015C" w:rsidP="00A1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C" w:rsidRDefault="00A1015C" w:rsidP="00A1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C" w:rsidRDefault="00A1015C" w:rsidP="00A1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Эльтаркачского</w:t>
      </w:r>
    </w:p>
    <w:p w:rsidR="00A1015C" w:rsidRDefault="00A1015C" w:rsidP="00A1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К.Л.Боташева</w:t>
      </w:r>
      <w:proofErr w:type="spellEnd"/>
    </w:p>
    <w:p w:rsidR="00A1015C" w:rsidRDefault="00A1015C" w:rsidP="00A101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C" w:rsidRDefault="00A1015C" w:rsidP="00A1015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26.04.2023г.</w:t>
      </w:r>
    </w:p>
    <w:p w:rsidR="00A1015C" w:rsidRDefault="00A1015C" w:rsidP="00A1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C" w:rsidRDefault="00A1015C" w:rsidP="00A1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C" w:rsidRDefault="00A1015C" w:rsidP="00A1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C" w:rsidRDefault="00A1015C" w:rsidP="00A1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C" w:rsidRDefault="00A1015C">
      <w:pPr>
        <w:rPr>
          <w:rFonts w:ascii="Times New Roman" w:hAnsi="Times New Roman" w:cs="Times New Roman"/>
          <w:sz w:val="24"/>
          <w:szCs w:val="24"/>
        </w:rPr>
      </w:pPr>
    </w:p>
    <w:p w:rsidR="00A1015C" w:rsidRDefault="00A1015C">
      <w:pPr>
        <w:rPr>
          <w:rFonts w:ascii="Times New Roman" w:hAnsi="Times New Roman" w:cs="Times New Roman"/>
          <w:sz w:val="24"/>
          <w:szCs w:val="24"/>
        </w:rPr>
      </w:pPr>
    </w:p>
    <w:p w:rsidR="00A1015C" w:rsidRDefault="00A1015C">
      <w:pPr>
        <w:rPr>
          <w:rFonts w:ascii="Times New Roman" w:hAnsi="Times New Roman" w:cs="Times New Roman"/>
          <w:sz w:val="24"/>
          <w:szCs w:val="24"/>
        </w:rPr>
      </w:pPr>
    </w:p>
    <w:p w:rsidR="00A1015C" w:rsidRDefault="00A1015C">
      <w:pPr>
        <w:rPr>
          <w:rFonts w:ascii="Times New Roman" w:hAnsi="Times New Roman" w:cs="Times New Roman"/>
          <w:sz w:val="24"/>
          <w:szCs w:val="24"/>
        </w:rPr>
      </w:pPr>
    </w:p>
    <w:p w:rsidR="00A1015C" w:rsidRDefault="00A1015C">
      <w:pPr>
        <w:rPr>
          <w:rFonts w:ascii="Times New Roman" w:hAnsi="Times New Roman" w:cs="Times New Roman"/>
          <w:sz w:val="24"/>
          <w:szCs w:val="24"/>
        </w:rPr>
      </w:pPr>
    </w:p>
    <w:p w:rsidR="00A1015C" w:rsidRDefault="00A1015C">
      <w:pPr>
        <w:rPr>
          <w:rFonts w:ascii="Times New Roman" w:hAnsi="Times New Roman" w:cs="Times New Roman"/>
          <w:sz w:val="24"/>
          <w:szCs w:val="24"/>
        </w:rPr>
      </w:pPr>
    </w:p>
    <w:p w:rsidR="00A1015C" w:rsidRDefault="00A1015C">
      <w:pPr>
        <w:rPr>
          <w:rFonts w:ascii="Times New Roman" w:hAnsi="Times New Roman" w:cs="Times New Roman"/>
          <w:sz w:val="24"/>
          <w:szCs w:val="24"/>
        </w:rPr>
      </w:pPr>
    </w:p>
    <w:p w:rsidR="00A1015C" w:rsidRPr="00A26575" w:rsidRDefault="00A1015C">
      <w:pPr>
        <w:rPr>
          <w:rFonts w:ascii="Times New Roman" w:hAnsi="Times New Roman" w:cs="Times New Roman"/>
          <w:sz w:val="24"/>
          <w:szCs w:val="24"/>
        </w:rPr>
      </w:pPr>
    </w:p>
    <w:sectPr w:rsidR="00A1015C" w:rsidRPr="00A26575" w:rsidSect="00A101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86"/>
    <w:rsid w:val="00122A74"/>
    <w:rsid w:val="002C4F46"/>
    <w:rsid w:val="00392768"/>
    <w:rsid w:val="004D3ACD"/>
    <w:rsid w:val="005A2F97"/>
    <w:rsid w:val="007A1150"/>
    <w:rsid w:val="00A1015C"/>
    <w:rsid w:val="00A26575"/>
    <w:rsid w:val="00C17333"/>
    <w:rsid w:val="00C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B8EEC-0AD7-4350-BA27-A7B51BB1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4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F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4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A2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2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ob.ru/aktualno/npa/postanovleniya/o/1332828.html" TargetMode="External"/><Relationship Id="rId5" Type="http://schemas.openxmlformats.org/officeDocument/2006/relationships/hyperlink" Target="https://muob.ru/aktualno/npa/postanovleniya/o/1332828.html" TargetMode="External"/><Relationship Id="rId4" Type="http://schemas.openxmlformats.org/officeDocument/2006/relationships/hyperlink" Target="consultantplus://offline/ref=7852DA1F14CBEA5371FA2D1EB6CBFCF59D5A94BD5CB39BCD5261EE7F39BBE3CFC8C437CE1AE0FB07BD0FFA840DBF0B94AA9AB35747AFA057IF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2023-04-26T10:59:00Z</cp:lastPrinted>
  <dcterms:created xsi:type="dcterms:W3CDTF">2023-04-26T07:26:00Z</dcterms:created>
  <dcterms:modified xsi:type="dcterms:W3CDTF">2023-04-26T11:04:00Z</dcterms:modified>
</cp:coreProperties>
</file>