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УСТЬ-ДЖЕГУТИНСКИЙ  МУНИЦИПАЛЬНЫЙ РАЙОН </w:t>
      </w: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 ЭЛЬТАРКАЧСКОГО СЕЛЬСКОГО ПОСЕЛЕНИЯ</w:t>
      </w: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581E3F" w:rsidRDefault="00581E3F" w:rsidP="00581E3F">
      <w:pPr>
        <w:pStyle w:val="a4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31.03.2016г.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Эльтаркач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№29</w:t>
      </w:r>
    </w:p>
    <w:p w:rsidR="00581E3F" w:rsidRDefault="00581E3F" w:rsidP="00581E3F">
      <w:pPr>
        <w:pStyle w:val="a4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jc w:val="both"/>
        <w:rPr>
          <w:sz w:val="28"/>
        </w:rPr>
      </w:pPr>
    </w:p>
    <w:p w:rsidR="00581E3F" w:rsidRDefault="00581E3F" w:rsidP="00581E3F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границ прилегающих  территорий,   на которых не допускается</w:t>
      </w:r>
    </w:p>
    <w:p w:rsidR="00581E3F" w:rsidRDefault="00581E3F" w:rsidP="00581E3F">
      <w:pPr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продукции.</w:t>
      </w:r>
    </w:p>
    <w:p w:rsidR="00581E3F" w:rsidRDefault="00581E3F" w:rsidP="00581E3F">
      <w:pPr>
        <w:shd w:val="clear" w:color="auto" w:fill="F5F5F5"/>
        <w:spacing w:before="100" w:beforeAutospacing="1" w:after="100" w:afterAutospacing="1"/>
        <w:ind w:firstLine="30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proofErr w:type="gramStart"/>
      <w:r>
        <w:rPr>
          <w:color w:val="000000"/>
          <w:sz w:val="28"/>
          <w:szCs w:val="28"/>
        </w:rPr>
        <w:t xml:space="preserve">В соответствии </w:t>
      </w:r>
      <w:hyperlink r:id="rId5" w:history="1">
        <w:r>
          <w:rPr>
            <w:rStyle w:val="a6"/>
            <w:rFonts w:eastAsiaTheme="majorEastAsia"/>
            <w:sz w:val="28"/>
            <w:szCs w:val="28"/>
          </w:rPr>
          <w:t xml:space="preserve"> со  статьей 16</w:t>
        </w:r>
      </w:hyperlink>
      <w:r>
        <w:rPr>
          <w:color w:val="000000"/>
          <w:sz w:val="28"/>
          <w:szCs w:val="28"/>
        </w:rPr>
        <w:t xml:space="preserve"> Федерального закона от 22.11.1995 N 171-ФЗ     «О государственном регулировании производства и оборота этилового спирта, алкогольной и спиртосодержащей   продукции»,  </w:t>
      </w:r>
      <w:hyperlink r:id="rId6" w:history="1">
        <w:r>
          <w:rPr>
            <w:rStyle w:val="a6"/>
            <w:rFonts w:eastAsiaTheme="majorEastAsia"/>
            <w:sz w:val="28"/>
            <w:szCs w:val="28"/>
          </w:rPr>
          <w:t>Постановлением</w:t>
        </w:r>
      </w:hyperlink>
      <w:r>
        <w:rPr>
          <w:color w:val="000000"/>
          <w:sz w:val="28"/>
          <w:szCs w:val="28"/>
        </w:rPr>
        <w:t> Правительства Российской Федерации от 27.12.2012 N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>
        <w:rPr>
          <w:color w:val="000000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b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bCs/>
          <w:color w:val="000000"/>
          <w:sz w:val="28"/>
          <w:szCs w:val="28"/>
        </w:rPr>
        <w:t>Эльтаркачского</w:t>
      </w:r>
      <w:proofErr w:type="spellEnd"/>
      <w:r>
        <w:rPr>
          <w:bCs/>
          <w:color w:val="000000"/>
          <w:sz w:val="28"/>
          <w:szCs w:val="28"/>
        </w:rPr>
        <w:t xml:space="preserve">  сельского поселения </w:t>
      </w:r>
    </w:p>
    <w:p w:rsidR="00581E3F" w:rsidRDefault="00581E3F" w:rsidP="00581E3F">
      <w:pPr>
        <w:shd w:val="clear" w:color="auto" w:fill="F5F5F5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581E3F" w:rsidRDefault="00581E3F" w:rsidP="00581E3F">
      <w:pPr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 границы прилегающих территорий и расстояния дополнительных территорий к организациям и (или) объектам, на которых не допускается розничная продажа алкогольной продукции, </w:t>
      </w:r>
    </w:p>
    <w:p w:rsidR="00581E3F" w:rsidRDefault="00581E3F" w:rsidP="00581E3F">
      <w:pPr>
        <w:shd w:val="clear" w:color="auto" w:fill="F5F5F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 Приложению № 1.</w:t>
      </w:r>
    </w:p>
    <w:p w:rsidR="00581E3F" w:rsidRDefault="00581E3F" w:rsidP="00581E3F">
      <w:pPr>
        <w:shd w:val="clear" w:color="auto" w:fill="F5F5F5"/>
        <w:jc w:val="both"/>
        <w:rPr>
          <w:sz w:val="28"/>
          <w:szCs w:val="28"/>
        </w:rPr>
      </w:pPr>
      <w:r w:rsidRPr="00F65C32">
        <w:rPr>
          <w:sz w:val="28"/>
          <w:szCs w:val="28"/>
        </w:rPr>
        <w:t xml:space="preserve"> 2. 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от 23.12.2010года №33 «Об определении прилегающих территорий, на которых не допускается розничная продажа алкогольной продукции».</w:t>
      </w:r>
    </w:p>
    <w:p w:rsidR="00581E3F" w:rsidRPr="00A82FC8" w:rsidRDefault="00581E3F" w:rsidP="00581E3F">
      <w:pPr>
        <w:shd w:val="clear" w:color="auto" w:fill="F5F5F5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3. </w:t>
      </w:r>
      <w:r w:rsidRPr="00F65C32">
        <w:rPr>
          <w:spacing w:val="2"/>
          <w:sz w:val="28"/>
          <w:szCs w:val="28"/>
        </w:rPr>
        <w:t>Обнародовать  настоящее  постановление  на информационном стенде  администрации  и р</w:t>
      </w:r>
      <w:r w:rsidRPr="00F65C32">
        <w:rPr>
          <w:spacing w:val="1"/>
          <w:sz w:val="28"/>
          <w:szCs w:val="28"/>
        </w:rPr>
        <w:t xml:space="preserve">азместить на официальном  сайте администрации </w:t>
      </w:r>
      <w:proofErr w:type="spellStart"/>
      <w:r w:rsidRPr="00F65C32">
        <w:rPr>
          <w:spacing w:val="1"/>
          <w:sz w:val="28"/>
          <w:szCs w:val="28"/>
        </w:rPr>
        <w:t>Эльтаркачского</w:t>
      </w:r>
      <w:proofErr w:type="spellEnd"/>
      <w:r w:rsidRPr="00F65C32">
        <w:rPr>
          <w:spacing w:val="1"/>
          <w:sz w:val="28"/>
          <w:szCs w:val="28"/>
        </w:rPr>
        <w:t xml:space="preserve"> сельского поселения  в сети «Интернет». </w:t>
      </w:r>
    </w:p>
    <w:p w:rsidR="00581E3F" w:rsidRDefault="00581E3F" w:rsidP="00581E3F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581E3F" w:rsidRDefault="00581E3F" w:rsidP="00581E3F">
      <w:pPr>
        <w:jc w:val="both"/>
        <w:rPr>
          <w:sz w:val="28"/>
          <w:szCs w:val="28"/>
        </w:rPr>
      </w:pPr>
    </w:p>
    <w:p w:rsidR="00581E3F" w:rsidRDefault="00581E3F" w:rsidP="00581E3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   администрации</w:t>
      </w:r>
    </w:p>
    <w:p w:rsidR="00581E3F" w:rsidRDefault="00581E3F" w:rsidP="00581E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Б.А. </w:t>
      </w:r>
      <w:proofErr w:type="spellStart"/>
      <w:r>
        <w:rPr>
          <w:sz w:val="28"/>
          <w:szCs w:val="28"/>
        </w:rPr>
        <w:t>Айбазов</w:t>
      </w:r>
      <w:proofErr w:type="spellEnd"/>
    </w:p>
    <w:p w:rsidR="00581E3F" w:rsidRDefault="00581E3F" w:rsidP="00581E3F">
      <w:pPr>
        <w:jc w:val="both"/>
        <w:rPr>
          <w:sz w:val="28"/>
          <w:szCs w:val="28"/>
        </w:rPr>
      </w:pPr>
    </w:p>
    <w:p w:rsidR="00581E3F" w:rsidRDefault="00581E3F" w:rsidP="00581E3F">
      <w:pPr>
        <w:jc w:val="both"/>
        <w:rPr>
          <w:b/>
          <w:sz w:val="28"/>
          <w:szCs w:val="28"/>
        </w:rPr>
      </w:pPr>
    </w:p>
    <w:p w:rsidR="00581E3F" w:rsidRDefault="00581E3F" w:rsidP="00581E3F">
      <w:pPr>
        <w:shd w:val="clear" w:color="auto" w:fill="F5F5F5"/>
        <w:ind w:firstLine="300"/>
        <w:jc w:val="right"/>
        <w:rPr>
          <w:sz w:val="28"/>
          <w:szCs w:val="28"/>
        </w:rPr>
      </w:pPr>
    </w:p>
    <w:p w:rsidR="00581E3F" w:rsidRDefault="00581E3F" w:rsidP="00581E3F">
      <w:pPr>
        <w:shd w:val="clear" w:color="auto" w:fill="F5F5F5"/>
        <w:ind w:firstLine="300"/>
        <w:jc w:val="right"/>
        <w:rPr>
          <w:sz w:val="28"/>
          <w:szCs w:val="28"/>
        </w:rPr>
      </w:pPr>
    </w:p>
    <w:p w:rsidR="00581E3F" w:rsidRPr="00D80795" w:rsidRDefault="00581E3F" w:rsidP="00581E3F">
      <w:pPr>
        <w:shd w:val="clear" w:color="auto" w:fill="F5F5F5"/>
        <w:ind w:firstLine="300"/>
        <w:jc w:val="right"/>
        <w:rPr>
          <w:sz w:val="28"/>
          <w:szCs w:val="28"/>
        </w:rPr>
      </w:pPr>
      <w:r w:rsidRPr="00D80795">
        <w:rPr>
          <w:sz w:val="28"/>
          <w:szCs w:val="28"/>
        </w:rPr>
        <w:t>Приложение  №1   к постановлению администрации</w:t>
      </w:r>
    </w:p>
    <w:p w:rsidR="00581E3F" w:rsidRPr="00D80795" w:rsidRDefault="00581E3F" w:rsidP="00581E3F">
      <w:pPr>
        <w:shd w:val="clear" w:color="auto" w:fill="F5F5F5"/>
        <w:ind w:firstLine="300"/>
        <w:jc w:val="right"/>
        <w:rPr>
          <w:sz w:val="28"/>
          <w:szCs w:val="28"/>
        </w:rPr>
      </w:pPr>
      <w:proofErr w:type="spellStart"/>
      <w:r w:rsidRPr="00D80795">
        <w:rPr>
          <w:sz w:val="28"/>
          <w:szCs w:val="28"/>
        </w:rPr>
        <w:t>Эльтаркачского</w:t>
      </w:r>
      <w:proofErr w:type="spellEnd"/>
      <w:r w:rsidRPr="00D80795">
        <w:rPr>
          <w:sz w:val="28"/>
          <w:szCs w:val="28"/>
        </w:rPr>
        <w:t xml:space="preserve"> сельского поселения</w:t>
      </w:r>
    </w:p>
    <w:p w:rsidR="00581E3F" w:rsidRPr="00D80795" w:rsidRDefault="00581E3F" w:rsidP="00581E3F">
      <w:pPr>
        <w:shd w:val="clear" w:color="auto" w:fill="F5F5F5"/>
        <w:ind w:firstLine="300"/>
        <w:jc w:val="right"/>
        <w:rPr>
          <w:sz w:val="28"/>
          <w:szCs w:val="28"/>
        </w:rPr>
      </w:pPr>
      <w:r w:rsidRPr="00D80795">
        <w:rPr>
          <w:sz w:val="28"/>
          <w:szCs w:val="28"/>
        </w:rPr>
        <w:t>От</w:t>
      </w:r>
      <w:r>
        <w:rPr>
          <w:sz w:val="28"/>
          <w:szCs w:val="28"/>
        </w:rPr>
        <w:t xml:space="preserve">  31.03.2016г.  </w:t>
      </w:r>
      <w:r w:rsidRPr="00D80795">
        <w:rPr>
          <w:sz w:val="28"/>
          <w:szCs w:val="28"/>
        </w:rPr>
        <w:t xml:space="preserve"> №</w:t>
      </w:r>
      <w:r>
        <w:rPr>
          <w:sz w:val="28"/>
          <w:szCs w:val="28"/>
        </w:rPr>
        <w:t>29</w:t>
      </w:r>
    </w:p>
    <w:p w:rsidR="00581E3F" w:rsidRPr="00D80795" w:rsidRDefault="00581E3F" w:rsidP="00581E3F">
      <w:pPr>
        <w:shd w:val="clear" w:color="auto" w:fill="F5F5F5"/>
        <w:ind w:firstLine="300"/>
        <w:jc w:val="right"/>
        <w:rPr>
          <w:sz w:val="28"/>
          <w:szCs w:val="28"/>
        </w:rPr>
      </w:pPr>
    </w:p>
    <w:p w:rsidR="00581E3F" w:rsidRPr="00D80795" w:rsidRDefault="00581E3F" w:rsidP="00581E3F">
      <w:pPr>
        <w:shd w:val="clear" w:color="auto" w:fill="F5F5F5"/>
        <w:spacing w:before="100" w:beforeAutospacing="1" w:after="100" w:afterAutospacing="1"/>
        <w:ind w:firstLine="300"/>
        <w:rPr>
          <w:sz w:val="28"/>
          <w:szCs w:val="28"/>
        </w:rPr>
      </w:pPr>
      <w:r w:rsidRPr="00D80795">
        <w:rPr>
          <w:sz w:val="28"/>
          <w:szCs w:val="28"/>
        </w:rPr>
        <w:t>                  </w:t>
      </w:r>
      <w:r w:rsidRPr="00D80795">
        <w:rPr>
          <w:b/>
          <w:bCs/>
          <w:sz w:val="28"/>
          <w:szCs w:val="28"/>
        </w:rPr>
        <w:t xml:space="preserve">Границы прилегающих территорий для организаций и (или) </w:t>
      </w:r>
      <w:proofErr w:type="spellStart"/>
      <w:r w:rsidRPr="00D80795">
        <w:rPr>
          <w:b/>
          <w:bCs/>
          <w:sz w:val="28"/>
          <w:szCs w:val="28"/>
        </w:rPr>
        <w:t>объектов</w:t>
      </w:r>
      <w:proofErr w:type="gramStart"/>
      <w:r w:rsidRPr="00D80795">
        <w:rPr>
          <w:b/>
          <w:bCs/>
          <w:sz w:val="28"/>
          <w:szCs w:val="28"/>
        </w:rPr>
        <w:t>,н</w:t>
      </w:r>
      <w:proofErr w:type="gramEnd"/>
      <w:r w:rsidRPr="00D80795">
        <w:rPr>
          <w:b/>
          <w:bCs/>
          <w:sz w:val="28"/>
          <w:szCs w:val="28"/>
        </w:rPr>
        <w:t>а</w:t>
      </w:r>
      <w:proofErr w:type="spellEnd"/>
      <w:r w:rsidRPr="00D80795">
        <w:rPr>
          <w:b/>
          <w:bCs/>
          <w:sz w:val="28"/>
          <w:szCs w:val="28"/>
        </w:rPr>
        <w:t xml:space="preserve"> которых не допускается розничная продажа алкогольной </w:t>
      </w:r>
      <w:proofErr w:type="spellStart"/>
      <w:r w:rsidRPr="00D80795">
        <w:rPr>
          <w:b/>
          <w:bCs/>
          <w:sz w:val="28"/>
          <w:szCs w:val="28"/>
        </w:rPr>
        <w:t>продукциина</w:t>
      </w:r>
      <w:proofErr w:type="spellEnd"/>
      <w:r w:rsidRPr="00D80795">
        <w:rPr>
          <w:b/>
          <w:bCs/>
          <w:sz w:val="28"/>
          <w:szCs w:val="28"/>
        </w:rPr>
        <w:t xml:space="preserve"> территории </w:t>
      </w:r>
      <w:proofErr w:type="spellStart"/>
      <w:r w:rsidRPr="00D80795">
        <w:rPr>
          <w:b/>
          <w:bCs/>
          <w:sz w:val="28"/>
          <w:szCs w:val="28"/>
        </w:rPr>
        <w:t>Эльтаркачского</w:t>
      </w:r>
      <w:proofErr w:type="spellEnd"/>
      <w:r w:rsidRPr="00D80795">
        <w:rPr>
          <w:b/>
          <w:bCs/>
          <w:sz w:val="28"/>
          <w:szCs w:val="28"/>
        </w:rPr>
        <w:t xml:space="preserve"> сельского поселения</w:t>
      </w:r>
    </w:p>
    <w:tbl>
      <w:tblPr>
        <w:tblW w:w="0" w:type="auto"/>
        <w:shd w:val="clear" w:color="auto" w:fill="F5F5F5"/>
        <w:tblLook w:val="04A0"/>
      </w:tblPr>
      <w:tblGrid>
        <w:gridCol w:w="577"/>
        <w:gridCol w:w="4624"/>
        <w:gridCol w:w="2372"/>
        <w:gridCol w:w="1902"/>
      </w:tblGrid>
      <w:tr w:rsidR="00581E3F" w:rsidRPr="00D80795" w:rsidTr="003C21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 N </w:t>
            </w:r>
            <w:proofErr w:type="spellStart"/>
            <w:proofErr w:type="gramStart"/>
            <w:r w:rsidRPr="00D807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80795">
              <w:rPr>
                <w:sz w:val="28"/>
                <w:szCs w:val="28"/>
              </w:rPr>
              <w:t>/</w:t>
            </w:r>
            <w:proofErr w:type="spellStart"/>
            <w:r w:rsidRPr="00D807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Образовательные, медицинские организации,   иные места массового скопления граждан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Адрес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  Расстояние</w:t>
            </w:r>
          </w:p>
        </w:tc>
      </w:tr>
      <w:tr w:rsidR="00581E3F" w:rsidRPr="00D80795" w:rsidTr="003C21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3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4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5</w:t>
            </w:r>
          </w:p>
        </w:tc>
      </w:tr>
      <w:tr w:rsidR="00581E3F" w:rsidRPr="00D80795" w:rsidTr="003C21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Муниципальное казенное общеобразовательное учреждение «СОШ им. Ю.К. </w:t>
            </w:r>
            <w:proofErr w:type="spellStart"/>
            <w:r w:rsidRPr="00D80795">
              <w:rPr>
                <w:sz w:val="28"/>
                <w:szCs w:val="28"/>
              </w:rPr>
              <w:t>Каракетова</w:t>
            </w:r>
            <w:proofErr w:type="spellEnd"/>
            <w:r w:rsidRPr="00D80795">
              <w:rPr>
                <w:sz w:val="28"/>
                <w:szCs w:val="28"/>
              </w:rPr>
              <w:t xml:space="preserve">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  <w:r w:rsidRPr="00D8079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369321</w:t>
            </w:r>
          </w:p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КЧР, </w:t>
            </w:r>
            <w:proofErr w:type="spellStart"/>
            <w:r w:rsidRPr="00D80795">
              <w:rPr>
                <w:sz w:val="28"/>
                <w:szCs w:val="28"/>
              </w:rPr>
              <w:t>Усть-Джегутинский</w:t>
            </w:r>
            <w:proofErr w:type="spellEnd"/>
            <w:r w:rsidRPr="00D80795">
              <w:rPr>
                <w:sz w:val="28"/>
                <w:szCs w:val="28"/>
              </w:rPr>
              <w:t xml:space="preserve"> район,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  <w:r w:rsidRPr="00D80795">
              <w:rPr>
                <w:sz w:val="28"/>
                <w:szCs w:val="28"/>
              </w:rPr>
              <w:t xml:space="preserve">, </w:t>
            </w:r>
            <w:proofErr w:type="spellStart"/>
            <w:r w:rsidRPr="00D80795">
              <w:rPr>
                <w:sz w:val="28"/>
                <w:szCs w:val="28"/>
              </w:rPr>
              <w:lastRenderedPageBreak/>
              <w:t>ул.Р.Гочияева</w:t>
            </w:r>
            <w:proofErr w:type="spellEnd"/>
            <w:r w:rsidRPr="00D80795">
              <w:rPr>
                <w:sz w:val="28"/>
                <w:szCs w:val="28"/>
              </w:rPr>
              <w:t>, 1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lastRenderedPageBreak/>
              <w:t xml:space="preserve">В размере   </w:t>
            </w:r>
            <w:r w:rsidRPr="00D80795">
              <w:rPr>
                <w:sz w:val="28"/>
                <w:szCs w:val="28"/>
                <w:highlight w:val="yellow"/>
              </w:rPr>
              <w:t>50</w:t>
            </w:r>
            <w:r w:rsidRPr="00D80795">
              <w:rPr>
                <w:sz w:val="28"/>
                <w:szCs w:val="28"/>
              </w:rPr>
              <w:t xml:space="preserve"> метров</w:t>
            </w:r>
          </w:p>
        </w:tc>
      </w:tr>
      <w:tr w:rsidR="00581E3F" w:rsidRPr="00D80795" w:rsidTr="003C21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 ФАП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 369321</w:t>
            </w:r>
          </w:p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КЧР, </w:t>
            </w:r>
            <w:proofErr w:type="spellStart"/>
            <w:r w:rsidRPr="00D80795">
              <w:rPr>
                <w:sz w:val="28"/>
                <w:szCs w:val="28"/>
              </w:rPr>
              <w:t>Усть-Джегутинский</w:t>
            </w:r>
            <w:proofErr w:type="spellEnd"/>
            <w:r w:rsidRPr="00D80795">
              <w:rPr>
                <w:sz w:val="28"/>
                <w:szCs w:val="28"/>
              </w:rPr>
              <w:t xml:space="preserve"> район,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  <w:r w:rsidRPr="00D80795">
              <w:rPr>
                <w:sz w:val="28"/>
                <w:szCs w:val="28"/>
              </w:rPr>
              <w:t>, ул</w:t>
            </w:r>
            <w:proofErr w:type="gramStart"/>
            <w:r w:rsidRPr="00D80795">
              <w:rPr>
                <w:sz w:val="28"/>
                <w:szCs w:val="28"/>
              </w:rPr>
              <w:t>.Ц</w:t>
            </w:r>
            <w:proofErr w:type="gramEnd"/>
            <w:r w:rsidRPr="00D80795">
              <w:rPr>
                <w:sz w:val="28"/>
                <w:szCs w:val="28"/>
              </w:rPr>
              <w:t>ентральная,31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В размере  </w:t>
            </w:r>
            <w:r w:rsidRPr="00D80795">
              <w:rPr>
                <w:sz w:val="28"/>
                <w:szCs w:val="28"/>
                <w:highlight w:val="yellow"/>
              </w:rPr>
              <w:t>50</w:t>
            </w:r>
            <w:r w:rsidRPr="00D80795">
              <w:rPr>
                <w:sz w:val="28"/>
                <w:szCs w:val="28"/>
              </w:rPr>
              <w:t xml:space="preserve"> метров</w:t>
            </w:r>
          </w:p>
        </w:tc>
      </w:tr>
      <w:tr w:rsidR="00581E3F" w:rsidRPr="00D80795" w:rsidTr="003C21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  МК ДОУ «Детский сад </w:t>
            </w:r>
            <w:proofErr w:type="spellStart"/>
            <w:r w:rsidRPr="00D80795">
              <w:rPr>
                <w:sz w:val="28"/>
                <w:szCs w:val="28"/>
              </w:rPr>
              <w:t>Джулдуз</w:t>
            </w:r>
            <w:proofErr w:type="spellEnd"/>
            <w:r w:rsidRPr="00D80795">
              <w:rPr>
                <w:sz w:val="28"/>
                <w:szCs w:val="28"/>
              </w:rPr>
              <w:t xml:space="preserve">» 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  <w:r w:rsidRPr="00D80795">
              <w:rPr>
                <w:sz w:val="28"/>
                <w:szCs w:val="28"/>
              </w:rPr>
              <w:t>»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 369321</w:t>
            </w:r>
          </w:p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КЧР, </w:t>
            </w:r>
            <w:proofErr w:type="spellStart"/>
            <w:r w:rsidRPr="00D80795">
              <w:rPr>
                <w:sz w:val="28"/>
                <w:szCs w:val="28"/>
              </w:rPr>
              <w:t>Усть-Джегутинский</w:t>
            </w:r>
            <w:proofErr w:type="spellEnd"/>
            <w:r w:rsidRPr="00D80795">
              <w:rPr>
                <w:sz w:val="28"/>
                <w:szCs w:val="28"/>
              </w:rPr>
              <w:t xml:space="preserve"> район,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  <w:r w:rsidRPr="00D80795">
              <w:rPr>
                <w:sz w:val="28"/>
                <w:szCs w:val="28"/>
              </w:rPr>
              <w:t>, ул. Центральная, 63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В размере  </w:t>
            </w:r>
            <w:r w:rsidRPr="00D80795">
              <w:rPr>
                <w:sz w:val="28"/>
                <w:szCs w:val="28"/>
                <w:highlight w:val="yellow"/>
              </w:rPr>
              <w:t>50</w:t>
            </w:r>
            <w:r w:rsidRPr="00D80795">
              <w:rPr>
                <w:sz w:val="28"/>
                <w:szCs w:val="28"/>
              </w:rPr>
              <w:t xml:space="preserve"> метров</w:t>
            </w:r>
          </w:p>
        </w:tc>
      </w:tr>
      <w:tr w:rsidR="00581E3F" w:rsidRPr="00D80795" w:rsidTr="003C212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D80795">
              <w:rPr>
                <w:sz w:val="28"/>
                <w:szCs w:val="28"/>
              </w:rPr>
              <w:t>Эльтаркачского</w:t>
            </w:r>
            <w:proofErr w:type="spellEnd"/>
            <w:r w:rsidRPr="00D8079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369321 </w:t>
            </w:r>
          </w:p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КЧР, </w:t>
            </w:r>
            <w:proofErr w:type="spellStart"/>
            <w:r w:rsidRPr="00D80795">
              <w:rPr>
                <w:sz w:val="28"/>
                <w:szCs w:val="28"/>
              </w:rPr>
              <w:t>Усть-Джегутинский</w:t>
            </w:r>
            <w:proofErr w:type="spellEnd"/>
            <w:r w:rsidRPr="00D80795">
              <w:rPr>
                <w:sz w:val="28"/>
                <w:szCs w:val="28"/>
              </w:rPr>
              <w:t xml:space="preserve"> район, а. </w:t>
            </w:r>
            <w:proofErr w:type="spellStart"/>
            <w:r w:rsidRPr="00D80795">
              <w:rPr>
                <w:sz w:val="28"/>
                <w:szCs w:val="28"/>
              </w:rPr>
              <w:t>Эльтаркач</w:t>
            </w:r>
            <w:proofErr w:type="spellEnd"/>
            <w:r w:rsidRPr="00D80795">
              <w:rPr>
                <w:sz w:val="28"/>
                <w:szCs w:val="28"/>
              </w:rPr>
              <w:t>, ул. Центральная, 63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81E3F" w:rsidRPr="00D80795" w:rsidRDefault="00581E3F" w:rsidP="003C2120">
            <w:pPr>
              <w:spacing w:before="75" w:after="75"/>
              <w:rPr>
                <w:sz w:val="28"/>
                <w:szCs w:val="28"/>
              </w:rPr>
            </w:pPr>
            <w:r w:rsidRPr="00D80795">
              <w:rPr>
                <w:sz w:val="28"/>
                <w:szCs w:val="28"/>
              </w:rPr>
              <w:t xml:space="preserve">В размере  </w:t>
            </w:r>
            <w:r w:rsidRPr="00D80795">
              <w:rPr>
                <w:sz w:val="28"/>
                <w:szCs w:val="28"/>
                <w:highlight w:val="yellow"/>
              </w:rPr>
              <w:t>50</w:t>
            </w:r>
            <w:r w:rsidRPr="00D80795">
              <w:rPr>
                <w:sz w:val="28"/>
                <w:szCs w:val="28"/>
              </w:rPr>
              <w:t xml:space="preserve"> метров</w:t>
            </w:r>
          </w:p>
        </w:tc>
      </w:tr>
    </w:tbl>
    <w:p w:rsidR="00581E3F" w:rsidRDefault="00581E3F" w:rsidP="00581E3F">
      <w:pPr>
        <w:jc w:val="center"/>
      </w:pP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1E3F" w:rsidRDefault="00581E3F" w:rsidP="00581E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F4EBF" w:rsidRPr="00581E3F" w:rsidRDefault="00FF4EBF" w:rsidP="00581E3F"/>
    <w:sectPr w:rsidR="00FF4EBF" w:rsidRPr="0058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980"/>
    <w:rsid w:val="00291482"/>
    <w:rsid w:val="002C1CB0"/>
    <w:rsid w:val="002D3D9A"/>
    <w:rsid w:val="00462AFA"/>
    <w:rsid w:val="004F346E"/>
    <w:rsid w:val="00581E3F"/>
    <w:rsid w:val="00715980"/>
    <w:rsid w:val="007F5AC5"/>
    <w:rsid w:val="0095650D"/>
    <w:rsid w:val="00A035CB"/>
    <w:rsid w:val="00A80E9C"/>
    <w:rsid w:val="00A8414C"/>
    <w:rsid w:val="00FC22FC"/>
    <w:rsid w:val="00FF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15980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7159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03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91482"/>
    <w:rPr>
      <w:color w:val="0000FF"/>
      <w:u w:val="single"/>
    </w:rPr>
  </w:style>
  <w:style w:type="paragraph" w:styleId="a7">
    <w:name w:val="Normal (Web)"/>
    <w:basedOn w:val="a"/>
    <w:unhideWhenUsed/>
    <w:rsid w:val="00A8414C"/>
    <w:pPr>
      <w:spacing w:after="17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A8414C"/>
    <w:pPr>
      <w:tabs>
        <w:tab w:val="center" w:pos="4677"/>
        <w:tab w:val="right" w:pos="9355"/>
      </w:tabs>
      <w:spacing w:after="0" w:line="240" w:lineRule="auto"/>
    </w:pPr>
    <w:rPr>
      <w:rFonts w:ascii="Arial CYR" w:eastAsia="Times New Roman" w:hAnsi="Arial CYR" w:cs="Arial CYR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8414C"/>
    <w:rPr>
      <w:rFonts w:ascii="Arial CYR" w:eastAsia="Times New Roman" w:hAnsi="Arial CYR" w:cs="Arial CYR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5CC6BC5D9EDCDD4A5620B75A0221E23E418F775B9DFB664200323441573939CCC9EAEFA629B3DS2x3N" TargetMode="External"/><Relationship Id="rId5" Type="http://schemas.openxmlformats.org/officeDocument/2006/relationships/hyperlink" Target="consultantplus://offline/ref=4F05CC6BC5D9EDCDD4A5620B75A0221E23E311F871BBDFB664200323441573939CCC9EACFES6x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476</Words>
  <Characters>2715</Characters>
  <Application>Microsoft Office Word</Application>
  <DocSecurity>0</DocSecurity>
  <Lines>22</Lines>
  <Paragraphs>6</Paragraphs>
  <ScaleCrop>false</ScaleCrop>
  <Company>Microsoft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2017-03-15T07:33:00Z</dcterms:created>
  <dcterms:modified xsi:type="dcterms:W3CDTF">2017-03-15T07:51:00Z</dcterms:modified>
</cp:coreProperties>
</file>