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40" w:rsidRDefault="005C0E40" w:rsidP="005C0E40">
      <w:pPr>
        <w:jc w:val="center"/>
      </w:pPr>
    </w:p>
    <w:p w:rsidR="005C0E40" w:rsidRDefault="005C0E40" w:rsidP="005C0E40"/>
    <w:p w:rsidR="005C0E40" w:rsidRPr="008727C8" w:rsidRDefault="005C0E40" w:rsidP="005C0E40">
      <w:pPr>
        <w:jc w:val="center"/>
        <w:rPr>
          <w:b/>
        </w:rPr>
      </w:pPr>
      <w:r w:rsidRPr="008727C8">
        <w:rPr>
          <w:b/>
        </w:rPr>
        <w:t>РОССИЙСКАЯ ФЕДЕРАЦИЯ</w:t>
      </w:r>
    </w:p>
    <w:p w:rsidR="005C0E40" w:rsidRPr="008727C8" w:rsidRDefault="005C0E40" w:rsidP="005C0E40">
      <w:pPr>
        <w:jc w:val="center"/>
        <w:rPr>
          <w:b/>
        </w:rPr>
      </w:pPr>
      <w:r w:rsidRPr="008727C8">
        <w:rPr>
          <w:b/>
        </w:rPr>
        <w:t>КАРАЧАЕВО-ЧЕРКЕССКАЯ РЕСПУБЛИКА</w:t>
      </w:r>
    </w:p>
    <w:p w:rsidR="005C0E40" w:rsidRPr="008727C8" w:rsidRDefault="005C0E40" w:rsidP="005C0E40">
      <w:pPr>
        <w:jc w:val="center"/>
        <w:rPr>
          <w:b/>
        </w:rPr>
      </w:pPr>
      <w:r w:rsidRPr="008727C8">
        <w:rPr>
          <w:b/>
        </w:rPr>
        <w:t>УСТЬ-ДЖЕГУТИНСКИЙ МУНИЦИПАЛЬНЫЙ РАЙОН</w:t>
      </w:r>
    </w:p>
    <w:p w:rsidR="005C0E40" w:rsidRPr="008727C8" w:rsidRDefault="005C0E40" w:rsidP="005C0E40">
      <w:pPr>
        <w:jc w:val="center"/>
        <w:rPr>
          <w:b/>
        </w:rPr>
      </w:pPr>
      <w:r w:rsidRPr="008727C8">
        <w:rPr>
          <w:b/>
        </w:rPr>
        <w:t>АДМИНИСТРАЦИЯ ЭЛЬТАРКАЧСКОГО СЕЛЬСКОГО ПОСЕЛЕНИЯ</w:t>
      </w:r>
    </w:p>
    <w:p w:rsidR="005C0E40" w:rsidRPr="008727C8" w:rsidRDefault="005C0E40" w:rsidP="005C0E40">
      <w:pPr>
        <w:jc w:val="center"/>
        <w:rPr>
          <w:b/>
        </w:rPr>
      </w:pPr>
    </w:p>
    <w:p w:rsidR="005C0E40" w:rsidRPr="008727C8" w:rsidRDefault="005C0E40" w:rsidP="005C0E40">
      <w:pPr>
        <w:jc w:val="center"/>
        <w:rPr>
          <w:b/>
        </w:rPr>
      </w:pPr>
      <w:r w:rsidRPr="008727C8">
        <w:rPr>
          <w:b/>
        </w:rPr>
        <w:t>ПОСТАНОВЛЕНИЕ</w:t>
      </w:r>
    </w:p>
    <w:p w:rsidR="005C0E40" w:rsidRPr="008727C8" w:rsidRDefault="005C0E40" w:rsidP="005C0E40">
      <w:pPr>
        <w:rPr>
          <w:b/>
        </w:rPr>
      </w:pPr>
    </w:p>
    <w:p w:rsidR="005C0E40" w:rsidRDefault="005C0E40" w:rsidP="005C0E40">
      <w:pPr>
        <w:jc w:val="center"/>
        <w:rPr>
          <w:b/>
        </w:rPr>
      </w:pPr>
    </w:p>
    <w:p w:rsidR="005C0E40" w:rsidRPr="008727C8" w:rsidRDefault="005C0E40" w:rsidP="005C0E40">
      <w:pPr>
        <w:rPr>
          <w:sz w:val="28"/>
          <w:szCs w:val="28"/>
        </w:rPr>
      </w:pPr>
      <w:r>
        <w:t xml:space="preserve">         </w:t>
      </w:r>
      <w:r w:rsidRPr="008727C8">
        <w:rPr>
          <w:sz w:val="28"/>
          <w:szCs w:val="28"/>
        </w:rPr>
        <w:t xml:space="preserve">«02 июля  </w:t>
      </w:r>
      <w:r w:rsidRPr="008727C8">
        <w:rPr>
          <w:sz w:val="28"/>
          <w:szCs w:val="28"/>
          <w:u w:val="single"/>
        </w:rPr>
        <w:t xml:space="preserve">  2021г.</w:t>
      </w:r>
      <w:r w:rsidRPr="008727C8">
        <w:rPr>
          <w:sz w:val="28"/>
          <w:szCs w:val="28"/>
        </w:rPr>
        <w:t xml:space="preserve">                        </w:t>
      </w:r>
      <w:proofErr w:type="spellStart"/>
      <w:r w:rsidRPr="008727C8">
        <w:rPr>
          <w:sz w:val="28"/>
          <w:szCs w:val="28"/>
        </w:rPr>
        <w:t>а.Эльтаркач</w:t>
      </w:r>
      <w:proofErr w:type="spellEnd"/>
      <w:r w:rsidRPr="008727C8">
        <w:rPr>
          <w:sz w:val="28"/>
          <w:szCs w:val="28"/>
        </w:rPr>
        <w:t xml:space="preserve">                        № 23</w:t>
      </w:r>
    </w:p>
    <w:p w:rsidR="005C0E40" w:rsidRPr="008727C8" w:rsidRDefault="005C0E40" w:rsidP="005C0E40">
      <w:pPr>
        <w:rPr>
          <w:sz w:val="28"/>
          <w:szCs w:val="28"/>
        </w:rPr>
      </w:pPr>
    </w:p>
    <w:p w:rsidR="005C0E40" w:rsidRDefault="005C0E40" w:rsidP="005C0E40"/>
    <w:p w:rsidR="005C0E40" w:rsidRDefault="005C0E40" w:rsidP="005C0E40"/>
    <w:p w:rsidR="005C0E40" w:rsidRDefault="005C0E40" w:rsidP="005C0E40">
      <w:pPr>
        <w:jc w:val="center"/>
        <w:rPr>
          <w:sz w:val="28"/>
          <w:szCs w:val="28"/>
        </w:rPr>
      </w:pPr>
    </w:p>
    <w:p w:rsidR="005C0E40" w:rsidRDefault="005C0E40" w:rsidP="005C0E40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Правила выпаса и содержания </w:t>
      </w:r>
    </w:p>
    <w:p w:rsidR="005C0E40" w:rsidRDefault="005C0E40" w:rsidP="005C0E40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сельскохозяйственных  животных</w:t>
      </w:r>
      <w:proofErr w:type="gramEnd"/>
      <w:r w:rsidRPr="00514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птицы  </w:t>
      </w:r>
    </w:p>
    <w:p w:rsidR="005C0E40" w:rsidRDefault="005C0E40" w:rsidP="005C0E4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 сельском</w:t>
      </w:r>
      <w:proofErr w:type="gramEnd"/>
      <w:r>
        <w:rPr>
          <w:sz w:val="28"/>
          <w:szCs w:val="28"/>
        </w:rPr>
        <w:t xml:space="preserve">  поселении</w:t>
      </w:r>
      <w:r>
        <w:rPr>
          <w:color w:val="000000"/>
          <w:sz w:val="28"/>
          <w:szCs w:val="28"/>
        </w:rPr>
        <w:t>»</w:t>
      </w:r>
    </w:p>
    <w:p w:rsidR="005C0E40" w:rsidRPr="005E3B90" w:rsidRDefault="005C0E40" w:rsidP="005C0E40">
      <w:pPr>
        <w:outlineLvl w:val="0"/>
        <w:rPr>
          <w:sz w:val="28"/>
          <w:szCs w:val="28"/>
        </w:rPr>
      </w:pPr>
    </w:p>
    <w:p w:rsidR="005C0E40" w:rsidRPr="003957A2" w:rsidRDefault="005C0E40" w:rsidP="005C0E40">
      <w:pPr>
        <w:outlineLvl w:val="0"/>
        <w:rPr>
          <w:rStyle w:val="FontStyle25"/>
          <w:sz w:val="28"/>
          <w:szCs w:val="28"/>
        </w:rPr>
      </w:pPr>
      <w:r w:rsidRPr="005E3B90">
        <w:t xml:space="preserve">                 </w:t>
      </w:r>
      <w:r w:rsidRPr="005E3B90">
        <w:rPr>
          <w:rStyle w:val="FontStyle25"/>
          <w:sz w:val="28"/>
          <w:szCs w:val="28"/>
        </w:rPr>
        <w:t xml:space="preserve">В соответствии Федеральным законом от 06.10.2003 № 131-ФЗ </w:t>
      </w:r>
      <w:r>
        <w:rPr>
          <w:rStyle w:val="FontStyle25"/>
          <w:sz w:val="28"/>
          <w:szCs w:val="28"/>
        </w:rPr>
        <w:t xml:space="preserve">                          </w:t>
      </w:r>
      <w:proofErr w:type="gramStart"/>
      <w:r>
        <w:rPr>
          <w:rStyle w:val="FontStyle25"/>
          <w:sz w:val="28"/>
          <w:szCs w:val="28"/>
        </w:rPr>
        <w:t xml:space="preserve">  </w:t>
      </w:r>
      <w:r w:rsidRPr="005E3B90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«</w:t>
      </w:r>
      <w:proofErr w:type="gramEnd"/>
      <w:r w:rsidRPr="005E3B90">
        <w:rPr>
          <w:rStyle w:val="FontStyle25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25"/>
          <w:b/>
          <w:sz w:val="28"/>
          <w:szCs w:val="28"/>
        </w:rPr>
        <w:t xml:space="preserve">», </w:t>
      </w:r>
      <w:r>
        <w:rPr>
          <w:rStyle w:val="FontStyle25"/>
          <w:sz w:val="28"/>
          <w:szCs w:val="28"/>
        </w:rPr>
        <w:t>Законом Карачаево-Черкесской Р</w:t>
      </w:r>
      <w:r w:rsidRPr="003957A2">
        <w:rPr>
          <w:rStyle w:val="FontStyle25"/>
          <w:sz w:val="28"/>
          <w:szCs w:val="28"/>
        </w:rPr>
        <w:t xml:space="preserve">еспублики от 07.07.2014 </w:t>
      </w:r>
      <w:r>
        <w:rPr>
          <w:rStyle w:val="FontStyle25"/>
          <w:sz w:val="28"/>
          <w:szCs w:val="28"/>
        </w:rPr>
        <w:t xml:space="preserve">           </w:t>
      </w:r>
      <w:r w:rsidRPr="003957A2">
        <w:rPr>
          <w:rStyle w:val="FontStyle25"/>
          <w:sz w:val="28"/>
          <w:szCs w:val="28"/>
        </w:rPr>
        <w:t>№45-РЗ «О порядке выпаса, содержания и прогона сельскохозяйственных животных на территории Карачаево-Черкеской Республики»</w:t>
      </w:r>
      <w:r>
        <w:rPr>
          <w:rStyle w:val="FontStyle25"/>
          <w:sz w:val="28"/>
          <w:szCs w:val="28"/>
        </w:rPr>
        <w:t>, закона Карачаево-Черкесской Республики от 11.04.2005 года №40-РЗ «Об административных правонарушениях»</w:t>
      </w:r>
    </w:p>
    <w:p w:rsidR="005C0E40" w:rsidRPr="00342178" w:rsidRDefault="005C0E40" w:rsidP="005C0E40">
      <w:pPr>
        <w:outlineLvl w:val="0"/>
        <w:rPr>
          <w:sz w:val="28"/>
          <w:szCs w:val="28"/>
        </w:rPr>
      </w:pPr>
    </w:p>
    <w:p w:rsidR="005C0E40" w:rsidRDefault="005C0E40" w:rsidP="005C0E40">
      <w:pPr>
        <w:outlineLvl w:val="0"/>
      </w:pPr>
      <w:proofErr w:type="gramStart"/>
      <w:r>
        <w:rPr>
          <w:b/>
        </w:rPr>
        <w:t>ПОСТАНОВЛЯЮ</w:t>
      </w:r>
      <w:r>
        <w:t xml:space="preserve"> :</w:t>
      </w:r>
      <w:proofErr w:type="gramEnd"/>
    </w:p>
    <w:p w:rsidR="005C0E40" w:rsidRDefault="005C0E40" w:rsidP="005C0E40">
      <w:pPr>
        <w:outlineLvl w:val="0"/>
      </w:pPr>
    </w:p>
    <w:p w:rsidR="005C0E40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Правила</w:t>
      </w:r>
      <w:proofErr w:type="gramEnd"/>
      <w:r>
        <w:rPr>
          <w:sz w:val="28"/>
          <w:szCs w:val="28"/>
        </w:rPr>
        <w:t xml:space="preserve"> выпаса и содержания сельскохозяйственных животных  и птицы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 сельском поселении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5C0E40" w:rsidRDefault="005C0E40" w:rsidP="005C0E40">
      <w:pPr>
        <w:jc w:val="both"/>
        <w:rPr>
          <w:sz w:val="28"/>
          <w:szCs w:val="28"/>
        </w:rPr>
      </w:pPr>
    </w:p>
    <w:p w:rsidR="005C0E40" w:rsidRDefault="005C0E40" w:rsidP="005C0E40">
      <w:pPr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Обнародовать  данное</w:t>
      </w:r>
      <w:proofErr w:type="gramEnd"/>
      <w:r>
        <w:rPr>
          <w:sz w:val="28"/>
          <w:szCs w:val="28"/>
        </w:rPr>
        <w:t xml:space="preserve">  постановление  в информационном  стенде  и разместить  на официальном 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t xml:space="preserve">   </w:t>
      </w:r>
    </w:p>
    <w:p w:rsidR="005C0E40" w:rsidRDefault="005C0E40" w:rsidP="005C0E40">
      <w:pPr>
        <w:jc w:val="both"/>
      </w:pPr>
    </w:p>
    <w:p w:rsidR="005C0E40" w:rsidRPr="00027FFC" w:rsidRDefault="005C0E40" w:rsidP="005C0E40">
      <w:pPr>
        <w:jc w:val="both"/>
        <w:rPr>
          <w:sz w:val="28"/>
          <w:szCs w:val="28"/>
        </w:rPr>
      </w:pPr>
      <w:r>
        <w:t>3.</w:t>
      </w:r>
      <w:r w:rsidRPr="00027FFC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администрации от 16.12.2015 №65</w:t>
      </w:r>
      <w:r w:rsidRPr="00027FFC">
        <w:rPr>
          <w:sz w:val="28"/>
          <w:szCs w:val="28"/>
        </w:rPr>
        <w:t xml:space="preserve"> «Правила выпаса и содержания сельскохозяйственных животных и птицы в </w:t>
      </w:r>
      <w:proofErr w:type="spellStart"/>
      <w:r>
        <w:rPr>
          <w:sz w:val="28"/>
          <w:szCs w:val="28"/>
        </w:rPr>
        <w:t>Эльтаркачском</w:t>
      </w:r>
      <w:proofErr w:type="spellEnd"/>
      <w:r w:rsidRPr="00027FFC">
        <w:rPr>
          <w:sz w:val="28"/>
          <w:szCs w:val="28"/>
        </w:rPr>
        <w:t xml:space="preserve"> сельском поселении»</w:t>
      </w:r>
    </w:p>
    <w:p w:rsidR="005C0E40" w:rsidRDefault="005C0E40" w:rsidP="005C0E40">
      <w:pPr>
        <w:jc w:val="both"/>
      </w:pPr>
    </w:p>
    <w:p w:rsidR="005C0E40" w:rsidRPr="005E3B90" w:rsidRDefault="005C0E40" w:rsidP="005C0E40">
      <w:pPr>
        <w:jc w:val="both"/>
        <w:rPr>
          <w:color w:val="000000"/>
          <w:sz w:val="28"/>
          <w:szCs w:val="28"/>
        </w:rPr>
      </w:pPr>
      <w:r>
        <w:t>4</w:t>
      </w:r>
      <w:r w:rsidRPr="0023072A"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Pr="0052445C">
        <w:rPr>
          <w:sz w:val="28"/>
          <w:szCs w:val="28"/>
        </w:rPr>
        <w:t xml:space="preserve"> за</w:t>
      </w:r>
      <w:proofErr w:type="gramEnd"/>
      <w:r w:rsidRPr="0052445C">
        <w:rPr>
          <w:sz w:val="28"/>
          <w:szCs w:val="28"/>
        </w:rPr>
        <w:t xml:space="preserve">  выполнением  данного постановления оставляю за собой</w:t>
      </w:r>
      <w:r>
        <w:rPr>
          <w:sz w:val="28"/>
          <w:szCs w:val="28"/>
        </w:rPr>
        <w:t>.</w:t>
      </w:r>
      <w:r w:rsidRPr="00342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C0E40" w:rsidRPr="00342178" w:rsidRDefault="005C0E40" w:rsidP="005C0E40">
      <w:pPr>
        <w:pStyle w:val="a5"/>
        <w:tabs>
          <w:tab w:val="clear" w:pos="4677"/>
          <w:tab w:val="clear" w:pos="9355"/>
        </w:tabs>
        <w:outlineLvl w:val="0"/>
        <w:rPr>
          <w:sz w:val="28"/>
          <w:szCs w:val="28"/>
        </w:rPr>
      </w:pPr>
    </w:p>
    <w:p w:rsidR="005C0E40" w:rsidRPr="00342178" w:rsidRDefault="005C0E40" w:rsidP="005C0E40">
      <w:pPr>
        <w:outlineLvl w:val="0"/>
        <w:rPr>
          <w:sz w:val="28"/>
          <w:szCs w:val="28"/>
        </w:rPr>
      </w:pPr>
    </w:p>
    <w:p w:rsidR="005C0E40" w:rsidRPr="00342178" w:rsidRDefault="005C0E40" w:rsidP="005C0E40">
      <w:pPr>
        <w:outlineLvl w:val="0"/>
        <w:rPr>
          <w:sz w:val="28"/>
          <w:szCs w:val="28"/>
        </w:rPr>
      </w:pPr>
    </w:p>
    <w:p w:rsidR="005C0E40" w:rsidRPr="00342178" w:rsidRDefault="005C0E40" w:rsidP="005C0E40">
      <w:pPr>
        <w:outlineLvl w:val="0"/>
        <w:rPr>
          <w:sz w:val="28"/>
          <w:szCs w:val="28"/>
        </w:rPr>
      </w:pPr>
    </w:p>
    <w:p w:rsidR="005C0E40" w:rsidRPr="00342178" w:rsidRDefault="005C0E40" w:rsidP="005C0E40">
      <w:pPr>
        <w:outlineLvl w:val="0"/>
        <w:rPr>
          <w:sz w:val="28"/>
          <w:szCs w:val="28"/>
        </w:rPr>
      </w:pPr>
    </w:p>
    <w:p w:rsidR="005C0E40" w:rsidRPr="00342178" w:rsidRDefault="005C0E40" w:rsidP="005C0E40">
      <w:pPr>
        <w:outlineLvl w:val="0"/>
        <w:rPr>
          <w:sz w:val="28"/>
          <w:szCs w:val="28"/>
        </w:rPr>
      </w:pPr>
      <w:r w:rsidRPr="003421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342178">
        <w:rPr>
          <w:sz w:val="28"/>
          <w:szCs w:val="28"/>
        </w:rPr>
        <w:t>Гюрюльдеукского</w:t>
      </w:r>
      <w:proofErr w:type="spellEnd"/>
      <w:r w:rsidRPr="00342178">
        <w:rPr>
          <w:sz w:val="28"/>
          <w:szCs w:val="28"/>
        </w:rPr>
        <w:t xml:space="preserve"> </w:t>
      </w:r>
    </w:p>
    <w:p w:rsidR="005C0E40" w:rsidRPr="00342178" w:rsidRDefault="005C0E40" w:rsidP="005C0E40">
      <w:pPr>
        <w:rPr>
          <w:sz w:val="28"/>
          <w:szCs w:val="28"/>
        </w:rPr>
      </w:pPr>
      <w:r w:rsidRPr="00342178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 xml:space="preserve">                                           Б.А.</w:t>
      </w:r>
      <w:r w:rsidRPr="00342178">
        <w:rPr>
          <w:sz w:val="28"/>
          <w:szCs w:val="28"/>
        </w:rPr>
        <w:t xml:space="preserve"> </w:t>
      </w:r>
      <w:proofErr w:type="spellStart"/>
      <w:r w:rsidRPr="00342178">
        <w:rPr>
          <w:sz w:val="28"/>
          <w:szCs w:val="28"/>
        </w:rPr>
        <w:t>Айбазов</w:t>
      </w:r>
      <w:proofErr w:type="spellEnd"/>
      <w:r w:rsidRPr="00342178">
        <w:rPr>
          <w:sz w:val="28"/>
          <w:szCs w:val="28"/>
        </w:rPr>
        <w:t xml:space="preserve">      </w:t>
      </w:r>
    </w:p>
    <w:p w:rsidR="005C0E40" w:rsidRPr="00342178" w:rsidRDefault="005C0E40" w:rsidP="005C0E40">
      <w:pPr>
        <w:rPr>
          <w:sz w:val="28"/>
          <w:szCs w:val="28"/>
        </w:rPr>
      </w:pPr>
    </w:p>
    <w:p w:rsidR="005C0E40" w:rsidRPr="005E3B90" w:rsidRDefault="005C0E40" w:rsidP="005C0E40">
      <w:pPr>
        <w:rPr>
          <w:szCs w:val="28"/>
        </w:rPr>
        <w:sectPr w:rsidR="005C0E40" w:rsidRPr="005E3B90">
          <w:pgSz w:w="11906" w:h="16838"/>
          <w:pgMar w:top="851" w:right="851" w:bottom="794" w:left="1701" w:header="709" w:footer="709" w:gutter="0"/>
          <w:pgNumType w:start="1"/>
          <w:cols w:space="720"/>
        </w:sectPr>
      </w:pPr>
    </w:p>
    <w:p w:rsidR="005C0E40" w:rsidRDefault="005C0E40" w:rsidP="005C0E40">
      <w:pPr>
        <w:pStyle w:val="ConsPlusNormal"/>
        <w:widowControl/>
      </w:pPr>
    </w:p>
    <w:p w:rsidR="005C0E40" w:rsidRDefault="005C0E40" w:rsidP="005C0E40">
      <w:pPr>
        <w:pStyle w:val="ConsPlusNormal"/>
        <w:widowControl/>
        <w:jc w:val="right"/>
        <w:rPr>
          <w:szCs w:val="28"/>
        </w:rPr>
      </w:pPr>
      <w:r>
        <w:rPr>
          <w:szCs w:val="28"/>
        </w:rPr>
        <w:t xml:space="preserve">                             Приложение </w:t>
      </w:r>
    </w:p>
    <w:p w:rsidR="005C0E40" w:rsidRDefault="005C0E40" w:rsidP="005C0E40">
      <w:pPr>
        <w:pStyle w:val="ConsPlusNormal"/>
        <w:widowControl/>
        <w:jc w:val="right"/>
        <w:rPr>
          <w:szCs w:val="28"/>
        </w:rPr>
      </w:pPr>
      <w:r>
        <w:rPr>
          <w:szCs w:val="28"/>
        </w:rPr>
        <w:t xml:space="preserve">                                                к постановлению администрации </w:t>
      </w:r>
    </w:p>
    <w:p w:rsidR="005C0E40" w:rsidRDefault="005C0E40" w:rsidP="005C0E40">
      <w:pPr>
        <w:pStyle w:val="a3"/>
        <w:jc w:val="right"/>
        <w:rPr>
          <w:sz w:val="28"/>
          <w:szCs w:val="28"/>
        </w:rPr>
      </w:pPr>
      <w: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                                   </w:t>
      </w:r>
    </w:p>
    <w:p w:rsidR="005C0E40" w:rsidRDefault="005C0E40" w:rsidP="005C0E4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от  02.07.2021</w:t>
      </w:r>
      <w:proofErr w:type="gramEnd"/>
      <w:r>
        <w:rPr>
          <w:sz w:val="28"/>
          <w:szCs w:val="28"/>
        </w:rPr>
        <w:t xml:space="preserve"> № 23 </w:t>
      </w:r>
    </w:p>
    <w:p w:rsidR="005C0E40" w:rsidRDefault="005C0E40" w:rsidP="005C0E40">
      <w:pPr>
        <w:rPr>
          <w:i/>
          <w:sz w:val="28"/>
          <w:szCs w:val="28"/>
        </w:rPr>
      </w:pPr>
    </w:p>
    <w:p w:rsidR="005C0E40" w:rsidRDefault="005C0E40" w:rsidP="005C0E40">
      <w:pPr>
        <w:tabs>
          <w:tab w:val="left" w:pos="0"/>
        </w:tabs>
        <w:rPr>
          <w:sz w:val="28"/>
          <w:szCs w:val="28"/>
        </w:rPr>
      </w:pPr>
    </w:p>
    <w:p w:rsidR="005C0E40" w:rsidRPr="005E3B90" w:rsidRDefault="005C0E40" w:rsidP="005C0E40">
      <w:pPr>
        <w:tabs>
          <w:tab w:val="left" w:pos="0"/>
        </w:tabs>
        <w:jc w:val="center"/>
        <w:rPr>
          <w:b/>
          <w:sz w:val="28"/>
          <w:szCs w:val="28"/>
        </w:rPr>
      </w:pPr>
      <w:r w:rsidRPr="005E3B90">
        <w:rPr>
          <w:b/>
          <w:sz w:val="28"/>
          <w:szCs w:val="28"/>
        </w:rPr>
        <w:t xml:space="preserve">Правила выпаса и содержания </w:t>
      </w:r>
    </w:p>
    <w:p w:rsidR="005C0E40" w:rsidRPr="005E3B90" w:rsidRDefault="005C0E40" w:rsidP="005C0E40">
      <w:pPr>
        <w:tabs>
          <w:tab w:val="left" w:pos="0"/>
        </w:tabs>
        <w:jc w:val="center"/>
        <w:rPr>
          <w:b/>
          <w:sz w:val="28"/>
          <w:szCs w:val="28"/>
        </w:rPr>
      </w:pPr>
      <w:r w:rsidRPr="005E3B90">
        <w:rPr>
          <w:b/>
          <w:sz w:val="28"/>
          <w:szCs w:val="28"/>
        </w:rPr>
        <w:t>сельскохозяйственных животных</w:t>
      </w:r>
    </w:p>
    <w:p w:rsidR="005C0E40" w:rsidRPr="005E3B90" w:rsidRDefault="005C0E40" w:rsidP="005C0E40">
      <w:pPr>
        <w:tabs>
          <w:tab w:val="left" w:pos="0"/>
        </w:tabs>
        <w:jc w:val="center"/>
        <w:rPr>
          <w:b/>
          <w:sz w:val="28"/>
          <w:szCs w:val="28"/>
        </w:rPr>
      </w:pPr>
      <w:r w:rsidRPr="005E3B90">
        <w:rPr>
          <w:b/>
          <w:sz w:val="28"/>
          <w:szCs w:val="28"/>
        </w:rPr>
        <w:t>и птицы</w:t>
      </w:r>
    </w:p>
    <w:p w:rsidR="005C0E40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</w:p>
    <w:p w:rsidR="005C0E40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Настоящие Правила устанавливают порядок содержания, регистрации, выпаса и прогона сельскохозяйственных животных и птицы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направлены на обеспечение санитарно-эпидемиологических требований, соблюдение норм нагрузки скота на единицу площади, на защиту зеленых насаждений от потравы, защиту водоемов от загрязнения жизнедеятельности  животных, на профилактику и предупреждение болезней животных в соответствие с ветеринарно-санитарными требованиями, устанавливают временной порядок содержания животных на пастбищах.</w:t>
      </w:r>
    </w:p>
    <w:p w:rsidR="005C0E40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</w:p>
    <w:p w:rsidR="005C0E40" w:rsidRDefault="005C0E40" w:rsidP="005C0E40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C0E40" w:rsidRDefault="005C0E40" w:rsidP="005C0E4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C0E40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  <w:r w:rsidRPr="005C4EF0">
        <w:rPr>
          <w:b/>
          <w:sz w:val="28"/>
          <w:szCs w:val="28"/>
        </w:rPr>
        <w:t>1. 1.</w:t>
      </w:r>
      <w:r>
        <w:rPr>
          <w:sz w:val="28"/>
          <w:szCs w:val="28"/>
        </w:rPr>
        <w:t xml:space="preserve"> Сельскохозяйственные животные (крупный рогатый скот, козы, овцы, свиньи, лошади) и птица подлежат обязательной регистрации и обязательному мечению для определения принадлежности. Регистрация сельскохозяйственных животных осуществляется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книгах, идентификация путем нанесения номерных знаков, </w:t>
      </w:r>
      <w:proofErr w:type="spellStart"/>
      <w:r>
        <w:rPr>
          <w:sz w:val="28"/>
          <w:szCs w:val="28"/>
        </w:rPr>
        <w:t>биркованием</w:t>
      </w:r>
      <w:proofErr w:type="spellEnd"/>
      <w:r>
        <w:rPr>
          <w:sz w:val="28"/>
          <w:szCs w:val="28"/>
        </w:rPr>
        <w:t xml:space="preserve"> и другими способами, позволяющими идентифицировать животных.</w:t>
      </w:r>
    </w:p>
    <w:p w:rsidR="005C0E40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</w:p>
    <w:p w:rsidR="005C0E40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  <w:r w:rsidRPr="005C4EF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Покупка, продажа, перевозка, сдача на убой животных осуществляется с разрешения специалистов государственной ветеринарной службы, при наличии соответствующей ветеринарной справки, с отметкой о проведении обработок и отсутствии заболеваний у животных.</w:t>
      </w:r>
    </w:p>
    <w:p w:rsidR="005C0E40" w:rsidRDefault="005C0E40" w:rsidP="005C0E40">
      <w:pPr>
        <w:tabs>
          <w:tab w:val="left" w:pos="0"/>
        </w:tabs>
        <w:rPr>
          <w:b/>
          <w:sz w:val="28"/>
          <w:szCs w:val="28"/>
        </w:rPr>
      </w:pPr>
    </w:p>
    <w:p w:rsidR="005C0E40" w:rsidRPr="006E5F4E" w:rsidRDefault="005C0E40" w:rsidP="005C0E40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Pr="006E5F4E">
        <w:rPr>
          <w:b/>
          <w:sz w:val="28"/>
          <w:szCs w:val="28"/>
        </w:rPr>
        <w:t xml:space="preserve"> В компетенцию Администрации сельского поселения входит:</w:t>
      </w:r>
    </w:p>
    <w:p w:rsidR="005C0E40" w:rsidRPr="00B34C70" w:rsidRDefault="005C0E40" w:rsidP="005C0E40">
      <w:pPr>
        <w:pStyle w:val="p26"/>
        <w:jc w:val="both"/>
        <w:rPr>
          <w:color w:val="000000"/>
          <w:sz w:val="28"/>
          <w:szCs w:val="28"/>
        </w:rPr>
      </w:pPr>
      <w:r w:rsidRPr="00B34C70">
        <w:rPr>
          <w:color w:val="000000"/>
          <w:sz w:val="28"/>
          <w:szCs w:val="28"/>
        </w:rPr>
        <w:t>- осуществление контроля в пределах своих полномочий за соблюдением</w:t>
      </w:r>
      <w:r w:rsidRPr="00B34C70">
        <w:rPr>
          <w:color w:val="000000"/>
          <w:sz w:val="28"/>
          <w:szCs w:val="28"/>
        </w:rPr>
        <w:br/>
        <w:t>гражданами требований законодательства Российской Федерации,</w:t>
      </w:r>
      <w:r w:rsidRPr="00B34C70">
        <w:rPr>
          <w:color w:val="000000"/>
          <w:sz w:val="28"/>
          <w:szCs w:val="28"/>
        </w:rPr>
        <w:br/>
        <w:t>регламентирующих содержание, выпас и прогон сельскохозяйственных</w:t>
      </w:r>
      <w:r w:rsidRPr="00B34C70">
        <w:rPr>
          <w:color w:val="000000"/>
          <w:sz w:val="28"/>
          <w:szCs w:val="28"/>
        </w:rPr>
        <w:br/>
        <w:t>животных, и настоящих Правил;</w:t>
      </w:r>
    </w:p>
    <w:p w:rsidR="005C0E40" w:rsidRPr="00B34C70" w:rsidRDefault="005C0E40" w:rsidP="005C0E40">
      <w:pPr>
        <w:pStyle w:val="p27"/>
        <w:jc w:val="both"/>
        <w:rPr>
          <w:color w:val="000000"/>
          <w:sz w:val="28"/>
          <w:szCs w:val="28"/>
        </w:rPr>
      </w:pPr>
      <w:r w:rsidRPr="00B34C70">
        <w:rPr>
          <w:color w:val="000000"/>
          <w:sz w:val="28"/>
          <w:szCs w:val="28"/>
        </w:rPr>
        <w:lastRenderedPageBreak/>
        <w:t>- объявление кара</w:t>
      </w:r>
      <w:r>
        <w:rPr>
          <w:color w:val="000000"/>
          <w:sz w:val="28"/>
          <w:szCs w:val="28"/>
        </w:rPr>
        <w:t xml:space="preserve">нтина на территории </w:t>
      </w:r>
      <w:proofErr w:type="spellStart"/>
      <w:proofErr w:type="gram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r w:rsidRPr="00B34C70">
        <w:rPr>
          <w:color w:val="000000"/>
          <w:sz w:val="28"/>
          <w:szCs w:val="28"/>
        </w:rPr>
        <w:t>по представлению ветер</w:t>
      </w:r>
      <w:r>
        <w:rPr>
          <w:color w:val="000000"/>
          <w:sz w:val="28"/>
          <w:szCs w:val="28"/>
        </w:rPr>
        <w:t xml:space="preserve">инарного врача </w:t>
      </w:r>
      <w:r w:rsidRPr="00B34C70">
        <w:rPr>
          <w:color w:val="000000"/>
          <w:sz w:val="28"/>
          <w:szCs w:val="28"/>
        </w:rPr>
        <w:t xml:space="preserve">при возникновении очагов инфекционных </w:t>
      </w:r>
      <w:r>
        <w:rPr>
          <w:color w:val="000000"/>
          <w:sz w:val="28"/>
          <w:szCs w:val="28"/>
        </w:rPr>
        <w:t xml:space="preserve">заболеваний </w:t>
      </w:r>
      <w:r w:rsidRPr="00B34C70">
        <w:rPr>
          <w:color w:val="000000"/>
          <w:sz w:val="28"/>
          <w:szCs w:val="28"/>
        </w:rPr>
        <w:t xml:space="preserve"> животных;</w:t>
      </w:r>
    </w:p>
    <w:p w:rsidR="005C0E40" w:rsidRPr="00B34C70" w:rsidRDefault="005C0E40" w:rsidP="005C0E40">
      <w:pPr>
        <w:pStyle w:val="p2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Pr="00B34C70">
        <w:rPr>
          <w:rStyle w:val="s4"/>
          <w:color w:val="000000"/>
          <w:sz w:val="28"/>
          <w:szCs w:val="28"/>
        </w:rPr>
        <w:t> </w:t>
      </w:r>
      <w:r w:rsidRPr="00B34C70">
        <w:rPr>
          <w:color w:val="000000"/>
          <w:sz w:val="28"/>
          <w:szCs w:val="28"/>
        </w:rPr>
        <w:t xml:space="preserve">организация содействия органам государственной ветеринарной службы в ликвидации последствий возникновения инфекционных </w:t>
      </w:r>
      <w:proofErr w:type="gramStart"/>
      <w:r>
        <w:rPr>
          <w:color w:val="000000"/>
          <w:sz w:val="28"/>
          <w:szCs w:val="28"/>
        </w:rPr>
        <w:t xml:space="preserve">заболеваний </w:t>
      </w:r>
      <w:r w:rsidRPr="00B34C70">
        <w:rPr>
          <w:color w:val="000000"/>
          <w:sz w:val="28"/>
          <w:szCs w:val="28"/>
        </w:rPr>
        <w:t xml:space="preserve"> сельскохозяйственных</w:t>
      </w:r>
      <w:proofErr w:type="gramEnd"/>
      <w:r w:rsidRPr="00B34C70">
        <w:rPr>
          <w:color w:val="000000"/>
          <w:sz w:val="28"/>
          <w:szCs w:val="28"/>
        </w:rPr>
        <w:t xml:space="preserve"> живо</w:t>
      </w:r>
      <w:r>
        <w:rPr>
          <w:color w:val="000000"/>
          <w:sz w:val="28"/>
          <w:szCs w:val="28"/>
        </w:rPr>
        <w:t xml:space="preserve">тных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;</w:t>
      </w:r>
    </w:p>
    <w:p w:rsidR="005C0E40" w:rsidRPr="00B34C70" w:rsidRDefault="005C0E40" w:rsidP="005C0E40">
      <w:pPr>
        <w:pStyle w:val="p29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-</w:t>
      </w:r>
      <w:r w:rsidRPr="00B34C70">
        <w:rPr>
          <w:rStyle w:val="s4"/>
          <w:rFonts w:ascii="Arial Unicode MS" w:hAnsi="Arial Unicode MS"/>
          <w:color w:val="000000"/>
          <w:sz w:val="28"/>
          <w:szCs w:val="28"/>
        </w:rPr>
        <w:t>​</w:t>
      </w:r>
      <w:r w:rsidRPr="00B34C70">
        <w:rPr>
          <w:rStyle w:val="s4"/>
          <w:color w:val="000000"/>
          <w:sz w:val="28"/>
          <w:szCs w:val="28"/>
        </w:rPr>
        <w:t> </w:t>
      </w:r>
      <w:r w:rsidRPr="00B34C70">
        <w:rPr>
          <w:color w:val="000000"/>
          <w:sz w:val="28"/>
          <w:szCs w:val="28"/>
        </w:rPr>
        <w:t>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</w:t>
      </w:r>
      <w:r>
        <w:rPr>
          <w:color w:val="000000"/>
          <w:sz w:val="28"/>
          <w:szCs w:val="28"/>
        </w:rPr>
        <w:t xml:space="preserve">ющих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сельского поселения;</w:t>
      </w:r>
    </w:p>
    <w:p w:rsidR="005C0E40" w:rsidRPr="00A01BAC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Pr="00B34C70">
        <w:rPr>
          <w:color w:val="000000"/>
          <w:sz w:val="28"/>
          <w:szCs w:val="28"/>
        </w:rPr>
        <w:t>доведение до владельцев сельскохозяйственных животных информации о правилах содержания сельскохозяйственных живо</w:t>
      </w:r>
      <w:r>
        <w:rPr>
          <w:color w:val="000000"/>
          <w:sz w:val="28"/>
          <w:szCs w:val="28"/>
        </w:rPr>
        <w:t xml:space="preserve">тных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b/>
          <w:color w:val="000000"/>
          <w:sz w:val="28"/>
          <w:szCs w:val="28"/>
          <w:lang w:eastAsia="en-US"/>
        </w:rPr>
        <w:t>2. Содержание сельскохозяйственных животных</w:t>
      </w:r>
      <w:r w:rsidRPr="00A01BA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sz w:val="28"/>
          <w:szCs w:val="28"/>
          <w:lang w:eastAsia="en-US"/>
        </w:rPr>
        <w:t>В целях защиты поверхностных, подземных вод и почв от загрязнения</w:t>
      </w:r>
      <w:r w:rsidRPr="00A01BAC">
        <w:rPr>
          <w:rFonts w:eastAsia="Calibri"/>
          <w:sz w:val="28"/>
          <w:szCs w:val="28"/>
          <w:lang w:eastAsia="en-US"/>
        </w:rPr>
        <w:br/>
        <w:t>продуктами</w:t>
      </w:r>
      <w:r w:rsidRPr="00A01BA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01BAC">
        <w:rPr>
          <w:rFonts w:eastAsia="Calibri"/>
          <w:sz w:val="28"/>
          <w:szCs w:val="28"/>
          <w:lang w:eastAsia="en-US"/>
        </w:rPr>
        <w:t>жизнедеятельности</w:t>
      </w:r>
      <w:r w:rsidRPr="00A01BA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01BAC">
        <w:rPr>
          <w:rFonts w:eastAsia="Calibri"/>
          <w:sz w:val="28"/>
          <w:szCs w:val="28"/>
          <w:lang w:eastAsia="en-US"/>
        </w:rPr>
        <w:t>сельскохозяйственных</w:t>
      </w:r>
      <w:r w:rsidRPr="00A01BA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01BAC">
        <w:rPr>
          <w:rFonts w:eastAsia="Calibri"/>
          <w:sz w:val="28"/>
          <w:szCs w:val="28"/>
          <w:lang w:eastAsia="en-US"/>
        </w:rPr>
        <w:t>животных, профилактики и борьбы с инфекционными болезнями сельскохозяйственных животных, а также болезнями, общими для человека и животных, граждане обязаны обеспечить содержание и уход за сельскохозяйственными животными в соответствии с действующими ветеринарно-санитарными правилами и нормами.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t>Владельцы сельскохозяйственных животных обязаны: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t>-​ представлять ветеринарным врачам по их требованию сельскохозяйственных животных для осмотра и создавать условия для проведения их осмотра, исследований и обработок;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t>-​ 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поведении; до прибытия специалистов изолировать заболевшее животное;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t>- в срок не более суток с момента гибели животного, обнаружения</w:t>
      </w:r>
      <w:r w:rsidRPr="00A01BAC">
        <w:rPr>
          <w:rFonts w:eastAsia="Calibri"/>
          <w:color w:val="000000"/>
          <w:sz w:val="28"/>
          <w:szCs w:val="28"/>
          <w:lang w:eastAsia="en-US"/>
        </w:rPr>
        <w:br/>
        <w:t>абортированного или мертворожденного плода известить ветеринарного врача, который на месте по результатам осмотра определяет порядок утилизации или уничтожения биологических отходов;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lastRenderedPageBreak/>
        <w:t>- не допускать выбрасывание трупов животных в не отведенных местах.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t>Трупы животных, абортированные и мертворожденные плоды, а также</w:t>
      </w:r>
      <w:r w:rsidRPr="00A01BAC">
        <w:rPr>
          <w:rFonts w:eastAsia="Calibri"/>
          <w:color w:val="000000"/>
          <w:sz w:val="28"/>
          <w:szCs w:val="28"/>
          <w:lang w:eastAsia="en-US"/>
        </w:rPr>
        <w:br/>
        <w:t>биологические отходы необходимо доставлять в места, предназначенные для</w:t>
      </w:r>
      <w:r w:rsidRPr="00A01BAC">
        <w:rPr>
          <w:rFonts w:eastAsia="Calibri"/>
          <w:color w:val="000000"/>
          <w:sz w:val="28"/>
          <w:szCs w:val="28"/>
          <w:lang w:eastAsia="en-US"/>
        </w:rPr>
        <w:br/>
        <w:t>захоронения - скотомогильники. Категорически запрещается сброс биологических отходов в водоемы, реки и вывоз их на полигон для захоронения твердых бытовых отходов и уничтожение путем закапывания в землю;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t>- ежеквартально информировать специалистов участковых ветеринарных</w:t>
      </w:r>
      <w:r w:rsidRPr="00A01BAC">
        <w:rPr>
          <w:rFonts w:eastAsia="Calibri"/>
          <w:color w:val="000000"/>
          <w:sz w:val="28"/>
          <w:szCs w:val="28"/>
          <w:lang w:eastAsia="en-US"/>
        </w:rPr>
        <w:br/>
        <w:t>врачей об изменении поголовья сельскохозяйственных животных;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t>-​ осуществлять хозяйственные и ветеринарные мероприятия, обеспечивающие предупреждение болезней сельскохозяйственных животных, не допускать загрязнения окружающей природной среды продуктами жизнедеятельности животных предупреждать появление вредных насекомых, неприятных запахов;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t>- осуществлять уборку дорог, территорий, прилегающих к домовладениям, от отходов жизнедеятельности животных сразу после прогона животных;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t xml:space="preserve">- ​ в течение тридцати дней </w:t>
      </w:r>
      <w:proofErr w:type="spellStart"/>
      <w:r w:rsidRPr="00A01BAC">
        <w:rPr>
          <w:rFonts w:eastAsia="Calibri"/>
          <w:color w:val="000000"/>
          <w:sz w:val="28"/>
          <w:szCs w:val="28"/>
          <w:lang w:eastAsia="en-US"/>
        </w:rPr>
        <w:t>карантировать</w:t>
      </w:r>
      <w:proofErr w:type="spellEnd"/>
      <w:r w:rsidRPr="00A01BAC">
        <w:rPr>
          <w:rFonts w:eastAsia="Calibri"/>
          <w:color w:val="000000"/>
          <w:sz w:val="28"/>
          <w:szCs w:val="28"/>
          <w:lang w:eastAsia="en-US"/>
        </w:rPr>
        <w:t xml:space="preserve"> животных, вновь поступивших в личные подсобные хозяйства граждан, для проведения ветеринарных исследований и обработок;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t>-​ следить за наличием и сохранностью индивидуального номера животного;</w:t>
      </w:r>
    </w:p>
    <w:p w:rsidR="005C0E40" w:rsidRPr="00A01BAC" w:rsidRDefault="005C0E40" w:rsidP="005C0E40">
      <w:pPr>
        <w:spacing w:before="100" w:beforeAutospacing="1" w:after="100" w:afterAutospacing="1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1BAC">
        <w:rPr>
          <w:rFonts w:eastAsia="Calibri"/>
          <w:color w:val="000000"/>
          <w:sz w:val="28"/>
          <w:szCs w:val="28"/>
          <w:lang w:eastAsia="en-US"/>
        </w:rPr>
        <w:t>- содержать в надлежащем: состоянии животноводческие помещения и</w:t>
      </w:r>
      <w:r w:rsidRPr="00A01BAC">
        <w:rPr>
          <w:rFonts w:eastAsia="Calibri"/>
          <w:color w:val="000000"/>
          <w:sz w:val="28"/>
          <w:szCs w:val="28"/>
          <w:lang w:eastAsia="en-US"/>
        </w:rPr>
        <w:br/>
        <w:t>сооружения для хранения кормов.</w:t>
      </w:r>
    </w:p>
    <w:p w:rsidR="005C0E40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  <w:r w:rsidRPr="00B87C27">
        <w:rPr>
          <w:rStyle w:val="s1"/>
          <w:b/>
          <w:color w:val="000000"/>
          <w:sz w:val="28"/>
          <w:szCs w:val="28"/>
        </w:rPr>
        <w:t>3.</w:t>
      </w:r>
      <w:r w:rsidRPr="00B34C70">
        <w:rPr>
          <w:rStyle w:val="s1"/>
          <w:color w:val="000000"/>
          <w:sz w:val="28"/>
          <w:szCs w:val="28"/>
        </w:rPr>
        <w:t xml:space="preserve"> </w:t>
      </w:r>
      <w:r w:rsidRPr="00A6241F">
        <w:rPr>
          <w:rStyle w:val="s1"/>
          <w:b/>
          <w:color w:val="000000"/>
          <w:sz w:val="28"/>
          <w:szCs w:val="28"/>
        </w:rPr>
        <w:t>Выпас и прогон сельскохозяйственных животных.</w:t>
      </w:r>
      <w:r w:rsidRPr="00B87C27">
        <w:rPr>
          <w:sz w:val="28"/>
          <w:szCs w:val="28"/>
        </w:rPr>
        <w:t xml:space="preserve"> </w:t>
      </w:r>
    </w:p>
    <w:p w:rsidR="005C0E40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</w:p>
    <w:p w:rsidR="005C0E40" w:rsidRPr="00B87C27" w:rsidRDefault="005C0E40" w:rsidP="005C0E4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Места выпаса и прогона определяются администрацией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поселения.                                                                                                 </w:t>
      </w:r>
      <w:r w:rsidRPr="00B34C70">
        <w:rPr>
          <w:color w:val="000000"/>
          <w:sz w:val="28"/>
          <w:szCs w:val="28"/>
        </w:rPr>
        <w:t>Выпас сельскохозяйственных животных осуществляется на огороженных</w:t>
      </w:r>
      <w:r w:rsidRPr="00B34C70">
        <w:rPr>
          <w:rStyle w:val="s3"/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пастбищах либо не огороженных пастбищах под надзором собственников</w:t>
      </w:r>
      <w:r w:rsidRPr="00B34C70">
        <w:rPr>
          <w:rStyle w:val="s3"/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сельскохозяйственных животных, либо лиц, ими уполномоченных, с обязательным</w:t>
      </w:r>
      <w:r w:rsidRPr="00B34C70">
        <w:rPr>
          <w:rStyle w:val="s5"/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соблюдением</w:t>
      </w:r>
      <w:r w:rsidRPr="00B34C70">
        <w:rPr>
          <w:rStyle w:val="s5"/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норм</w:t>
      </w:r>
      <w:r w:rsidRPr="00B34C70">
        <w:rPr>
          <w:rStyle w:val="s5"/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нагрузки</w:t>
      </w:r>
      <w:r w:rsidRPr="00B34C70">
        <w:rPr>
          <w:rStyle w:val="s5"/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на</w:t>
      </w:r>
      <w:r w:rsidRPr="00B34C70">
        <w:rPr>
          <w:rStyle w:val="s5"/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пастбища.</w:t>
      </w:r>
    </w:p>
    <w:p w:rsidR="005C0E40" w:rsidRPr="00B34C70" w:rsidRDefault="005C0E40" w:rsidP="005C0E40">
      <w:pPr>
        <w:pStyle w:val="p69"/>
        <w:jc w:val="both"/>
        <w:rPr>
          <w:color w:val="000000"/>
          <w:sz w:val="28"/>
          <w:szCs w:val="28"/>
        </w:rPr>
      </w:pPr>
      <w:r w:rsidRPr="00B34C70">
        <w:rPr>
          <w:color w:val="000000"/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5C0E40" w:rsidRPr="00B34C70" w:rsidRDefault="005C0E40" w:rsidP="005C0E40">
      <w:pPr>
        <w:pStyle w:val="p70"/>
        <w:jc w:val="both"/>
        <w:rPr>
          <w:color w:val="000000"/>
          <w:sz w:val="28"/>
          <w:szCs w:val="28"/>
        </w:rPr>
      </w:pPr>
      <w:r w:rsidRPr="00B87C27">
        <w:rPr>
          <w:b/>
          <w:color w:val="000000"/>
          <w:sz w:val="28"/>
          <w:szCs w:val="28"/>
        </w:rPr>
        <w:t>3.1.</w:t>
      </w:r>
      <w:r w:rsidRPr="00B34C70">
        <w:rPr>
          <w:color w:val="000000"/>
          <w:sz w:val="28"/>
          <w:szCs w:val="28"/>
        </w:rPr>
        <w:t xml:space="preserve"> Свободное перемещение скота и домашней птицы допускается в пределах:</w:t>
      </w:r>
    </w:p>
    <w:p w:rsidR="005C0E40" w:rsidRPr="00B34C70" w:rsidRDefault="005C0E40" w:rsidP="005C0E40">
      <w:pPr>
        <w:pStyle w:val="p59"/>
        <w:jc w:val="both"/>
        <w:rPr>
          <w:color w:val="000000"/>
          <w:sz w:val="28"/>
          <w:szCs w:val="28"/>
        </w:rPr>
      </w:pPr>
      <w:r w:rsidRPr="00B34C70">
        <w:rPr>
          <w:color w:val="000000"/>
          <w:sz w:val="28"/>
          <w:szCs w:val="28"/>
        </w:rPr>
        <w:lastRenderedPageBreak/>
        <w:t>- помещения, в котором содержится скот и домашняя птица;</w:t>
      </w:r>
    </w:p>
    <w:p w:rsidR="005C0E40" w:rsidRPr="00B34C70" w:rsidRDefault="005C0E40" w:rsidP="005C0E40">
      <w:pPr>
        <w:pStyle w:val="p71"/>
        <w:jc w:val="both"/>
        <w:rPr>
          <w:color w:val="000000"/>
          <w:sz w:val="28"/>
          <w:szCs w:val="28"/>
        </w:rPr>
      </w:pPr>
      <w:r w:rsidRPr="00B34C70">
        <w:rPr>
          <w:color w:val="000000"/>
          <w:sz w:val="28"/>
          <w:szCs w:val="28"/>
        </w:rPr>
        <w:t>- огороженной территории земельного участка, принадлежащего владельцу</w:t>
      </w:r>
      <w:r w:rsidRPr="00B34C70">
        <w:rPr>
          <w:color w:val="000000"/>
          <w:sz w:val="28"/>
          <w:szCs w:val="28"/>
        </w:rPr>
        <w:br/>
        <w:t>скота и домашней птицы, с применением мер, исключающих случаи выхода</w:t>
      </w:r>
      <w:r w:rsidRPr="00B34C70">
        <w:rPr>
          <w:color w:val="000000"/>
          <w:sz w:val="28"/>
          <w:szCs w:val="28"/>
        </w:rPr>
        <w:br/>
        <w:t>животного за пределы участка.</w:t>
      </w:r>
    </w:p>
    <w:p w:rsidR="005C0E40" w:rsidRPr="00B34C70" w:rsidRDefault="005C0E40" w:rsidP="005C0E40">
      <w:pPr>
        <w:pStyle w:val="p72"/>
        <w:jc w:val="both"/>
        <w:rPr>
          <w:color w:val="000000"/>
          <w:sz w:val="28"/>
          <w:szCs w:val="28"/>
        </w:rPr>
      </w:pPr>
      <w:r w:rsidRPr="00B34C70">
        <w:rPr>
          <w:color w:val="000000"/>
          <w:sz w:val="28"/>
          <w:szCs w:val="28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птицы, указанных в пункте 3.2 и с соблюдением пунктов 3.3-3.5 настоящих Правил.</w:t>
      </w:r>
    </w:p>
    <w:p w:rsidR="005C0E40" w:rsidRPr="00B34C70" w:rsidRDefault="005C0E40" w:rsidP="005C0E40">
      <w:pPr>
        <w:pStyle w:val="p73"/>
        <w:jc w:val="both"/>
        <w:rPr>
          <w:color w:val="000000"/>
          <w:sz w:val="28"/>
          <w:szCs w:val="28"/>
        </w:rPr>
      </w:pPr>
      <w:r w:rsidRPr="00B87C27">
        <w:rPr>
          <w:b/>
          <w:color w:val="000000"/>
          <w:sz w:val="28"/>
          <w:szCs w:val="28"/>
        </w:rPr>
        <w:t>3.2.</w:t>
      </w:r>
      <w:r w:rsidRPr="00B34C70">
        <w:rPr>
          <w:color w:val="000000"/>
          <w:sz w:val="28"/>
          <w:szCs w:val="28"/>
        </w:rPr>
        <w:t xml:space="preserve"> Выпас скота и домашней птицы осуществляется в период с</w:t>
      </w:r>
      <w:r>
        <w:rPr>
          <w:color w:val="000000"/>
          <w:sz w:val="28"/>
          <w:szCs w:val="28"/>
        </w:rPr>
        <w:t xml:space="preserve"> 15</w:t>
      </w:r>
      <w:r w:rsidRPr="00B34C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апреля по 25 ноября </w:t>
      </w:r>
      <w:r w:rsidRPr="00B34C70">
        <w:rPr>
          <w:color w:val="000000"/>
          <w:sz w:val="28"/>
          <w:szCs w:val="28"/>
        </w:rPr>
        <w:t>на специально отведённых пастбищах.</w:t>
      </w:r>
      <w:r w:rsidRPr="00B87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C0E40" w:rsidRPr="00B34C70" w:rsidRDefault="005C0E40" w:rsidP="005C0E40">
      <w:pPr>
        <w:pStyle w:val="p74"/>
        <w:jc w:val="both"/>
        <w:rPr>
          <w:color w:val="000000"/>
          <w:sz w:val="28"/>
          <w:szCs w:val="28"/>
        </w:rPr>
      </w:pPr>
      <w:r w:rsidRPr="00B87C27">
        <w:rPr>
          <w:b/>
          <w:color w:val="000000"/>
          <w:sz w:val="28"/>
          <w:szCs w:val="28"/>
        </w:rPr>
        <w:t>3.3.</w:t>
      </w:r>
      <w:r w:rsidRPr="00B34C70">
        <w:rPr>
          <w:color w:val="000000"/>
          <w:sz w:val="28"/>
          <w:szCs w:val="28"/>
        </w:rPr>
        <w:t xml:space="preserve"> Выпас скота и домашней птицы осуществляется индивидуально</w:t>
      </w:r>
      <w:r w:rsidRPr="00B34C70">
        <w:rPr>
          <w:color w:val="000000"/>
          <w:sz w:val="28"/>
          <w:szCs w:val="28"/>
        </w:rPr>
        <w:br/>
        <w:t>владельцем скота и домашней птицы,</w:t>
      </w:r>
      <w:r>
        <w:rPr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 xml:space="preserve">либо </w:t>
      </w:r>
      <w:r>
        <w:rPr>
          <w:color w:val="000000"/>
          <w:sz w:val="28"/>
          <w:szCs w:val="28"/>
        </w:rPr>
        <w:t xml:space="preserve">в общественном стаде строго под </w:t>
      </w:r>
      <w:r w:rsidRPr="00B34C70">
        <w:rPr>
          <w:color w:val="000000"/>
          <w:sz w:val="28"/>
          <w:szCs w:val="28"/>
        </w:rPr>
        <w:t>наблюдением владельца или по его поруче</w:t>
      </w:r>
      <w:r>
        <w:rPr>
          <w:color w:val="000000"/>
          <w:sz w:val="28"/>
          <w:szCs w:val="28"/>
        </w:rPr>
        <w:t xml:space="preserve">нию иного лица (пастуха).  </w:t>
      </w:r>
      <w:r w:rsidRPr="00B34C70">
        <w:rPr>
          <w:color w:val="000000"/>
          <w:sz w:val="28"/>
          <w:szCs w:val="28"/>
        </w:rPr>
        <w:t>Каждый владелец лично сопровождает и сдаёт утром и принимает вечером свой скот от пастуха.</w:t>
      </w:r>
      <w:r>
        <w:rPr>
          <w:color w:val="000000"/>
          <w:sz w:val="28"/>
          <w:szCs w:val="28"/>
        </w:rPr>
        <w:t xml:space="preserve"> </w:t>
      </w:r>
      <w:r w:rsidRPr="00B34C70">
        <w:rPr>
          <w:color w:val="000000"/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  <w:r>
        <w:rPr>
          <w:color w:val="000000"/>
          <w:sz w:val="28"/>
          <w:szCs w:val="28"/>
        </w:rPr>
        <w:t xml:space="preserve">  </w:t>
      </w:r>
      <w:r w:rsidRPr="00E135AB">
        <w:rPr>
          <w:sz w:val="28"/>
          <w:szCs w:val="28"/>
        </w:rPr>
        <w:t xml:space="preserve"> </w:t>
      </w:r>
      <w:r>
        <w:rPr>
          <w:sz w:val="28"/>
          <w:szCs w:val="28"/>
        </w:rPr>
        <w:t>Выпас на полосе отвода автомобильных дорог запрещен.</w:t>
      </w:r>
    </w:p>
    <w:p w:rsidR="005C0E40" w:rsidRPr="00B34C70" w:rsidRDefault="005C0E40" w:rsidP="005C0E40">
      <w:pPr>
        <w:pStyle w:val="p80"/>
        <w:jc w:val="both"/>
        <w:rPr>
          <w:color w:val="000000"/>
          <w:sz w:val="28"/>
          <w:szCs w:val="28"/>
        </w:rPr>
      </w:pPr>
      <w:r w:rsidRPr="00B87C27">
        <w:rPr>
          <w:b/>
          <w:color w:val="000000"/>
          <w:sz w:val="28"/>
          <w:szCs w:val="28"/>
        </w:rPr>
        <w:t>3.4.</w:t>
      </w:r>
      <w:r w:rsidRPr="00B34C70">
        <w:rPr>
          <w:color w:val="000000"/>
          <w:sz w:val="28"/>
          <w:szCs w:val="28"/>
        </w:rPr>
        <w:t xml:space="preserve"> Собственники сельскохозяйственных животн</w:t>
      </w:r>
      <w:r>
        <w:rPr>
          <w:color w:val="000000"/>
          <w:sz w:val="28"/>
          <w:szCs w:val="28"/>
        </w:rPr>
        <w:t xml:space="preserve">ых и домашней птицы </w:t>
      </w:r>
      <w:r w:rsidRPr="00B34C70">
        <w:rPr>
          <w:color w:val="000000"/>
          <w:sz w:val="28"/>
          <w:szCs w:val="28"/>
        </w:rPr>
        <w:t>обязаны:</w:t>
      </w:r>
    </w:p>
    <w:p w:rsidR="005C0E40" w:rsidRPr="00B34C70" w:rsidRDefault="005C0E40" w:rsidP="005C0E40">
      <w:pPr>
        <w:pStyle w:val="p81"/>
        <w:jc w:val="both"/>
        <w:rPr>
          <w:color w:val="000000"/>
          <w:sz w:val="28"/>
          <w:szCs w:val="28"/>
        </w:rPr>
      </w:pPr>
      <w:r w:rsidRPr="00B34C70">
        <w:rPr>
          <w:color w:val="000000"/>
          <w:sz w:val="28"/>
          <w:szCs w:val="28"/>
        </w:rPr>
        <w:t>- осуществлять постоянный надзор за животными и птицей в процессе их</w:t>
      </w:r>
      <w:r w:rsidRPr="00B34C70">
        <w:rPr>
          <w:color w:val="000000"/>
          <w:sz w:val="28"/>
          <w:szCs w:val="28"/>
        </w:rPr>
        <w:br/>
        <w:t>пастьбы (выгула) на неогороженных территориях, не допуская: их перемещение на участки, не предназначенные для этих целей;</w:t>
      </w:r>
    </w:p>
    <w:p w:rsidR="005C0E40" w:rsidRPr="00B34C70" w:rsidRDefault="005C0E40" w:rsidP="005C0E40">
      <w:pPr>
        <w:pStyle w:val="p82"/>
        <w:jc w:val="both"/>
        <w:rPr>
          <w:color w:val="000000"/>
          <w:sz w:val="28"/>
          <w:szCs w:val="28"/>
        </w:rPr>
      </w:pPr>
      <w:r w:rsidRPr="00B34C70">
        <w:rPr>
          <w:color w:val="000000"/>
          <w:sz w:val="28"/>
          <w:szCs w:val="28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5C0E40" w:rsidRPr="00B34C70" w:rsidRDefault="005C0E40" w:rsidP="005C0E40">
      <w:pPr>
        <w:pStyle w:val="p83"/>
        <w:jc w:val="both"/>
        <w:rPr>
          <w:color w:val="000000"/>
          <w:sz w:val="28"/>
          <w:szCs w:val="28"/>
        </w:rPr>
      </w:pPr>
      <w:r w:rsidRPr="00B34C70">
        <w:rPr>
          <w:color w:val="000000"/>
          <w:sz w:val="28"/>
          <w:szCs w:val="28"/>
        </w:rPr>
        <w:t>- содержать сельскохозяйственных животных в ночное время в загонах.</w:t>
      </w:r>
    </w:p>
    <w:p w:rsidR="005C0E40" w:rsidRPr="00B34C70" w:rsidRDefault="005C0E40" w:rsidP="005C0E40">
      <w:pPr>
        <w:pStyle w:val="p84"/>
        <w:jc w:val="both"/>
        <w:rPr>
          <w:color w:val="000000"/>
          <w:sz w:val="28"/>
          <w:szCs w:val="28"/>
        </w:rPr>
      </w:pPr>
      <w:r w:rsidRPr="00B87C27">
        <w:rPr>
          <w:rStyle w:val="s7"/>
          <w:b/>
          <w:color w:val="000000"/>
          <w:sz w:val="28"/>
          <w:szCs w:val="28"/>
        </w:rPr>
        <w:t>3.</w:t>
      </w:r>
      <w:proofErr w:type="gramStart"/>
      <w:r w:rsidRPr="00B87C27">
        <w:rPr>
          <w:rStyle w:val="s7"/>
          <w:b/>
          <w:color w:val="000000"/>
          <w:sz w:val="28"/>
          <w:szCs w:val="28"/>
        </w:rPr>
        <w:t>5.</w:t>
      </w:r>
      <w:r w:rsidRPr="00B87C27">
        <w:rPr>
          <w:rStyle w:val="s7"/>
          <w:rFonts w:ascii="Arial Unicode MS" w:hAnsi="Arial Unicode MS"/>
          <w:b/>
          <w:color w:val="000000"/>
          <w:sz w:val="28"/>
          <w:szCs w:val="28"/>
        </w:rPr>
        <w:t>​</w:t>
      </w:r>
      <w:proofErr w:type="gramEnd"/>
      <w:r w:rsidRPr="00B34C70">
        <w:rPr>
          <w:rStyle w:val="s7"/>
          <w:color w:val="000000"/>
          <w:sz w:val="28"/>
          <w:szCs w:val="28"/>
        </w:rPr>
        <w:t> </w:t>
      </w:r>
      <w:r w:rsidRPr="00B34C70">
        <w:rPr>
          <w:color w:val="000000"/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5C0E40" w:rsidRPr="00B87C27" w:rsidRDefault="005C0E40" w:rsidP="005C0E40">
      <w:pPr>
        <w:pStyle w:val="p85"/>
        <w:jc w:val="both"/>
        <w:rPr>
          <w:color w:val="000000"/>
          <w:sz w:val="28"/>
          <w:szCs w:val="28"/>
        </w:rPr>
      </w:pPr>
      <w:r w:rsidRPr="00B87C27">
        <w:rPr>
          <w:rStyle w:val="s7"/>
          <w:b/>
          <w:color w:val="000000"/>
          <w:sz w:val="28"/>
          <w:szCs w:val="28"/>
        </w:rPr>
        <w:t>3.</w:t>
      </w:r>
      <w:proofErr w:type="gramStart"/>
      <w:r w:rsidRPr="00B87C27">
        <w:rPr>
          <w:rStyle w:val="s7"/>
          <w:b/>
          <w:color w:val="000000"/>
          <w:sz w:val="28"/>
          <w:szCs w:val="28"/>
        </w:rPr>
        <w:t>6.</w:t>
      </w:r>
      <w:r w:rsidRPr="00B87C27">
        <w:rPr>
          <w:rStyle w:val="s7"/>
          <w:rFonts w:ascii="Arial Unicode MS" w:hAnsi="Arial Unicode MS"/>
          <w:b/>
          <w:color w:val="000000"/>
          <w:sz w:val="28"/>
          <w:szCs w:val="28"/>
        </w:rPr>
        <w:t>​</w:t>
      </w:r>
      <w:proofErr w:type="gramEnd"/>
      <w:r w:rsidRPr="00B34C70">
        <w:rPr>
          <w:rStyle w:val="s7"/>
          <w:color w:val="000000"/>
          <w:sz w:val="28"/>
          <w:szCs w:val="28"/>
        </w:rPr>
        <w:t> </w:t>
      </w:r>
      <w:r w:rsidRPr="00B34C70">
        <w:rPr>
          <w:color w:val="000000"/>
          <w:sz w:val="28"/>
          <w:szCs w:val="28"/>
        </w:rPr>
        <w:t>Не допускается передвижение скота и домашней птицы на территории населённых пунктов без сопровождения.</w:t>
      </w:r>
    </w:p>
    <w:p w:rsidR="005C0E40" w:rsidRPr="00A6241F" w:rsidRDefault="005C0E40" w:rsidP="005C0E40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A6241F">
        <w:rPr>
          <w:b/>
          <w:color w:val="000000"/>
          <w:sz w:val="28"/>
          <w:szCs w:val="28"/>
        </w:rPr>
        <w:lastRenderedPageBreak/>
        <w:t>4. Ответственность за нарушение настоящих Правил.</w:t>
      </w:r>
    </w:p>
    <w:p w:rsidR="005C0E40" w:rsidRPr="00B91D01" w:rsidRDefault="005C0E40" w:rsidP="005C0E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6241F">
        <w:rPr>
          <w:b/>
          <w:color w:val="000000"/>
          <w:sz w:val="28"/>
          <w:szCs w:val="28"/>
        </w:rPr>
        <w:t>4.1.</w:t>
      </w:r>
      <w:r w:rsidRPr="00B91D01">
        <w:rPr>
          <w:color w:val="000000"/>
          <w:sz w:val="28"/>
          <w:szCs w:val="28"/>
        </w:rPr>
        <w:t xml:space="preserve">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5C0E40" w:rsidRPr="00B91D01" w:rsidRDefault="005C0E40" w:rsidP="005C0E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6241F">
        <w:rPr>
          <w:b/>
          <w:color w:val="000000"/>
          <w:sz w:val="28"/>
          <w:szCs w:val="28"/>
        </w:rPr>
        <w:t>4.2.</w:t>
      </w:r>
      <w:r w:rsidRPr="00B91D01">
        <w:rPr>
          <w:color w:val="000000"/>
          <w:sz w:val="28"/>
          <w:szCs w:val="28"/>
        </w:rPr>
        <w:t xml:space="preserve"> Протокол об административном правонарушении составляется уполномоченным на то должностным лицом.</w:t>
      </w:r>
    </w:p>
    <w:p w:rsidR="005C0E40" w:rsidRPr="00B91D01" w:rsidRDefault="005C0E40" w:rsidP="005C0E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6241F">
        <w:rPr>
          <w:b/>
          <w:color w:val="000000"/>
          <w:sz w:val="28"/>
          <w:szCs w:val="28"/>
        </w:rPr>
        <w:t>4.3.</w:t>
      </w:r>
      <w:r w:rsidRPr="00B91D01">
        <w:rPr>
          <w:color w:val="000000"/>
          <w:sz w:val="28"/>
          <w:szCs w:val="28"/>
        </w:rPr>
        <w:t xml:space="preserve">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5C0E40" w:rsidRPr="00B91D01" w:rsidRDefault="005C0E40" w:rsidP="005C0E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6241F">
        <w:rPr>
          <w:b/>
          <w:color w:val="000000"/>
          <w:sz w:val="28"/>
          <w:szCs w:val="28"/>
        </w:rPr>
        <w:t>4.4.</w:t>
      </w:r>
      <w:r w:rsidRPr="00B91D01">
        <w:rPr>
          <w:color w:val="000000"/>
          <w:sz w:val="28"/>
          <w:szCs w:val="28"/>
        </w:rPr>
        <w:t xml:space="preserve"> Применение штрафных санкций не освобождает нарушителя в</w:t>
      </w:r>
      <w:r w:rsidRPr="00B91D01">
        <w:rPr>
          <w:color w:val="000000"/>
          <w:sz w:val="28"/>
          <w:szCs w:val="28"/>
        </w:rPr>
        <w:br/>
        <w:t>соответствии с действующим законодательством: от обязанностей.</w:t>
      </w:r>
    </w:p>
    <w:p w:rsidR="005C0E40" w:rsidRDefault="005C0E40" w:rsidP="005C0E40">
      <w:pPr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87C27">
        <w:rPr>
          <w:sz w:val="28"/>
          <w:szCs w:val="28"/>
          <w:bdr w:val="none" w:sz="0" w:space="0" w:color="auto" w:frame="1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 xml:space="preserve">5. </w:t>
      </w:r>
      <w:r w:rsidRPr="00B87C27">
        <w:rPr>
          <w:b/>
          <w:bCs/>
          <w:sz w:val="28"/>
          <w:szCs w:val="28"/>
          <w:bdr w:val="none" w:sz="0" w:space="0" w:color="auto" w:frame="1"/>
        </w:rPr>
        <w:t>Контроль за соблюдением настоящих Правил</w:t>
      </w:r>
    </w:p>
    <w:p w:rsidR="005C0E40" w:rsidRPr="00B87C27" w:rsidRDefault="005C0E40" w:rsidP="005C0E40">
      <w:pPr>
        <w:textAlignment w:val="baseline"/>
        <w:rPr>
          <w:sz w:val="28"/>
          <w:szCs w:val="28"/>
          <w:bdr w:val="none" w:sz="0" w:space="0" w:color="auto" w:frame="1"/>
        </w:rPr>
      </w:pPr>
    </w:p>
    <w:p w:rsidR="005C0E40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Правил содержания, регистрации, выпаса и прогона сельскохозяйственных животных и птицы осуществляется должностными лицами ветеринарной службы, должностными лицами, уполномоченными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C0E40" w:rsidRDefault="005C0E40" w:rsidP="005C0E40">
      <w:pPr>
        <w:tabs>
          <w:tab w:val="left" w:pos="0"/>
        </w:tabs>
        <w:jc w:val="both"/>
        <w:rPr>
          <w:sz w:val="28"/>
          <w:szCs w:val="28"/>
        </w:rPr>
      </w:pPr>
    </w:p>
    <w:p w:rsidR="005C0E40" w:rsidRDefault="005C0E40" w:rsidP="005C0E40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5C4EF0">
        <w:rPr>
          <w:b/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Граждане и юридические лица обязаны соблюдать требования настоящих Правил. За несоблюдение настоящих Правил граждане и юридические лица несут административную ответственность.</w:t>
      </w:r>
    </w:p>
    <w:p w:rsidR="005C0E40" w:rsidRPr="00B87C27" w:rsidRDefault="005C0E40" w:rsidP="005C0E40">
      <w:pPr>
        <w:spacing w:before="375" w:after="450"/>
        <w:textAlignment w:val="baseline"/>
        <w:rPr>
          <w:sz w:val="28"/>
          <w:szCs w:val="28"/>
          <w:bdr w:val="none" w:sz="0" w:space="0" w:color="auto" w:frame="1"/>
        </w:rPr>
      </w:pPr>
      <w:r w:rsidRPr="00B87C27">
        <w:rPr>
          <w:sz w:val="28"/>
          <w:szCs w:val="28"/>
          <w:bdr w:val="none" w:sz="0" w:space="0" w:color="auto" w:frame="1"/>
        </w:rPr>
        <w:t>Должностные лица администрации сельского поселения:</w:t>
      </w:r>
    </w:p>
    <w:p w:rsidR="005C0E40" w:rsidRPr="00B87C27" w:rsidRDefault="005C0E40" w:rsidP="005C0E40">
      <w:pPr>
        <w:spacing w:before="375" w:after="450"/>
        <w:textAlignment w:val="baseline"/>
        <w:rPr>
          <w:sz w:val="28"/>
          <w:szCs w:val="28"/>
          <w:bdr w:val="none" w:sz="0" w:space="0" w:color="auto" w:frame="1"/>
        </w:rPr>
      </w:pPr>
      <w:r w:rsidRPr="005C4EF0">
        <w:rPr>
          <w:b/>
          <w:sz w:val="28"/>
          <w:szCs w:val="28"/>
          <w:bdr w:val="none" w:sz="0" w:space="0" w:color="auto" w:frame="1"/>
        </w:rPr>
        <w:t>5.2.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7C27">
        <w:rPr>
          <w:sz w:val="28"/>
          <w:szCs w:val="28"/>
          <w:bdr w:val="none" w:sz="0" w:space="0" w:color="auto" w:frame="1"/>
        </w:rPr>
        <w:t xml:space="preserve">осуществляют </w:t>
      </w:r>
      <w:r>
        <w:rPr>
          <w:sz w:val="28"/>
          <w:szCs w:val="28"/>
          <w:bdr w:val="none" w:sz="0" w:space="0" w:color="auto" w:frame="1"/>
        </w:rPr>
        <w:t>контроль за соблюдением «Правил</w:t>
      </w:r>
      <w:r w:rsidRPr="00B87C27">
        <w:rPr>
          <w:sz w:val="28"/>
          <w:szCs w:val="28"/>
          <w:bdr w:val="none" w:sz="0" w:space="0" w:color="auto" w:frame="1"/>
        </w:rPr>
        <w:t xml:space="preserve"> выпаса и прогона сельскохозяйственных животных»;</w:t>
      </w:r>
    </w:p>
    <w:p w:rsidR="005C0E40" w:rsidRPr="00B87C27" w:rsidRDefault="005C0E40" w:rsidP="005C0E40">
      <w:pPr>
        <w:textAlignment w:val="baseline"/>
        <w:rPr>
          <w:sz w:val="28"/>
          <w:szCs w:val="28"/>
          <w:bdr w:val="none" w:sz="0" w:space="0" w:color="auto" w:frame="1"/>
        </w:rPr>
      </w:pPr>
      <w:r w:rsidRPr="005C4EF0">
        <w:rPr>
          <w:b/>
          <w:sz w:val="28"/>
          <w:szCs w:val="28"/>
          <w:bdr w:val="none" w:sz="0" w:space="0" w:color="auto" w:frame="1"/>
        </w:rPr>
        <w:t>5. 3.</w:t>
      </w:r>
      <w:r w:rsidRPr="00B87C27">
        <w:rPr>
          <w:sz w:val="28"/>
          <w:szCs w:val="28"/>
          <w:bdr w:val="none" w:sz="0" w:space="0" w:color="auto" w:frame="1"/>
        </w:rPr>
        <w:t xml:space="preserve"> по заявлениям граждан проводят проверку соблюдения «Порядка выпаса и прогона сельскохозяйственных животных» на территории сельского поселения и в случаи необходимости составляют протокола об </w:t>
      </w:r>
      <w:hyperlink r:id="rId5" w:tooltip="Административные правонарушения" w:history="1">
        <w:r w:rsidRPr="00B87C27">
          <w:rPr>
            <w:sz w:val="28"/>
            <w:szCs w:val="28"/>
            <w:bdr w:val="none" w:sz="0" w:space="0" w:color="auto" w:frame="1"/>
          </w:rPr>
          <w:t>административном правонарушении</w:t>
        </w:r>
      </w:hyperlink>
      <w:r w:rsidRPr="00B87C27">
        <w:rPr>
          <w:sz w:val="28"/>
          <w:szCs w:val="28"/>
          <w:bdr w:val="none" w:sz="0" w:space="0" w:color="auto" w:frame="1"/>
        </w:rPr>
        <w:t> и привлечения к ответственности.</w:t>
      </w:r>
    </w:p>
    <w:p w:rsidR="005C0E40" w:rsidRPr="00B87C27" w:rsidRDefault="005C0E40" w:rsidP="005C0E40">
      <w:pPr>
        <w:pStyle w:val="a3"/>
        <w:tabs>
          <w:tab w:val="num" w:pos="990"/>
        </w:tabs>
        <w:rPr>
          <w:sz w:val="28"/>
          <w:szCs w:val="28"/>
        </w:rPr>
      </w:pPr>
    </w:p>
    <w:p w:rsidR="005C0E40" w:rsidRPr="00B91D01" w:rsidRDefault="005C0E40" w:rsidP="005C0E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41282" w:rsidRDefault="00C41282">
      <w:bookmarkStart w:id="0" w:name="_GoBack"/>
      <w:bookmarkEnd w:id="0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C2F92"/>
    <w:multiLevelType w:val="hybridMultilevel"/>
    <w:tmpl w:val="EEFE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2A"/>
    <w:rsid w:val="003644F9"/>
    <w:rsid w:val="004F176E"/>
    <w:rsid w:val="005C0E40"/>
    <w:rsid w:val="00C41282"/>
    <w:rsid w:val="00E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2F5F2-36F2-4E1E-8C4F-FF258E11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C0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C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C0E40"/>
    <w:pPr>
      <w:spacing w:after="120"/>
    </w:pPr>
  </w:style>
  <w:style w:type="character" w:customStyle="1" w:styleId="a4">
    <w:name w:val="Основной текст Знак"/>
    <w:basedOn w:val="a0"/>
    <w:link w:val="a3"/>
    <w:rsid w:val="005C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C0E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5C0E40"/>
    <w:rPr>
      <w:rFonts w:ascii="Times New Roman" w:hAnsi="Times New Roman" w:cs="Times New Roman" w:hint="default"/>
      <w:sz w:val="22"/>
      <w:szCs w:val="22"/>
    </w:rPr>
  </w:style>
  <w:style w:type="paragraph" w:customStyle="1" w:styleId="p26">
    <w:name w:val="p26"/>
    <w:basedOn w:val="a"/>
    <w:rsid w:val="005C0E40"/>
    <w:pPr>
      <w:spacing w:before="100" w:beforeAutospacing="1" w:after="100" w:afterAutospacing="1"/>
    </w:pPr>
  </w:style>
  <w:style w:type="paragraph" w:customStyle="1" w:styleId="p27">
    <w:name w:val="p27"/>
    <w:basedOn w:val="a"/>
    <w:rsid w:val="005C0E40"/>
    <w:pPr>
      <w:spacing w:before="100" w:beforeAutospacing="1" w:after="100" w:afterAutospacing="1"/>
    </w:pPr>
  </w:style>
  <w:style w:type="paragraph" w:customStyle="1" w:styleId="p28">
    <w:name w:val="p28"/>
    <w:basedOn w:val="a"/>
    <w:rsid w:val="005C0E40"/>
    <w:pPr>
      <w:spacing w:before="100" w:beforeAutospacing="1" w:after="100" w:afterAutospacing="1"/>
    </w:pPr>
  </w:style>
  <w:style w:type="paragraph" w:customStyle="1" w:styleId="p29">
    <w:name w:val="p29"/>
    <w:basedOn w:val="a"/>
    <w:rsid w:val="005C0E40"/>
    <w:pPr>
      <w:spacing w:before="100" w:beforeAutospacing="1" w:after="100" w:afterAutospacing="1"/>
    </w:pPr>
  </w:style>
  <w:style w:type="character" w:customStyle="1" w:styleId="s4">
    <w:name w:val="s4"/>
    <w:rsid w:val="005C0E40"/>
  </w:style>
  <w:style w:type="paragraph" w:customStyle="1" w:styleId="p59">
    <w:name w:val="p59"/>
    <w:basedOn w:val="a"/>
    <w:rsid w:val="005C0E40"/>
    <w:pPr>
      <w:spacing w:before="100" w:beforeAutospacing="1" w:after="100" w:afterAutospacing="1"/>
    </w:pPr>
  </w:style>
  <w:style w:type="paragraph" w:customStyle="1" w:styleId="p69">
    <w:name w:val="p69"/>
    <w:basedOn w:val="a"/>
    <w:rsid w:val="005C0E40"/>
    <w:pPr>
      <w:spacing w:before="100" w:beforeAutospacing="1" w:after="100" w:afterAutospacing="1"/>
    </w:pPr>
  </w:style>
  <w:style w:type="paragraph" w:customStyle="1" w:styleId="p70">
    <w:name w:val="p70"/>
    <w:basedOn w:val="a"/>
    <w:rsid w:val="005C0E40"/>
    <w:pPr>
      <w:spacing w:before="100" w:beforeAutospacing="1" w:after="100" w:afterAutospacing="1"/>
    </w:pPr>
  </w:style>
  <w:style w:type="paragraph" w:customStyle="1" w:styleId="p71">
    <w:name w:val="p71"/>
    <w:basedOn w:val="a"/>
    <w:rsid w:val="005C0E40"/>
    <w:pPr>
      <w:spacing w:before="100" w:beforeAutospacing="1" w:after="100" w:afterAutospacing="1"/>
    </w:pPr>
  </w:style>
  <w:style w:type="paragraph" w:customStyle="1" w:styleId="p72">
    <w:name w:val="p72"/>
    <w:basedOn w:val="a"/>
    <w:rsid w:val="005C0E40"/>
    <w:pPr>
      <w:spacing w:before="100" w:beforeAutospacing="1" w:after="100" w:afterAutospacing="1"/>
    </w:pPr>
  </w:style>
  <w:style w:type="paragraph" w:customStyle="1" w:styleId="p73">
    <w:name w:val="p73"/>
    <w:basedOn w:val="a"/>
    <w:rsid w:val="005C0E40"/>
    <w:pPr>
      <w:spacing w:before="100" w:beforeAutospacing="1" w:after="100" w:afterAutospacing="1"/>
    </w:pPr>
  </w:style>
  <w:style w:type="paragraph" w:customStyle="1" w:styleId="p74">
    <w:name w:val="p74"/>
    <w:basedOn w:val="a"/>
    <w:rsid w:val="005C0E40"/>
    <w:pPr>
      <w:spacing w:before="100" w:beforeAutospacing="1" w:after="100" w:afterAutospacing="1"/>
    </w:pPr>
  </w:style>
  <w:style w:type="paragraph" w:customStyle="1" w:styleId="p80">
    <w:name w:val="p80"/>
    <w:basedOn w:val="a"/>
    <w:rsid w:val="005C0E40"/>
    <w:pPr>
      <w:spacing w:before="100" w:beforeAutospacing="1" w:after="100" w:afterAutospacing="1"/>
    </w:pPr>
  </w:style>
  <w:style w:type="paragraph" w:customStyle="1" w:styleId="p81">
    <w:name w:val="p81"/>
    <w:basedOn w:val="a"/>
    <w:rsid w:val="005C0E40"/>
    <w:pPr>
      <w:spacing w:before="100" w:beforeAutospacing="1" w:after="100" w:afterAutospacing="1"/>
    </w:pPr>
  </w:style>
  <w:style w:type="paragraph" w:customStyle="1" w:styleId="p82">
    <w:name w:val="p82"/>
    <w:basedOn w:val="a"/>
    <w:rsid w:val="005C0E40"/>
    <w:pPr>
      <w:spacing w:before="100" w:beforeAutospacing="1" w:after="100" w:afterAutospacing="1"/>
    </w:pPr>
  </w:style>
  <w:style w:type="paragraph" w:customStyle="1" w:styleId="p83">
    <w:name w:val="p83"/>
    <w:basedOn w:val="a"/>
    <w:rsid w:val="005C0E40"/>
    <w:pPr>
      <w:spacing w:before="100" w:beforeAutospacing="1" w:after="100" w:afterAutospacing="1"/>
    </w:pPr>
  </w:style>
  <w:style w:type="paragraph" w:customStyle="1" w:styleId="p84">
    <w:name w:val="p84"/>
    <w:basedOn w:val="a"/>
    <w:rsid w:val="005C0E40"/>
    <w:pPr>
      <w:spacing w:before="100" w:beforeAutospacing="1" w:after="100" w:afterAutospacing="1"/>
    </w:pPr>
  </w:style>
  <w:style w:type="paragraph" w:customStyle="1" w:styleId="p85">
    <w:name w:val="p85"/>
    <w:basedOn w:val="a"/>
    <w:rsid w:val="005C0E40"/>
    <w:pPr>
      <w:spacing w:before="100" w:beforeAutospacing="1" w:after="100" w:afterAutospacing="1"/>
    </w:pPr>
  </w:style>
  <w:style w:type="character" w:customStyle="1" w:styleId="s1">
    <w:name w:val="s1"/>
    <w:rsid w:val="005C0E40"/>
  </w:style>
  <w:style w:type="character" w:customStyle="1" w:styleId="s3">
    <w:name w:val="s3"/>
    <w:rsid w:val="005C0E40"/>
  </w:style>
  <w:style w:type="character" w:customStyle="1" w:styleId="s5">
    <w:name w:val="s5"/>
    <w:rsid w:val="005C0E40"/>
  </w:style>
  <w:style w:type="character" w:customStyle="1" w:styleId="s7">
    <w:name w:val="s7"/>
    <w:rsid w:val="005C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dministrativnie_pravonarus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2021-09-10T13:15:00Z</dcterms:created>
  <dcterms:modified xsi:type="dcterms:W3CDTF">2021-09-10T13:15:00Z</dcterms:modified>
</cp:coreProperties>
</file>