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CE" w:rsidRPr="00B855CE" w:rsidRDefault="00B855CE" w:rsidP="00B855CE">
      <w:pPr>
        <w:jc w:val="center"/>
        <w:rPr>
          <w:b/>
          <w:sz w:val="28"/>
          <w:szCs w:val="28"/>
        </w:rPr>
      </w:pPr>
      <w:bookmarkStart w:id="0" w:name="_GoBack"/>
      <w:bookmarkEnd w:id="0"/>
      <w:r w:rsidRPr="00B855CE">
        <w:rPr>
          <w:b/>
          <w:sz w:val="28"/>
          <w:szCs w:val="28"/>
        </w:rPr>
        <w:t>ИТОГИ</w:t>
      </w:r>
    </w:p>
    <w:p w:rsidR="00B855CE" w:rsidRPr="00B855CE" w:rsidRDefault="00B855CE" w:rsidP="00B855CE">
      <w:pPr>
        <w:jc w:val="center"/>
        <w:rPr>
          <w:b/>
          <w:sz w:val="28"/>
          <w:szCs w:val="28"/>
        </w:rPr>
      </w:pPr>
      <w:r w:rsidRPr="00B855CE">
        <w:rPr>
          <w:b/>
          <w:sz w:val="28"/>
          <w:szCs w:val="28"/>
        </w:rPr>
        <w:t>работы по развитию малого и среднего предпринимательства</w:t>
      </w:r>
    </w:p>
    <w:p w:rsidR="00B855CE" w:rsidRPr="00B855CE" w:rsidRDefault="00B855CE" w:rsidP="00B855CE">
      <w:pPr>
        <w:jc w:val="center"/>
        <w:rPr>
          <w:b/>
          <w:sz w:val="28"/>
          <w:szCs w:val="28"/>
        </w:rPr>
      </w:pPr>
    </w:p>
    <w:p w:rsidR="00B855CE" w:rsidRDefault="00B855CE" w:rsidP="00B20A36">
      <w:pPr>
        <w:jc w:val="both"/>
        <w:rPr>
          <w:sz w:val="28"/>
          <w:szCs w:val="28"/>
        </w:rPr>
      </w:pPr>
    </w:p>
    <w:p w:rsidR="00B20A36" w:rsidRDefault="00B20A36" w:rsidP="00B20A36">
      <w:pPr>
        <w:jc w:val="both"/>
        <w:rPr>
          <w:rFonts w:ascii="Arial" w:hAnsi="Arial" w:cs="Arial"/>
          <w:sz w:val="28"/>
          <w:szCs w:val="28"/>
        </w:rPr>
      </w:pPr>
      <w:r>
        <w:rPr>
          <w:sz w:val="28"/>
          <w:szCs w:val="28"/>
        </w:rPr>
        <w:t xml:space="preserve">Эльтаркачское  сельское поселение входит в состав  Усть-Джегутинского муниципального района. </w:t>
      </w:r>
    </w:p>
    <w:p w:rsidR="00B20A36" w:rsidRDefault="00B20A36" w:rsidP="00B20A36">
      <w:pPr>
        <w:jc w:val="both"/>
        <w:rPr>
          <w:b/>
          <w:i/>
          <w:sz w:val="28"/>
          <w:szCs w:val="28"/>
        </w:rPr>
      </w:pPr>
      <w:r>
        <w:rPr>
          <w:sz w:val="28"/>
          <w:szCs w:val="28"/>
        </w:rPr>
        <w:t xml:space="preserve">Административный центр Эльтаркачского сельского поселения   – </w:t>
      </w:r>
      <w:r>
        <w:rPr>
          <w:b/>
          <w:i/>
          <w:sz w:val="28"/>
          <w:szCs w:val="28"/>
        </w:rPr>
        <w:t>а. Эльтаркач.</w:t>
      </w:r>
    </w:p>
    <w:p w:rsidR="00B20A36" w:rsidRPr="00B476D4" w:rsidRDefault="00B20A36" w:rsidP="00B20A36">
      <w:pPr>
        <w:jc w:val="both"/>
        <w:rPr>
          <w:sz w:val="28"/>
          <w:szCs w:val="28"/>
        </w:rPr>
      </w:pPr>
      <w:r>
        <w:rPr>
          <w:sz w:val="28"/>
          <w:szCs w:val="28"/>
        </w:rPr>
        <w:t xml:space="preserve">                 </w:t>
      </w:r>
      <w:r w:rsidRPr="00B476D4">
        <w:rPr>
          <w:sz w:val="28"/>
          <w:szCs w:val="28"/>
        </w:rPr>
        <w:t>В состав Эльтаркачского сельского поселения входит:</w:t>
      </w:r>
      <w:r>
        <w:rPr>
          <w:sz w:val="28"/>
          <w:szCs w:val="28"/>
        </w:rPr>
        <w:t xml:space="preserve"> </w:t>
      </w:r>
      <w:r w:rsidRPr="00B476D4">
        <w:rPr>
          <w:sz w:val="28"/>
          <w:szCs w:val="28"/>
        </w:rPr>
        <w:t>а. Эльтаркач</w:t>
      </w:r>
      <w:r>
        <w:rPr>
          <w:sz w:val="28"/>
          <w:szCs w:val="28"/>
        </w:rPr>
        <w:t xml:space="preserve">, </w:t>
      </w:r>
      <w:r w:rsidRPr="00645612">
        <w:rPr>
          <w:sz w:val="28"/>
          <w:szCs w:val="28"/>
        </w:rPr>
        <w:t xml:space="preserve"> </w:t>
      </w:r>
      <w:r>
        <w:rPr>
          <w:sz w:val="28"/>
          <w:szCs w:val="28"/>
        </w:rPr>
        <w:t>на его территории расположены 422 личных подсобных хозяйств, 10 улиц и переулков, общая протяженность улиц составляет  29,35 км.</w:t>
      </w:r>
    </w:p>
    <w:p w:rsidR="00B20A36" w:rsidRPr="00836AD2" w:rsidRDefault="00B20A36" w:rsidP="00B20A36">
      <w:pPr>
        <w:jc w:val="both"/>
        <w:rPr>
          <w:sz w:val="28"/>
          <w:szCs w:val="28"/>
        </w:rPr>
      </w:pPr>
      <w:r w:rsidRPr="00836AD2">
        <w:rPr>
          <w:sz w:val="28"/>
          <w:szCs w:val="28"/>
        </w:rPr>
        <w:t>Общая численность   населения   01.01.2020 года составляет 3192 чел.,</w:t>
      </w:r>
    </w:p>
    <w:p w:rsidR="00B20A36" w:rsidRPr="00836AD2" w:rsidRDefault="00B20A36" w:rsidP="00B20A36">
      <w:pPr>
        <w:ind w:firstLine="709"/>
        <w:jc w:val="both"/>
        <w:rPr>
          <w:sz w:val="28"/>
          <w:szCs w:val="28"/>
        </w:rPr>
      </w:pPr>
      <w:r w:rsidRPr="00836AD2">
        <w:rPr>
          <w:sz w:val="28"/>
          <w:szCs w:val="28"/>
        </w:rPr>
        <w:t>По состоянию на 01.01.2020г. в сельском поселении функционируют:</w:t>
      </w:r>
    </w:p>
    <w:p w:rsidR="00B20A36" w:rsidRPr="00836AD2" w:rsidRDefault="00B20A36" w:rsidP="00B20A36">
      <w:pPr>
        <w:jc w:val="both"/>
        <w:rPr>
          <w:sz w:val="28"/>
          <w:szCs w:val="28"/>
        </w:rPr>
      </w:pPr>
      <w:r w:rsidRPr="00836AD2">
        <w:rPr>
          <w:sz w:val="28"/>
          <w:szCs w:val="28"/>
        </w:rPr>
        <w:t>-1 общеобразовательная школа, количество  учащихся -</w:t>
      </w:r>
      <w:r>
        <w:rPr>
          <w:sz w:val="28"/>
          <w:szCs w:val="28"/>
        </w:rPr>
        <w:t xml:space="preserve"> 140</w:t>
      </w:r>
      <w:r w:rsidRPr="00836AD2">
        <w:rPr>
          <w:sz w:val="28"/>
          <w:szCs w:val="28"/>
        </w:rPr>
        <w:t>;</w:t>
      </w:r>
    </w:p>
    <w:p w:rsidR="00B20A36" w:rsidRPr="00836AD2" w:rsidRDefault="00B20A36" w:rsidP="00B20A36">
      <w:pPr>
        <w:jc w:val="both"/>
        <w:rPr>
          <w:sz w:val="28"/>
          <w:szCs w:val="28"/>
        </w:rPr>
      </w:pPr>
      <w:r w:rsidRPr="00836AD2">
        <w:rPr>
          <w:sz w:val="28"/>
          <w:szCs w:val="28"/>
        </w:rPr>
        <w:t>-1 дошкольное образовательное учреждение</w:t>
      </w:r>
    </w:p>
    <w:p w:rsidR="00B20A36" w:rsidRPr="00836AD2" w:rsidRDefault="00B20A36" w:rsidP="00B20A36">
      <w:pPr>
        <w:jc w:val="both"/>
        <w:rPr>
          <w:sz w:val="28"/>
          <w:szCs w:val="28"/>
        </w:rPr>
      </w:pPr>
      <w:r w:rsidRPr="00836AD2">
        <w:rPr>
          <w:sz w:val="28"/>
          <w:szCs w:val="28"/>
        </w:rPr>
        <w:t>-1 библиотека.</w:t>
      </w:r>
    </w:p>
    <w:p w:rsidR="00B20A36" w:rsidRPr="007E75E6" w:rsidRDefault="00B20A36" w:rsidP="00B20A36">
      <w:pPr>
        <w:jc w:val="both"/>
        <w:rPr>
          <w:color w:val="000000"/>
          <w:sz w:val="28"/>
          <w:szCs w:val="28"/>
          <w:shd w:val="clear" w:color="auto" w:fill="FFFFFF"/>
        </w:rPr>
      </w:pPr>
      <w:r>
        <w:rPr>
          <w:sz w:val="28"/>
          <w:szCs w:val="28"/>
        </w:rPr>
        <w:t xml:space="preserve">   </w:t>
      </w:r>
      <w:r w:rsidRPr="00836AD2">
        <w:rPr>
          <w:sz w:val="28"/>
          <w:szCs w:val="28"/>
        </w:rPr>
        <w:t xml:space="preserve"> В этом году </w:t>
      </w:r>
      <w:r>
        <w:rPr>
          <w:sz w:val="28"/>
          <w:szCs w:val="28"/>
        </w:rPr>
        <w:t>построено</w:t>
      </w:r>
      <w:r w:rsidRPr="007E75E6">
        <w:rPr>
          <w:sz w:val="28"/>
          <w:szCs w:val="28"/>
          <w:lang w:eastAsia="en-US"/>
        </w:rPr>
        <w:t xml:space="preserve"> плоскостное спортивное  сооружение рядом со школой.</w:t>
      </w:r>
      <w:r w:rsidRPr="007E75E6">
        <w:rPr>
          <w:sz w:val="28"/>
          <w:szCs w:val="28"/>
        </w:rPr>
        <w:t xml:space="preserve"> </w:t>
      </w:r>
      <w:r>
        <w:rPr>
          <w:sz w:val="28"/>
          <w:szCs w:val="28"/>
        </w:rPr>
        <w:t>Есть благоустроенная площадка для отдыха жителей.</w:t>
      </w:r>
    </w:p>
    <w:p w:rsidR="00B20A36" w:rsidRDefault="00B20A36" w:rsidP="00B20A36">
      <w:pPr>
        <w:jc w:val="both"/>
        <w:rPr>
          <w:sz w:val="28"/>
          <w:szCs w:val="28"/>
        </w:rPr>
      </w:pPr>
      <w:r w:rsidRPr="007E75E6">
        <w:rPr>
          <w:sz w:val="28"/>
          <w:szCs w:val="28"/>
        </w:rPr>
        <w:t xml:space="preserve"> </w:t>
      </w:r>
      <w:r>
        <w:rPr>
          <w:sz w:val="28"/>
          <w:szCs w:val="28"/>
        </w:rPr>
        <w:t xml:space="preserve">         Общая площадь территории Эльтаркачского сельского поселения в административных границах составляет – 11147,4  га., в том числе:</w:t>
      </w:r>
    </w:p>
    <w:p w:rsidR="00B20A36" w:rsidRDefault="00B20A36" w:rsidP="00B20A36">
      <w:pPr>
        <w:rPr>
          <w:sz w:val="28"/>
          <w:szCs w:val="28"/>
        </w:rPr>
      </w:pPr>
      <w:r>
        <w:rPr>
          <w:sz w:val="28"/>
          <w:szCs w:val="28"/>
        </w:rPr>
        <w:t>пашни – 1144га;</w:t>
      </w:r>
    </w:p>
    <w:p w:rsidR="00B20A36" w:rsidRDefault="00B20A36" w:rsidP="00B20A36">
      <w:pPr>
        <w:rPr>
          <w:sz w:val="28"/>
          <w:szCs w:val="28"/>
        </w:rPr>
      </w:pPr>
      <w:r>
        <w:rPr>
          <w:sz w:val="28"/>
          <w:szCs w:val="28"/>
        </w:rPr>
        <w:t xml:space="preserve">сенокос- 2600га; </w:t>
      </w:r>
    </w:p>
    <w:p w:rsidR="00B20A36" w:rsidRDefault="00B20A36" w:rsidP="00B20A36">
      <w:pPr>
        <w:rPr>
          <w:sz w:val="28"/>
          <w:szCs w:val="28"/>
        </w:rPr>
      </w:pPr>
      <w:r>
        <w:rPr>
          <w:sz w:val="28"/>
          <w:szCs w:val="28"/>
        </w:rPr>
        <w:t xml:space="preserve">пастбище- 1487,2га; </w:t>
      </w:r>
    </w:p>
    <w:p w:rsidR="00B20A36" w:rsidRDefault="00B20A36" w:rsidP="00B20A36">
      <w:pPr>
        <w:rPr>
          <w:sz w:val="28"/>
          <w:szCs w:val="28"/>
        </w:rPr>
      </w:pPr>
      <w:r>
        <w:rPr>
          <w:sz w:val="28"/>
          <w:szCs w:val="28"/>
        </w:rPr>
        <w:t>личное подсобное хозяйство- 124га;</w:t>
      </w:r>
    </w:p>
    <w:p w:rsidR="00B20A36" w:rsidRDefault="00B20A36" w:rsidP="00B20A36">
      <w:pPr>
        <w:jc w:val="both"/>
        <w:rPr>
          <w:sz w:val="28"/>
          <w:szCs w:val="28"/>
        </w:rPr>
      </w:pPr>
      <w:r w:rsidRPr="00B624DB">
        <w:rPr>
          <w:sz w:val="28"/>
          <w:szCs w:val="28"/>
        </w:rPr>
        <w:t>Количество крестьянско-фермерских хозяйств</w:t>
      </w:r>
      <w:r>
        <w:rPr>
          <w:sz w:val="28"/>
          <w:szCs w:val="28"/>
        </w:rPr>
        <w:t xml:space="preserve"> (КФХ)</w:t>
      </w:r>
      <w:r w:rsidRPr="00B624DB">
        <w:rPr>
          <w:sz w:val="28"/>
          <w:szCs w:val="28"/>
        </w:rPr>
        <w:t>, организованных в сельском поселении</w:t>
      </w:r>
      <w:r>
        <w:rPr>
          <w:sz w:val="28"/>
          <w:szCs w:val="28"/>
        </w:rPr>
        <w:t>-</w:t>
      </w:r>
      <w:r w:rsidRPr="00B624DB">
        <w:rPr>
          <w:sz w:val="28"/>
          <w:szCs w:val="28"/>
        </w:rPr>
        <w:t xml:space="preserve">  14.</w:t>
      </w:r>
      <w:r>
        <w:rPr>
          <w:sz w:val="28"/>
          <w:szCs w:val="28"/>
        </w:rPr>
        <w:t xml:space="preserve"> </w:t>
      </w:r>
      <w:r w:rsidRPr="00B624DB">
        <w:rPr>
          <w:sz w:val="28"/>
          <w:szCs w:val="28"/>
          <w:shd w:val="clear" w:color="auto" w:fill="FFFFFF"/>
        </w:rPr>
        <w:t>В агропромышленном комплексе основными направления</w:t>
      </w:r>
      <w:r>
        <w:rPr>
          <w:sz w:val="28"/>
          <w:szCs w:val="28"/>
          <w:shd w:val="clear" w:color="auto" w:fill="FFFFFF"/>
        </w:rPr>
        <w:t xml:space="preserve">ми развития являются мясное направление  и </w:t>
      </w:r>
      <w:r w:rsidRPr="00B624DB">
        <w:rPr>
          <w:sz w:val="28"/>
          <w:szCs w:val="28"/>
          <w:shd w:val="clear" w:color="auto" w:fill="FFFFFF"/>
        </w:rPr>
        <w:t xml:space="preserve"> производство корма (сено). </w:t>
      </w:r>
      <w:r w:rsidRPr="00B624DB">
        <w:rPr>
          <w:sz w:val="28"/>
          <w:szCs w:val="28"/>
        </w:rPr>
        <w:t xml:space="preserve"> </w:t>
      </w:r>
    </w:p>
    <w:p w:rsidR="00B20A36" w:rsidRDefault="00B20A36" w:rsidP="00B20A36">
      <w:pPr>
        <w:jc w:val="both"/>
        <w:rPr>
          <w:sz w:val="28"/>
          <w:szCs w:val="28"/>
        </w:rPr>
      </w:pPr>
      <w:r>
        <w:rPr>
          <w:sz w:val="28"/>
          <w:szCs w:val="28"/>
        </w:rPr>
        <w:t>П</w:t>
      </w:r>
      <w:r w:rsidRPr="00B624DB">
        <w:rPr>
          <w:sz w:val="28"/>
          <w:szCs w:val="28"/>
        </w:rPr>
        <w:t>роизводством овощей и картофеля</w:t>
      </w:r>
      <w:r>
        <w:rPr>
          <w:sz w:val="28"/>
          <w:szCs w:val="28"/>
        </w:rPr>
        <w:t>,</w:t>
      </w:r>
      <w:r w:rsidRPr="00B624DB">
        <w:rPr>
          <w:sz w:val="28"/>
          <w:szCs w:val="28"/>
        </w:rPr>
        <w:t xml:space="preserve"> в основном</w:t>
      </w:r>
      <w:r>
        <w:rPr>
          <w:sz w:val="28"/>
          <w:szCs w:val="28"/>
        </w:rPr>
        <w:t xml:space="preserve">, </w:t>
      </w:r>
      <w:r w:rsidRPr="00B624DB">
        <w:rPr>
          <w:sz w:val="28"/>
          <w:szCs w:val="28"/>
        </w:rPr>
        <w:t>занимается население.</w:t>
      </w:r>
    </w:p>
    <w:p w:rsidR="00B20A36" w:rsidRDefault="00B20A36" w:rsidP="00DD113E">
      <w:pPr>
        <w:jc w:val="both"/>
        <w:rPr>
          <w:sz w:val="28"/>
          <w:szCs w:val="28"/>
        </w:rPr>
      </w:pPr>
      <w:r w:rsidRPr="00B624DB">
        <w:rPr>
          <w:sz w:val="28"/>
          <w:szCs w:val="28"/>
        </w:rPr>
        <w:t xml:space="preserve"> КФХ  кормами собственного производства обеспечены.</w:t>
      </w:r>
    </w:p>
    <w:p w:rsidR="00B20A36" w:rsidRPr="009036C3" w:rsidRDefault="00DD113E" w:rsidP="00B20A36">
      <w:pPr>
        <w:shd w:val="clear" w:color="auto" w:fill="FFFFFF"/>
        <w:jc w:val="both"/>
        <w:rPr>
          <w:sz w:val="28"/>
          <w:szCs w:val="28"/>
        </w:rPr>
      </w:pPr>
      <w:r>
        <w:rPr>
          <w:sz w:val="28"/>
          <w:szCs w:val="28"/>
        </w:rPr>
        <w:t xml:space="preserve">         В</w:t>
      </w:r>
      <w:r w:rsidR="00B20A36" w:rsidRPr="00496A1B">
        <w:rPr>
          <w:sz w:val="28"/>
          <w:szCs w:val="28"/>
        </w:rPr>
        <w:t xml:space="preserve"> связи  с пандемией координационный совет по развитию и поддержке малого и среднего предпринимательства при администрации Эльтаркачского сельского поселения  свою  деятельность не  вел, так же сообщаем, что  такие   мероприятия  по  муниципальной  программе  как ярмарки, конкурсы, выделение земельных участков, семинары  по той же  причине</w:t>
      </w:r>
      <w:r w:rsidR="009036C3">
        <w:rPr>
          <w:sz w:val="28"/>
          <w:szCs w:val="28"/>
        </w:rPr>
        <w:t xml:space="preserve">  в 2020 году не  проводились, не имеем средств на </w:t>
      </w:r>
      <w:r w:rsidR="009036C3">
        <w:rPr>
          <w:bCs/>
          <w:sz w:val="28"/>
          <w:szCs w:val="28"/>
          <w:lang w:eastAsia="en-US"/>
        </w:rPr>
        <w:t>имущественную поддержку</w:t>
      </w:r>
      <w:r w:rsidR="009036C3" w:rsidRPr="009036C3">
        <w:rPr>
          <w:bCs/>
          <w:sz w:val="28"/>
          <w:szCs w:val="28"/>
          <w:lang w:eastAsia="en-US"/>
        </w:rPr>
        <w:t xml:space="preserve"> субъектов малого и среднего предпринимательства</w:t>
      </w:r>
    </w:p>
    <w:p w:rsidR="00B20A36" w:rsidRPr="00496A1B" w:rsidRDefault="00B20A36" w:rsidP="00B20A36">
      <w:pPr>
        <w:shd w:val="clear" w:color="auto" w:fill="FFFFFF"/>
        <w:jc w:val="both"/>
        <w:rPr>
          <w:sz w:val="28"/>
          <w:szCs w:val="28"/>
        </w:rPr>
      </w:pPr>
      <w:r w:rsidRPr="00496A1B">
        <w:rPr>
          <w:sz w:val="28"/>
          <w:szCs w:val="28"/>
        </w:rPr>
        <w:t>Но наряду с эти проводилась  устные консультации по телефону о возможности сдать молоко ( разместили в людных местах  объявление о пункте приема молока и режиме работы пункта приема);</w:t>
      </w:r>
    </w:p>
    <w:p w:rsidR="00B20A36" w:rsidRPr="00496A1B" w:rsidRDefault="00B20A36" w:rsidP="00B20A36">
      <w:pPr>
        <w:shd w:val="clear" w:color="auto" w:fill="FFFFFF"/>
        <w:jc w:val="both"/>
        <w:rPr>
          <w:sz w:val="28"/>
          <w:szCs w:val="28"/>
        </w:rPr>
      </w:pPr>
      <w:r w:rsidRPr="00496A1B">
        <w:rPr>
          <w:sz w:val="28"/>
          <w:szCs w:val="28"/>
        </w:rPr>
        <w:t>-о возможности сдачи выращенных бычков на мясо;</w:t>
      </w:r>
    </w:p>
    <w:p w:rsidR="00B20A36" w:rsidRPr="00496A1B" w:rsidRDefault="00B20A36" w:rsidP="00B20A36">
      <w:pPr>
        <w:shd w:val="clear" w:color="auto" w:fill="FFFFFF"/>
        <w:jc w:val="both"/>
        <w:rPr>
          <w:sz w:val="28"/>
          <w:szCs w:val="28"/>
        </w:rPr>
      </w:pPr>
      <w:r w:rsidRPr="00496A1B">
        <w:rPr>
          <w:sz w:val="28"/>
          <w:szCs w:val="28"/>
        </w:rPr>
        <w:t xml:space="preserve"> -о вопросах решения приобретения кормов для животных в связи со сложной климатической ситуацией(были даны рекомендации, адреса продавцов, обмен адресов  покупателей-продавцов);</w:t>
      </w:r>
    </w:p>
    <w:p w:rsidR="007A1150" w:rsidRDefault="00B20A36">
      <w:pPr>
        <w:rPr>
          <w:sz w:val="28"/>
          <w:szCs w:val="28"/>
          <w:lang w:eastAsia="en-US"/>
        </w:rPr>
      </w:pPr>
      <w:r>
        <w:rPr>
          <w:sz w:val="28"/>
          <w:szCs w:val="28"/>
        </w:rPr>
        <w:lastRenderedPageBreak/>
        <w:t xml:space="preserve">       </w:t>
      </w:r>
      <w:r w:rsidRPr="00B20A36">
        <w:rPr>
          <w:sz w:val="28"/>
          <w:szCs w:val="28"/>
        </w:rPr>
        <w:t>На р</w:t>
      </w:r>
      <w:r w:rsidRPr="00B20A36">
        <w:rPr>
          <w:sz w:val="28"/>
          <w:szCs w:val="28"/>
          <w:lang w:eastAsia="en-US"/>
        </w:rPr>
        <w:t>азмещение публикаций, рекламно-информационных материалов о проблемах, достижениях и перспективах развития малого и среднего предпринимательства поселения в средствах массовой информации по программе было выделено 1 тыс руб</w:t>
      </w:r>
      <w:r>
        <w:rPr>
          <w:sz w:val="28"/>
          <w:szCs w:val="28"/>
          <w:lang w:eastAsia="en-US"/>
        </w:rPr>
        <w:t>лей.</w:t>
      </w:r>
    </w:p>
    <w:p w:rsidR="00B20A36" w:rsidRPr="00B20A36" w:rsidRDefault="00B20A36">
      <w:pPr>
        <w:rPr>
          <w:sz w:val="28"/>
          <w:szCs w:val="28"/>
        </w:rPr>
      </w:pPr>
      <w:r>
        <w:rPr>
          <w:sz w:val="28"/>
          <w:szCs w:val="28"/>
          <w:lang w:eastAsia="en-US"/>
        </w:rPr>
        <w:t xml:space="preserve">Было приобретено: </w:t>
      </w:r>
    </w:p>
    <w:sectPr w:rsidR="00B20A36" w:rsidRPr="00B2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4F"/>
    <w:rsid w:val="007A1150"/>
    <w:rsid w:val="00872B4F"/>
    <w:rsid w:val="009036C3"/>
    <w:rsid w:val="00B20A36"/>
    <w:rsid w:val="00B855CE"/>
    <w:rsid w:val="00DD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E294-7308-476F-ABDE-21BE760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6"/>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2151</Characters>
  <Application>Microsoft Office Word</Application>
  <DocSecurity>0</DocSecurity>
  <Lines>17</Lines>
  <Paragraphs>5</Paragraphs>
  <ScaleCrop>false</ScaleCrop>
  <Company>SPecialiST RePack</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2020-12-24T10:27:00Z</dcterms:created>
  <dcterms:modified xsi:type="dcterms:W3CDTF">2021-01-22T06:27:00Z</dcterms:modified>
</cp:coreProperties>
</file>