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282" w:rsidRDefault="00F30234" w:rsidP="00F30234">
      <w:pPr>
        <w:jc w:val="center"/>
      </w:pPr>
      <w:r>
        <w:fldChar w:fldCharType="begin"/>
      </w:r>
      <w:r>
        <w:instrText xml:space="preserve"> HYPERLINK "https://udmunicipal.ru/%D0%BD%D0%BE%D0%B2%D0%BE%D1%81%D1%82%D0%B8/10383/" </w:instrText>
      </w:r>
      <w:r>
        <w:fldChar w:fldCharType="separate"/>
      </w:r>
      <w:r>
        <w:rPr>
          <w:rStyle w:val="a3"/>
          <w:rFonts w:ascii="Arial" w:hAnsi="Arial" w:cs="Arial"/>
          <w:color w:val="229AED"/>
          <w:sz w:val="27"/>
          <w:szCs w:val="27"/>
          <w:bdr w:val="none" w:sz="0" w:space="0" w:color="auto" w:frame="1"/>
          <w:shd w:val="clear" w:color="auto" w:fill="FFFFFF"/>
        </w:rPr>
        <w:t>Экология - дело каждого</w:t>
      </w:r>
      <w:r>
        <w:fldChar w:fldCharType="end"/>
      </w:r>
    </w:p>
    <w:p w:rsidR="00F30234" w:rsidRDefault="00F30234"/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В России стартовал пятый сезон Премии. Это премия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Росприроднадзора</w:t>
      </w:r>
      <w:proofErr w:type="spellEnd"/>
      <w:r>
        <w:rPr>
          <w:rFonts w:ascii="Arial" w:hAnsi="Arial" w:cs="Arial"/>
          <w:color w:val="333333"/>
          <w:sz w:val="21"/>
          <w:szCs w:val="21"/>
        </w:rPr>
        <w:t xml:space="preserve"> за интересные, нестандартные, креативные идеи, инициативы, проекты, посвященные сохранению окружающей среды, бережному отношению к природе, экологическому просвещению и популяризации </w:t>
      </w:r>
      <w:proofErr w:type="spellStart"/>
      <w:r>
        <w:rPr>
          <w:rFonts w:ascii="Arial" w:hAnsi="Arial" w:cs="Arial"/>
          <w:color w:val="333333"/>
          <w:sz w:val="21"/>
          <w:szCs w:val="21"/>
        </w:rPr>
        <w:t>экокультуры</w:t>
      </w:r>
      <w:proofErr w:type="spellEnd"/>
      <w:r>
        <w:rPr>
          <w:rFonts w:ascii="Arial" w:hAnsi="Arial" w:cs="Arial"/>
          <w:color w:val="333333"/>
          <w:sz w:val="21"/>
          <w:szCs w:val="21"/>
        </w:rPr>
        <w:t>, она позволит настроить продуктивную работу для воспитания принципиально нового, ответственного поколения.</w:t>
      </w:r>
    </w:p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В конкурсных мероприятиях Премии могут участвовать дети, молодёжь и взрослые вне зависимости от возраста, проживающие как на территории Российской Федерации, так и за её пределами.</w:t>
      </w:r>
    </w:p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Победители, призёры и участники Премии получают дополнительные баллы при поступлении в российские ВУЗы, в виде 3 дополнительных баллов для победителей и 1 балла для участников. Баллы учитываются при поступлении на все направления. Это даёт абитуриентам дополнительные возможности при поступлении на бюджетные места, целевое обучение и получение гранта от ВУЗа на бесплатное обучение.</w:t>
      </w:r>
    </w:p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Кроме того, призеры и победители премии получают ценные призы, например, смартфоны, планшеты, путёвки в ВДЦ «Орленок», обучающие курсы.</w:t>
      </w:r>
    </w:p>
    <w:p w:rsidR="00F30234" w:rsidRDefault="00F30234"/>
    <w:p w:rsidR="00F30234" w:rsidRDefault="00F30234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Ссылки на социальные сети Премии</w:t>
      </w:r>
    </w:p>
    <w:p w:rsidR="00F30234" w:rsidRDefault="00F30234">
      <w:pPr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</w:pPr>
      <w:r w:rsidRPr="00F30234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https://t.me/eco </w:t>
      </w:r>
      <w:proofErr w:type="spellStart"/>
      <w:r w:rsidRPr="00F30234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>umka</w:t>
      </w:r>
      <w:proofErr w:type="spellEnd"/>
      <w:r w:rsidRPr="00F30234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(Telegram)</w:t>
      </w:r>
    </w:p>
    <w:p w:rsidR="00F30234" w:rsidRDefault="00F30234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https://vk.com/eco 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umka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 («</w:t>
      </w:r>
      <w:proofErr w:type="spellStart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ВКонтакте</w:t>
      </w:r>
      <w:proofErr w:type="spellEnd"/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»)</w:t>
      </w:r>
    </w:p>
    <w:p w:rsidR="00F30234" w:rsidRDefault="00F30234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сайт Премии - </w:t>
      </w:r>
      <w:hyperlink r:id="rId4" w:history="1">
        <w:r>
          <w:rPr>
            <w:rStyle w:val="a3"/>
            <w:rFonts w:ascii="Arial" w:hAnsi="Arial" w:cs="Arial"/>
            <w:color w:val="0F4E89"/>
            <w:sz w:val="21"/>
            <w:szCs w:val="21"/>
            <w:bdr w:val="none" w:sz="0" w:space="0" w:color="auto" w:frame="1"/>
            <w:shd w:val="clear" w:color="auto" w:fill="FFFFFF"/>
          </w:rPr>
          <w:t>https://экологияделокаждого.рф</w:t>
        </w:r>
      </w:hyperlink>
    </w:p>
    <w:p w:rsidR="00F30234" w:rsidRDefault="00F30234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 xml:space="preserve">видео о Премии - </w:t>
      </w:r>
      <w:hyperlink r:id="rId5" w:history="1">
        <w:r w:rsidRPr="00E41CB0">
          <w:rPr>
            <w:rStyle w:val="a3"/>
            <w:rFonts w:ascii="Arial" w:hAnsi="Arial" w:cs="Arial"/>
            <w:sz w:val="21"/>
            <w:szCs w:val="21"/>
            <w:shd w:val="clear" w:color="auto" w:fill="FFFFFF"/>
          </w:rPr>
          <w:t>https://disk.yandex.ru/d/leVrNKddKIgFVw</w:t>
        </w:r>
      </w:hyperlink>
    </w:p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>Положение о V Международной детско-юношеской премии «Экология-</w:t>
      </w:r>
    </w:p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</w:rPr>
        <w:t xml:space="preserve">дело каждого» - </w:t>
      </w:r>
      <w:hyperlink r:id="rId6" w:history="1">
        <w:r w:rsidRPr="00E41CB0">
          <w:rPr>
            <w:rStyle w:val="a3"/>
            <w:rFonts w:ascii="Arial" w:hAnsi="Arial" w:cs="Arial"/>
            <w:sz w:val="21"/>
            <w:szCs w:val="21"/>
          </w:rPr>
          <w:t>https://экологияделокаждого.рф/doc/polozenieV.pdf</w:t>
        </w:r>
      </w:hyperlink>
    </w:p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Методические разъяснения по номинации V Международной детско- юношеской премии «Экология-дело каждого»</w:t>
      </w:r>
    </w:p>
    <w:p w:rsidR="00F30234" w:rsidRDefault="00F30234" w:rsidP="00F30234">
      <w:pPr>
        <w:pStyle w:val="a4"/>
        <w:shd w:val="clear" w:color="auto" w:fill="FFFFFF"/>
        <w:spacing w:before="120" w:beforeAutospacing="0" w:after="120" w:afterAutospacing="0"/>
        <w:jc w:val="both"/>
        <w:rPr>
          <w:rFonts w:ascii="Arial" w:hAnsi="Arial" w:cs="Arial"/>
          <w:color w:val="333333"/>
          <w:sz w:val="21"/>
          <w:szCs w:val="21"/>
        </w:rPr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shttps://экологияделокаждого.рф/doc/metodV.pdf</w:t>
      </w:r>
    </w:p>
    <w:p w:rsidR="00F30234" w:rsidRPr="00F30234" w:rsidRDefault="00F30234">
      <w:pPr>
        <w:rPr>
          <w:rFonts w:ascii="Arial" w:hAnsi="Arial" w:cs="Arial"/>
          <w:color w:val="333333"/>
          <w:sz w:val="21"/>
          <w:szCs w:val="21"/>
          <w:shd w:val="clear" w:color="auto" w:fill="FFFFFF"/>
        </w:rPr>
      </w:pPr>
    </w:p>
    <w:p w:rsidR="00F30234" w:rsidRPr="00F30234" w:rsidRDefault="00F30234">
      <w:bookmarkStart w:id="0" w:name="_GoBack"/>
      <w:bookmarkEnd w:id="0"/>
    </w:p>
    <w:sectPr w:rsidR="00F30234" w:rsidRPr="00F30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366"/>
    <w:rsid w:val="003644F9"/>
    <w:rsid w:val="004F176E"/>
    <w:rsid w:val="00C41282"/>
    <w:rsid w:val="00C83366"/>
    <w:rsid w:val="00F3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18B72"/>
  <w15:chartTrackingRefBased/>
  <w15:docId w15:val="{B690EED7-EFB9-45D6-ADC2-F12F014D2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3023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30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9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101;&#1082;&#1086;&#1083;&#1086;&#1075;&#1080;&#1103;&#1076;&#1077;&#1083;&#1086;&#1082;&#1072;&#1078;&#1076;&#1086;&#1075;&#1086;.&#1088;&#1092;/doc/polozenieV.pdf" TargetMode="External"/><Relationship Id="rId5" Type="http://schemas.openxmlformats.org/officeDocument/2006/relationships/hyperlink" Target="https://disk.yandex.ru/d/leVrNKddKIgFVw" TargetMode="External"/><Relationship Id="rId4" Type="http://schemas.openxmlformats.org/officeDocument/2006/relationships/hyperlink" Target="https://xn--80afbcbeimqege7abfeb7wqb.xn--p1a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2024-12-03T07:01:00Z</dcterms:created>
  <dcterms:modified xsi:type="dcterms:W3CDTF">2024-12-03T07:12:00Z</dcterms:modified>
</cp:coreProperties>
</file>