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D0" w:rsidRDefault="00C57DD0" w:rsidP="00C57DD0">
      <w:pPr>
        <w:keepNext/>
        <w:spacing w:before="240" w:after="60"/>
        <w:outlineLvl w:val="0"/>
        <w:rPr>
          <w:kern w:val="32"/>
          <w:sz w:val="32"/>
          <w:szCs w:val="28"/>
        </w:rPr>
      </w:pPr>
      <w:bookmarkStart w:id="0" w:name="_GoBack"/>
      <w:bookmarkEnd w:id="0"/>
    </w:p>
    <w:p w:rsidR="00C57DD0" w:rsidRDefault="00C57DD0" w:rsidP="00C57DD0">
      <w:pPr>
        <w:keepNext/>
        <w:spacing w:before="240" w:after="60"/>
        <w:outlineLvl w:val="0"/>
        <w:rPr>
          <w:kern w:val="32"/>
          <w:sz w:val="32"/>
          <w:szCs w:val="28"/>
        </w:rPr>
      </w:pPr>
      <w:r>
        <w:rPr>
          <w:kern w:val="32"/>
          <w:sz w:val="32"/>
          <w:szCs w:val="28"/>
        </w:rPr>
        <w:t xml:space="preserve">                                 </w:t>
      </w:r>
      <w:r>
        <w:rPr>
          <w:kern w:val="32"/>
          <w:sz w:val="32"/>
          <w:szCs w:val="28"/>
        </w:rPr>
        <w:t xml:space="preserve">РОССИЙСКАЯ ФЕДЕРАЦИЯ       </w:t>
      </w:r>
      <w:r>
        <w:rPr>
          <w:bCs/>
          <w:kern w:val="32"/>
          <w:sz w:val="32"/>
          <w:szCs w:val="28"/>
        </w:rPr>
        <w:t xml:space="preserve">                 </w:t>
      </w:r>
    </w:p>
    <w:p w:rsidR="00C57DD0" w:rsidRDefault="00C57DD0" w:rsidP="00C5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  РЕСПУБЛИКА</w:t>
      </w:r>
    </w:p>
    <w:p w:rsidR="00C57DD0" w:rsidRDefault="00C57DD0" w:rsidP="00C57DD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УСТЬ-ДЖЕГУТИНСКИЙ МУНИЦИПАЛЬНЫЙ РАЙОН</w:t>
      </w:r>
    </w:p>
    <w:p w:rsidR="00C57DD0" w:rsidRDefault="00C57DD0" w:rsidP="00C57DD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ЭЛЬТАРКАЧСКОГО СЕЛЬСКОГО ПОСЕЛЕНИЯ</w:t>
      </w:r>
    </w:p>
    <w:p w:rsidR="00C57DD0" w:rsidRDefault="00C57DD0" w:rsidP="00C57DD0">
      <w:pPr>
        <w:ind w:left="-900"/>
        <w:jc w:val="center"/>
        <w:rPr>
          <w:sz w:val="28"/>
          <w:szCs w:val="28"/>
        </w:rPr>
      </w:pPr>
    </w:p>
    <w:p w:rsidR="00C57DD0" w:rsidRDefault="00C57DD0" w:rsidP="00C57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ПОСТАНОВЛЕНИЕ</w:t>
      </w:r>
    </w:p>
    <w:p w:rsidR="00C57DD0" w:rsidRDefault="00C57DD0" w:rsidP="00C57DD0">
      <w:pPr>
        <w:jc w:val="center"/>
        <w:rPr>
          <w:b/>
          <w:sz w:val="28"/>
          <w:szCs w:val="28"/>
        </w:rPr>
      </w:pPr>
    </w:p>
    <w:p w:rsidR="00C57DD0" w:rsidRDefault="00C57DD0" w:rsidP="00C57DD0">
      <w:pPr>
        <w:rPr>
          <w:sz w:val="28"/>
          <w:szCs w:val="28"/>
        </w:rPr>
      </w:pPr>
      <w:r>
        <w:rPr>
          <w:sz w:val="28"/>
          <w:szCs w:val="28"/>
        </w:rPr>
        <w:t xml:space="preserve">30.05. 2024г.                                 </w:t>
      </w:r>
      <w:proofErr w:type="spellStart"/>
      <w:r>
        <w:rPr>
          <w:sz w:val="28"/>
          <w:szCs w:val="28"/>
        </w:rPr>
        <w:t>а.Эльтаркач</w:t>
      </w:r>
      <w:proofErr w:type="spellEnd"/>
      <w:r>
        <w:rPr>
          <w:sz w:val="28"/>
          <w:szCs w:val="28"/>
        </w:rPr>
        <w:t xml:space="preserve">                          № 21</w:t>
      </w:r>
    </w:p>
    <w:p w:rsidR="00C57DD0" w:rsidRDefault="00C57DD0" w:rsidP="00C57DD0">
      <w:pPr>
        <w:tabs>
          <w:tab w:val="left" w:pos="1560"/>
        </w:tabs>
        <w:jc w:val="right"/>
        <w:rPr>
          <w:sz w:val="26"/>
          <w:szCs w:val="20"/>
        </w:rPr>
      </w:pPr>
    </w:p>
    <w:p w:rsidR="00C57DD0" w:rsidRDefault="00C57DD0" w:rsidP="00C57DD0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Эльтаркачского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от 29.12.2022г. №55 «Об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b/>
          <w:bCs/>
          <w:sz w:val="28"/>
          <w:szCs w:val="28"/>
        </w:rPr>
        <w:t>Эльтаркачского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:rsidR="00C57DD0" w:rsidRDefault="00C57DD0" w:rsidP="00C57DD0">
      <w:pPr>
        <w:ind w:right="-365"/>
        <w:rPr>
          <w:b/>
          <w:sz w:val="28"/>
          <w:szCs w:val="28"/>
        </w:rPr>
      </w:pPr>
    </w:p>
    <w:p w:rsidR="00C57DD0" w:rsidRDefault="00C57DD0" w:rsidP="00C57DD0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РФ от 16.09.2021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</w:p>
    <w:p w:rsidR="00C57DD0" w:rsidRDefault="00C57DD0" w:rsidP="00C57DD0">
      <w:pPr>
        <w:ind w:right="-365"/>
        <w:rPr>
          <w:b/>
          <w:sz w:val="28"/>
          <w:szCs w:val="28"/>
        </w:rPr>
      </w:pPr>
    </w:p>
    <w:p w:rsidR="00C57DD0" w:rsidRDefault="00C57DD0" w:rsidP="00C57DD0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C57DD0" w:rsidRDefault="00C57DD0" w:rsidP="00C57DD0">
      <w:pPr>
        <w:ind w:right="-365"/>
        <w:rPr>
          <w:b/>
          <w:sz w:val="28"/>
          <w:szCs w:val="28"/>
        </w:rPr>
      </w:pPr>
    </w:p>
    <w:p w:rsidR="00C57DD0" w:rsidRDefault="00C57DD0" w:rsidP="00C57DD0">
      <w:pPr>
        <w:pStyle w:val="ConsNormal"/>
        <w:widowControl/>
        <w:ind w:left="284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Эльтарка</w:t>
      </w:r>
      <w:r>
        <w:rPr>
          <w:rFonts w:ascii="Times New Roman" w:hAnsi="Times New Roman" w:cs="Times New Roman"/>
          <w:sz w:val="28"/>
          <w:szCs w:val="28"/>
        </w:rPr>
        <w:t>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>
        <w:rPr>
          <w:rFonts w:ascii="Times New Roman" w:hAnsi="Times New Roman" w:cs="Times New Roman"/>
          <w:sz w:val="28"/>
          <w:szCs w:val="28"/>
        </w:rPr>
        <w:t xml:space="preserve">.12.2022г. №55 «Об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C57DD0" w:rsidRDefault="00C57DD0" w:rsidP="00C57DD0">
      <w:pPr>
        <w:pStyle w:val="ConsNormal"/>
        <w:widowControl/>
        <w:ind w:left="284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1 к постановлению «Перечень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дополнить кодом бюд</w:t>
      </w:r>
      <w:r>
        <w:rPr>
          <w:rFonts w:ascii="Times New Roman" w:hAnsi="Times New Roman" w:cs="Times New Roman"/>
          <w:sz w:val="28"/>
          <w:szCs w:val="28"/>
        </w:rPr>
        <w:t>жетной классификации доходов «91</w:t>
      </w:r>
      <w:r>
        <w:rPr>
          <w:rFonts w:ascii="Times New Roman" w:hAnsi="Times New Roman" w:cs="Times New Roman"/>
          <w:sz w:val="28"/>
          <w:szCs w:val="28"/>
        </w:rPr>
        <w:t>0 1 17 15030 10 0000 150- Инициативные платежи, зачисляемые в бюджеты сельских поселений».</w:t>
      </w:r>
    </w:p>
    <w:p w:rsidR="00C57DD0" w:rsidRDefault="00C57DD0" w:rsidP="00C57DD0">
      <w:pPr>
        <w:pStyle w:val="ConsNormal"/>
        <w:widowControl/>
        <w:ind w:left="284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57DD0" w:rsidRDefault="00C57DD0" w:rsidP="00C57DD0">
      <w:pPr>
        <w:tabs>
          <w:tab w:val="left" w:pos="284"/>
          <w:tab w:val="left" w:pos="15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</w:t>
      </w:r>
      <w:r>
        <w:rPr>
          <w:bCs/>
        </w:rPr>
        <w:t xml:space="preserve"> </w:t>
      </w:r>
      <w:r>
        <w:rPr>
          <w:bCs/>
          <w:sz w:val="28"/>
          <w:szCs w:val="28"/>
        </w:rPr>
        <w:t>начальника отдела экономики и бухгалтерского учёта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57DD0" w:rsidRDefault="00C57DD0" w:rsidP="00C57DD0">
      <w:pPr>
        <w:tabs>
          <w:tab w:val="left" w:pos="284"/>
          <w:tab w:val="left" w:pos="15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Опубликовать настоящее Постановление на информационном стенде в здании администрации и на официальном сайте администрации </w:t>
      </w:r>
      <w:proofErr w:type="spellStart"/>
      <w:proofErr w:type="gram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C57DD0" w:rsidRDefault="00C57DD0" w:rsidP="00C57DD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7DD0" w:rsidRDefault="00C57DD0" w:rsidP="00C57DD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F2DD7" w:rsidRPr="006941D2" w:rsidRDefault="00C57DD0" w:rsidP="00C57DD0">
      <w:pPr>
        <w:spacing w:line="276" w:lineRule="auto"/>
      </w:pPr>
      <w:proofErr w:type="spellStart"/>
      <w:r>
        <w:rPr>
          <w:b/>
          <w:sz w:val="28"/>
          <w:szCs w:val="28"/>
        </w:rPr>
        <w:t>Эльтаркачского</w:t>
      </w:r>
      <w:proofErr w:type="spellEnd"/>
      <w:r>
        <w:rPr>
          <w:b/>
          <w:sz w:val="28"/>
          <w:szCs w:val="28"/>
        </w:rPr>
        <w:t xml:space="preserve"> сельского поселения  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Б.А.Айбазов</w:t>
      </w:r>
      <w:proofErr w:type="spellEnd"/>
      <w:r>
        <w:rPr>
          <w:b/>
          <w:sz w:val="28"/>
          <w:szCs w:val="28"/>
        </w:rPr>
        <w:t xml:space="preserve">                              </w:t>
      </w:r>
    </w:p>
    <w:p w:rsidR="007F2DD7" w:rsidRPr="006941D2" w:rsidRDefault="007F2DD7" w:rsidP="007F2DD7">
      <w:pPr>
        <w:tabs>
          <w:tab w:val="left" w:pos="8083"/>
          <w:tab w:val="left" w:pos="8110"/>
          <w:tab w:val="right" w:pos="10063"/>
        </w:tabs>
        <w:spacing w:line="276" w:lineRule="auto"/>
      </w:pPr>
      <w:r w:rsidRPr="006941D2"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7F2DD7" w:rsidRPr="006941D2" w:rsidRDefault="007F2DD7" w:rsidP="007F2DD7">
      <w:pPr>
        <w:tabs>
          <w:tab w:val="left" w:pos="8083"/>
          <w:tab w:val="left" w:pos="8110"/>
          <w:tab w:val="right" w:pos="10063"/>
        </w:tabs>
        <w:spacing w:line="276" w:lineRule="auto"/>
      </w:pPr>
      <w:r w:rsidRPr="006941D2">
        <w:t xml:space="preserve">                                                                                             </w:t>
      </w:r>
    </w:p>
    <w:p w:rsidR="007F2DD7" w:rsidRPr="006941D2" w:rsidRDefault="007F2DD7" w:rsidP="007F2DD7">
      <w:pPr>
        <w:tabs>
          <w:tab w:val="left" w:pos="8083"/>
          <w:tab w:val="left" w:pos="8110"/>
          <w:tab w:val="right" w:pos="10063"/>
        </w:tabs>
        <w:spacing w:line="276" w:lineRule="auto"/>
      </w:pPr>
      <w:r w:rsidRPr="006941D2">
        <w:t xml:space="preserve">                                                           </w:t>
      </w:r>
      <w:r w:rsidR="00C57DD0">
        <w:t xml:space="preserve">                                            </w:t>
      </w:r>
      <w:r>
        <w:t xml:space="preserve">    </w:t>
      </w:r>
      <w:r w:rsidRPr="006941D2">
        <w:t xml:space="preserve"> Приложение  </w:t>
      </w:r>
    </w:p>
    <w:p w:rsidR="007F2DD7" w:rsidRPr="006941D2" w:rsidRDefault="007F2DD7" w:rsidP="007F2DD7">
      <w:pPr>
        <w:tabs>
          <w:tab w:val="left" w:pos="8083"/>
          <w:tab w:val="left" w:pos="8110"/>
          <w:tab w:val="right" w:pos="10063"/>
        </w:tabs>
        <w:spacing w:line="276" w:lineRule="auto"/>
      </w:pPr>
      <w:r w:rsidRPr="006941D2">
        <w:t xml:space="preserve">                                                                                 </w:t>
      </w:r>
      <w:r>
        <w:t xml:space="preserve">                        </w:t>
      </w:r>
      <w:r w:rsidRPr="006941D2">
        <w:t xml:space="preserve">  к Постановлению администрации </w:t>
      </w:r>
    </w:p>
    <w:p w:rsidR="007F2DD7" w:rsidRPr="006941D2" w:rsidRDefault="007F2DD7" w:rsidP="007F2DD7">
      <w:pPr>
        <w:tabs>
          <w:tab w:val="left" w:pos="8083"/>
        </w:tabs>
        <w:spacing w:line="276" w:lineRule="auto"/>
      </w:pPr>
      <w:r w:rsidRPr="006941D2">
        <w:t xml:space="preserve">                                                                                </w:t>
      </w:r>
      <w:r>
        <w:t xml:space="preserve">                           </w:t>
      </w:r>
      <w:proofErr w:type="spellStart"/>
      <w:r w:rsidRPr="006941D2">
        <w:t>Эльтаркачского</w:t>
      </w:r>
      <w:proofErr w:type="spellEnd"/>
      <w:r w:rsidRPr="006941D2">
        <w:t xml:space="preserve"> </w:t>
      </w:r>
      <w:proofErr w:type="gramStart"/>
      <w:r w:rsidRPr="006941D2">
        <w:t xml:space="preserve">сельского  </w:t>
      </w:r>
      <w:proofErr w:type="spellStart"/>
      <w:r>
        <w:t>поселе</w:t>
      </w:r>
      <w:proofErr w:type="spellEnd"/>
      <w:proofErr w:type="gramEnd"/>
      <w:r w:rsidRPr="006941D2"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         </w:t>
      </w:r>
      <w:r w:rsidRPr="006941D2">
        <w:t>г.</w:t>
      </w:r>
      <w:r>
        <w:t xml:space="preserve">                                                                                                       </w:t>
      </w:r>
      <w:r w:rsidRPr="00A70353">
        <w:t xml:space="preserve"> </w:t>
      </w:r>
      <w:proofErr w:type="spellStart"/>
      <w:r>
        <w:t>ния</w:t>
      </w:r>
      <w:proofErr w:type="spellEnd"/>
      <w:r>
        <w:t xml:space="preserve"> № 55от29.12.2022</w:t>
      </w:r>
      <w:r w:rsidRPr="006941D2">
        <w:t>г</w:t>
      </w:r>
    </w:p>
    <w:p w:rsidR="007F2DD7" w:rsidRPr="006941D2" w:rsidRDefault="007F2DD7" w:rsidP="007F2DD7">
      <w:pPr>
        <w:spacing w:line="276" w:lineRule="auto"/>
      </w:pPr>
    </w:p>
    <w:p w:rsidR="007F2DD7" w:rsidRPr="006941D2" w:rsidRDefault="007F2DD7" w:rsidP="007F2DD7">
      <w:pPr>
        <w:jc w:val="center"/>
        <w:rPr>
          <w:b/>
        </w:rPr>
      </w:pPr>
      <w:r w:rsidRPr="006941D2">
        <w:rPr>
          <w:b/>
        </w:rPr>
        <w:t>Перечень</w:t>
      </w:r>
    </w:p>
    <w:p w:rsidR="007F2DD7" w:rsidRPr="006941D2" w:rsidRDefault="007F2DD7" w:rsidP="007F2DD7">
      <w:pPr>
        <w:jc w:val="center"/>
        <w:rPr>
          <w:b/>
        </w:rPr>
      </w:pPr>
      <w:r w:rsidRPr="006941D2">
        <w:rPr>
          <w:b/>
        </w:rPr>
        <w:t xml:space="preserve">главных администраторов доходов </w:t>
      </w:r>
      <w:proofErr w:type="gramStart"/>
      <w:r w:rsidRPr="006941D2">
        <w:rPr>
          <w:b/>
        </w:rPr>
        <w:t xml:space="preserve">бюджета  </w:t>
      </w:r>
      <w:proofErr w:type="spellStart"/>
      <w:r w:rsidRPr="006941D2">
        <w:rPr>
          <w:b/>
        </w:rPr>
        <w:t>Эльтаркачского</w:t>
      </w:r>
      <w:proofErr w:type="spellEnd"/>
      <w:proofErr w:type="gramEnd"/>
      <w:r w:rsidRPr="006941D2">
        <w:rPr>
          <w:b/>
        </w:rPr>
        <w:t xml:space="preserve"> сельского поселения.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81"/>
        <w:gridCol w:w="6378"/>
      </w:tblGrid>
      <w:tr w:rsidR="007F2DD7" w:rsidRPr="006941D2" w:rsidTr="00C60477">
        <w:trPr>
          <w:trHeight w:val="525"/>
        </w:trPr>
        <w:tc>
          <w:tcPr>
            <w:tcW w:w="3999" w:type="dxa"/>
            <w:gridSpan w:val="2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proofErr w:type="gramStart"/>
            <w:r w:rsidRPr="006941D2">
              <w:rPr>
                <w:b/>
              </w:rPr>
              <w:t>Наименование  главного</w:t>
            </w:r>
            <w:proofErr w:type="gramEnd"/>
            <w:r w:rsidRPr="006941D2">
              <w:rPr>
                <w:b/>
              </w:rPr>
              <w:t xml:space="preserve"> администратора доходов поселения, наименование кода вида(подвида)доходов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Главного администратора доходов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Вида (подвида)доходов</w:t>
            </w:r>
          </w:p>
        </w:tc>
        <w:tc>
          <w:tcPr>
            <w:tcW w:w="6378" w:type="dxa"/>
            <w:vMerge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</w:p>
        </w:tc>
      </w:tr>
      <w:tr w:rsidR="007F2DD7" w:rsidRPr="006941D2" w:rsidTr="00C60477">
        <w:trPr>
          <w:trHeight w:val="768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182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pPr>
              <w:jc w:val="center"/>
            </w:pPr>
          </w:p>
        </w:tc>
        <w:tc>
          <w:tcPr>
            <w:tcW w:w="6378" w:type="dxa"/>
          </w:tcPr>
          <w:p w:rsidR="007F2DD7" w:rsidRPr="006941D2" w:rsidRDefault="007F2DD7" w:rsidP="00C60477">
            <w:pPr>
              <w:jc w:val="both"/>
              <w:rPr>
                <w:b/>
              </w:rPr>
            </w:pPr>
            <w:r w:rsidRPr="006941D2">
              <w:rPr>
                <w:b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7F2DD7" w:rsidRPr="006941D2" w:rsidTr="00C60477">
        <w:trPr>
          <w:trHeight w:val="1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10102010010000110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textAlignment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>Налог на доходы физич</w:t>
            </w:r>
            <w:r>
              <w:rPr>
                <w:iCs/>
                <w:color w:val="000000"/>
              </w:rPr>
              <w:t>еских лиц с доходов, источником к</w:t>
            </w:r>
            <w:r w:rsidRPr="006941D2">
              <w:rPr>
                <w:iCs/>
                <w:color w:val="000000"/>
              </w:rPr>
              <w:t xml:space="preserve">оторых является налоговый агент, за исключением </w:t>
            </w:r>
            <w:proofErr w:type="spellStart"/>
            <w:proofErr w:type="gramStart"/>
            <w:r w:rsidRPr="006941D2">
              <w:rPr>
                <w:iCs/>
                <w:color w:val="000000"/>
              </w:rPr>
              <w:t>дохо</w:t>
            </w:r>
            <w:r>
              <w:rPr>
                <w:iCs/>
                <w:color w:val="000000"/>
              </w:rPr>
              <w:t>-</w:t>
            </w:r>
            <w:r w:rsidRPr="006941D2"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ов</w:t>
            </w:r>
            <w:proofErr w:type="spellEnd"/>
            <w:proofErr w:type="gramEnd"/>
            <w:r w:rsidRPr="006941D2">
              <w:rPr>
                <w:iCs/>
                <w:color w:val="000000"/>
              </w:rPr>
              <w:t>, в отношении которых исчисление и уплата налога осу</w:t>
            </w:r>
            <w:r>
              <w:rPr>
                <w:iCs/>
                <w:color w:val="000000"/>
              </w:rPr>
              <w:t>-</w:t>
            </w:r>
            <w:proofErr w:type="spellStart"/>
            <w:r w:rsidRPr="006941D2">
              <w:rPr>
                <w:iCs/>
                <w:color w:val="000000"/>
              </w:rPr>
              <w:t>ществляются</w:t>
            </w:r>
            <w:proofErr w:type="spellEnd"/>
            <w:r w:rsidRPr="006941D2">
              <w:rPr>
                <w:iCs/>
                <w:color w:val="000000"/>
              </w:rPr>
              <w:t xml:space="preserve"> в соответствии со статьями 227, 227-1 и 228 Налогового кодекса Российской Федерации</w:t>
            </w:r>
          </w:p>
          <w:p w:rsidR="007F2DD7" w:rsidRPr="006941D2" w:rsidRDefault="007F2DD7" w:rsidP="00C60477">
            <w:pPr>
              <w:jc w:val="center"/>
            </w:pPr>
          </w:p>
        </w:tc>
      </w:tr>
      <w:tr w:rsidR="007F2DD7" w:rsidRPr="006941D2" w:rsidTr="00C60477">
        <w:trPr>
          <w:trHeight w:val="1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10102020010000110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E65DF7" w:rsidRDefault="007F2DD7" w:rsidP="00C60477">
            <w:pPr>
              <w:textAlignment w:val="center"/>
              <w:rPr>
                <w:iCs/>
                <w:color w:val="000000"/>
                <w:sz w:val="22"/>
                <w:szCs w:val="22"/>
              </w:rPr>
            </w:pPr>
            <w:r w:rsidRPr="00E65DF7">
              <w:rPr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</w:t>
            </w:r>
            <w:r>
              <w:rPr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E65DF7">
              <w:rPr>
                <w:iCs/>
                <w:color w:val="000000"/>
                <w:sz w:val="22"/>
                <w:szCs w:val="22"/>
              </w:rPr>
              <w:t>ществления</w:t>
            </w:r>
            <w:proofErr w:type="spellEnd"/>
            <w:r w:rsidRPr="00E65DF7">
              <w:rPr>
                <w:iCs/>
                <w:color w:val="000000"/>
                <w:sz w:val="22"/>
                <w:szCs w:val="22"/>
              </w:rPr>
              <w:t xml:space="preserve"> деятельности физическими лицами, зарегистри</w:t>
            </w:r>
            <w:r>
              <w:rPr>
                <w:iCs/>
                <w:color w:val="000000"/>
                <w:sz w:val="22"/>
                <w:szCs w:val="22"/>
              </w:rPr>
              <w:t xml:space="preserve">рован </w:t>
            </w:r>
            <w:proofErr w:type="spellStart"/>
            <w:r w:rsidRPr="00E65DF7">
              <w:rPr>
                <w:iCs/>
                <w:color w:val="000000"/>
                <w:sz w:val="22"/>
                <w:szCs w:val="22"/>
              </w:rPr>
              <w:t>ными</w:t>
            </w:r>
            <w:proofErr w:type="spellEnd"/>
            <w:r w:rsidRPr="00E65DF7">
              <w:rPr>
                <w:iCs/>
                <w:color w:val="000000"/>
                <w:sz w:val="22"/>
                <w:szCs w:val="22"/>
              </w:rPr>
              <w:t xml:space="preserve"> в качестве индивидуальных предприни</w:t>
            </w:r>
            <w:r>
              <w:rPr>
                <w:iCs/>
                <w:color w:val="000000"/>
                <w:sz w:val="22"/>
                <w:szCs w:val="22"/>
              </w:rPr>
              <w:t xml:space="preserve">мателей, </w:t>
            </w:r>
            <w:r w:rsidRPr="00E65DF7">
              <w:rPr>
                <w:iCs/>
                <w:color w:val="000000"/>
                <w:sz w:val="22"/>
                <w:szCs w:val="22"/>
              </w:rPr>
              <w:t>нотариу</w:t>
            </w:r>
            <w:r>
              <w:rPr>
                <w:iCs/>
                <w:color w:val="000000"/>
                <w:sz w:val="22"/>
                <w:szCs w:val="22"/>
              </w:rPr>
              <w:t>с-</w:t>
            </w:r>
            <w:proofErr w:type="spellStart"/>
            <w:proofErr w:type="gramStart"/>
            <w:r w:rsidRPr="00E65DF7">
              <w:rPr>
                <w:iCs/>
                <w:color w:val="000000"/>
                <w:sz w:val="22"/>
                <w:szCs w:val="22"/>
              </w:rPr>
              <w:t>ов,занимающихся</w:t>
            </w:r>
            <w:proofErr w:type="spellEnd"/>
            <w:proofErr w:type="gramEnd"/>
            <w:r w:rsidRPr="00E65DF7">
              <w:rPr>
                <w:iCs/>
                <w:color w:val="000000"/>
                <w:sz w:val="22"/>
                <w:szCs w:val="22"/>
              </w:rPr>
              <w:t xml:space="preserve"> частной практикой, адвокатов, учредивших ад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5DF7">
              <w:rPr>
                <w:iCs/>
                <w:color w:val="000000"/>
                <w:sz w:val="22"/>
                <w:szCs w:val="22"/>
              </w:rPr>
              <w:t>вокатские</w:t>
            </w:r>
            <w:proofErr w:type="spellEnd"/>
            <w:r w:rsidRPr="00E65DF7">
              <w:rPr>
                <w:iCs/>
                <w:color w:val="000000"/>
                <w:sz w:val="22"/>
                <w:szCs w:val="22"/>
              </w:rPr>
              <w:t xml:space="preserve"> кабинеты и других лиц  занимающихся частной </w:t>
            </w:r>
            <w:proofErr w:type="spellStart"/>
            <w:r w:rsidRPr="00E65DF7">
              <w:rPr>
                <w:iCs/>
                <w:color w:val="000000"/>
                <w:sz w:val="22"/>
                <w:szCs w:val="22"/>
              </w:rPr>
              <w:t>прак</w:t>
            </w:r>
            <w:r>
              <w:rPr>
                <w:iCs/>
                <w:color w:val="000000"/>
                <w:sz w:val="22"/>
                <w:szCs w:val="22"/>
              </w:rPr>
              <w:t>-</w:t>
            </w:r>
            <w:r w:rsidRPr="00E65DF7">
              <w:rPr>
                <w:iCs/>
                <w:color w:val="000000"/>
                <w:sz w:val="22"/>
                <w:szCs w:val="22"/>
              </w:rPr>
              <w:t>тикой</w:t>
            </w:r>
            <w:proofErr w:type="spellEnd"/>
            <w:r w:rsidRPr="00E65DF7">
              <w:rPr>
                <w:iCs/>
                <w:color w:val="000000"/>
                <w:sz w:val="22"/>
                <w:szCs w:val="22"/>
              </w:rPr>
              <w:t xml:space="preserve"> в соответствии со стать-ей 227 Налогового кодекса Россий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ской</w:t>
            </w:r>
            <w:r w:rsidRPr="00E65DF7">
              <w:rPr>
                <w:iCs/>
                <w:color w:val="000000"/>
                <w:sz w:val="22"/>
                <w:szCs w:val="22"/>
              </w:rPr>
              <w:t>Федерации</w:t>
            </w:r>
            <w:proofErr w:type="spellEnd"/>
          </w:p>
          <w:p w:rsidR="007F2DD7" w:rsidRPr="006941D2" w:rsidRDefault="007F2DD7" w:rsidP="00C60477">
            <w:pPr>
              <w:jc w:val="center"/>
              <w:textAlignment w:val="center"/>
              <w:rPr>
                <w:iCs/>
                <w:color w:val="000000"/>
              </w:rPr>
            </w:pP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10102030010000110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textAlignment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>Налог на доходы физич</w:t>
            </w:r>
            <w:r>
              <w:rPr>
                <w:iCs/>
                <w:color w:val="000000"/>
              </w:rPr>
              <w:t xml:space="preserve">еских лиц с доходов, полученных </w:t>
            </w:r>
            <w:r w:rsidRPr="006941D2">
              <w:rPr>
                <w:iCs/>
                <w:color w:val="000000"/>
              </w:rPr>
              <w:t xml:space="preserve">физическими лицами в соответствии со статьей 228 </w:t>
            </w:r>
            <w:proofErr w:type="spellStart"/>
            <w:proofErr w:type="gramStart"/>
            <w:r w:rsidRPr="006941D2">
              <w:rPr>
                <w:iCs/>
                <w:color w:val="000000"/>
              </w:rPr>
              <w:t>Нало</w:t>
            </w:r>
            <w:r>
              <w:rPr>
                <w:iCs/>
                <w:color w:val="000000"/>
              </w:rPr>
              <w:t>-</w:t>
            </w:r>
            <w:r w:rsidRPr="006941D2">
              <w:rPr>
                <w:iCs/>
                <w:color w:val="000000"/>
              </w:rPr>
              <w:t>гового</w:t>
            </w:r>
            <w:proofErr w:type="spellEnd"/>
            <w:proofErr w:type="gramEnd"/>
            <w:r w:rsidRPr="006941D2">
              <w:rPr>
                <w:iCs/>
                <w:color w:val="000000"/>
              </w:rPr>
              <w:t xml:space="preserve"> Кодекса Российской Федерации</w:t>
            </w:r>
          </w:p>
        </w:tc>
      </w:tr>
      <w:tr w:rsidR="007F2DD7" w:rsidRPr="006941D2" w:rsidTr="00C60477">
        <w:trPr>
          <w:trHeight w:val="1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jc w:val="center"/>
              <w:rPr>
                <w:sz w:val="22"/>
                <w:szCs w:val="22"/>
              </w:rPr>
            </w:pPr>
            <w:r w:rsidRPr="001676F9"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76F9">
              <w:rPr>
                <w:iCs/>
                <w:color w:val="000000"/>
                <w:sz w:val="22"/>
                <w:szCs w:val="22"/>
              </w:rPr>
              <w:t>10102040010000110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rPr>
                <w:sz w:val="22"/>
                <w:szCs w:val="22"/>
              </w:rPr>
            </w:pPr>
            <w:r w:rsidRPr="001676F9">
              <w:rPr>
                <w:sz w:val="22"/>
                <w:szCs w:val="22"/>
              </w:rPr>
              <w:t xml:space="preserve">Налог на доходы физических лиц в виде фиксированных </w:t>
            </w:r>
            <w:proofErr w:type="spellStart"/>
            <w:r w:rsidRPr="001676F9">
              <w:rPr>
                <w:sz w:val="22"/>
                <w:szCs w:val="22"/>
              </w:rPr>
              <w:t>аван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овых</w:t>
            </w:r>
            <w:proofErr w:type="spellEnd"/>
            <w:r w:rsidRPr="001676F9">
              <w:rPr>
                <w:sz w:val="22"/>
                <w:szCs w:val="22"/>
              </w:rPr>
              <w:t xml:space="preserve">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spellStart"/>
            <w:proofErr w:type="gramStart"/>
            <w:r w:rsidRPr="001676F9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ветствии</w:t>
            </w:r>
            <w:proofErr w:type="spellEnd"/>
            <w:proofErr w:type="gramEnd"/>
            <w:r w:rsidRPr="001676F9">
              <w:rPr>
                <w:sz w:val="22"/>
                <w:szCs w:val="22"/>
              </w:rPr>
              <w:t xml:space="preserve"> со статьей 227.1 Налогового кодекса Российской Федерации</w:t>
            </w:r>
          </w:p>
          <w:p w:rsidR="007F2DD7" w:rsidRPr="001676F9" w:rsidRDefault="007F2DD7" w:rsidP="00C60477">
            <w:pPr>
              <w:jc w:val="center"/>
              <w:textAlignment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F2DD7" w:rsidRPr="006941D2" w:rsidTr="00C60477">
        <w:trPr>
          <w:trHeight w:val="1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jc w:val="center"/>
              <w:rPr>
                <w:sz w:val="22"/>
                <w:szCs w:val="22"/>
              </w:rPr>
            </w:pPr>
            <w:r w:rsidRPr="001676F9">
              <w:rPr>
                <w:sz w:val="22"/>
                <w:szCs w:val="22"/>
              </w:rPr>
              <w:t>1 01 02050 01 0000 110</w:t>
            </w:r>
          </w:p>
          <w:p w:rsidR="007F2DD7" w:rsidRPr="001676F9" w:rsidRDefault="007F2DD7" w:rsidP="00C6047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8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032"/>
              <w:gridCol w:w="1860"/>
            </w:tblGrid>
            <w:tr w:rsidR="007F2DD7" w:rsidRPr="001676F9" w:rsidTr="00C60477">
              <w:trPr>
                <w:trHeight w:val="1332"/>
              </w:trPr>
              <w:tc>
                <w:tcPr>
                  <w:tcW w:w="1403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2DD7" w:rsidRPr="001676F9" w:rsidRDefault="007F2DD7" w:rsidP="00C60477">
                  <w:r w:rsidRPr="001676F9"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2DD7" w:rsidRPr="001676F9" w:rsidRDefault="007F2DD7" w:rsidP="00C60477">
                  <w:pPr>
                    <w:jc w:val="center"/>
                    <w:rPr>
                      <w:sz w:val="44"/>
                      <w:szCs w:val="44"/>
                    </w:rPr>
                  </w:pPr>
                  <w:r w:rsidRPr="001676F9">
                    <w:rPr>
                      <w:sz w:val="44"/>
                      <w:szCs w:val="44"/>
                    </w:rPr>
                    <w:t>10,5</w:t>
                  </w:r>
                </w:p>
              </w:tc>
            </w:tr>
          </w:tbl>
          <w:p w:rsidR="007F2DD7" w:rsidRPr="001676F9" w:rsidRDefault="007F2DD7" w:rsidP="00C60477">
            <w:pPr>
              <w:jc w:val="center"/>
              <w:rPr>
                <w:sz w:val="22"/>
                <w:szCs w:val="22"/>
              </w:rPr>
            </w:pPr>
          </w:p>
        </w:tc>
      </w:tr>
      <w:tr w:rsidR="007F2DD7" w:rsidRPr="006941D2" w:rsidTr="00C60477">
        <w:trPr>
          <w:trHeight w:val="2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B11A31" w:rsidRDefault="007F2DD7" w:rsidP="00C6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jc w:val="center"/>
              <w:rPr>
                <w:sz w:val="22"/>
                <w:szCs w:val="22"/>
              </w:rPr>
            </w:pPr>
            <w:r w:rsidRPr="00A24209">
              <w:rPr>
                <w:sz w:val="22"/>
                <w:szCs w:val="22"/>
              </w:rPr>
              <w:t>1 01 02080 01 0000 110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1676F9" w:rsidRDefault="007F2DD7" w:rsidP="00C60477">
            <w:pPr>
              <w:rPr>
                <w:sz w:val="22"/>
                <w:szCs w:val="22"/>
              </w:rPr>
            </w:pPr>
            <w:r w:rsidRPr="001676F9">
              <w:rPr>
                <w:sz w:val="22"/>
                <w:szCs w:val="22"/>
              </w:rPr>
              <w:t xml:space="preserve">Налог на доходы физических лиц в части суммы налога, </w:t>
            </w:r>
            <w:proofErr w:type="spellStart"/>
            <w:r w:rsidRPr="001676F9">
              <w:rPr>
                <w:sz w:val="22"/>
                <w:szCs w:val="22"/>
              </w:rPr>
              <w:t>превы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шающей</w:t>
            </w:r>
            <w:proofErr w:type="spellEnd"/>
            <w:r w:rsidRPr="001676F9">
              <w:rPr>
                <w:sz w:val="22"/>
                <w:szCs w:val="22"/>
              </w:rPr>
              <w:t xml:space="preserve"> 650 000 рублей, относящейся к части налоговой базы, превышающей 5 000 000 рублей (за исключением налога на до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 xml:space="preserve">ходы физических лиц с сумм прибыли контролируемой </w:t>
            </w:r>
            <w:proofErr w:type="spellStart"/>
            <w:r w:rsidRPr="001676F9">
              <w:rPr>
                <w:sz w:val="22"/>
                <w:szCs w:val="22"/>
              </w:rPr>
              <w:t>инос</w:t>
            </w:r>
            <w:r>
              <w:rPr>
                <w:sz w:val="22"/>
                <w:szCs w:val="22"/>
              </w:rPr>
              <w:t>т-</w:t>
            </w:r>
            <w:r w:rsidRPr="001676F9">
              <w:rPr>
                <w:sz w:val="22"/>
                <w:szCs w:val="22"/>
              </w:rPr>
              <w:t>ранной</w:t>
            </w:r>
            <w:proofErr w:type="spellEnd"/>
            <w:r w:rsidRPr="001676F9">
              <w:rPr>
                <w:sz w:val="22"/>
                <w:szCs w:val="22"/>
              </w:rPr>
              <w:t xml:space="preserve"> компании, в том числе фиксированной прибыли </w:t>
            </w:r>
            <w:proofErr w:type="spellStart"/>
            <w:r w:rsidRPr="001676F9">
              <w:rPr>
                <w:sz w:val="22"/>
                <w:szCs w:val="22"/>
              </w:rPr>
              <w:t>контро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лируемой</w:t>
            </w:r>
            <w:proofErr w:type="spellEnd"/>
            <w:r w:rsidRPr="001676F9">
              <w:rPr>
                <w:sz w:val="22"/>
                <w:szCs w:val="22"/>
              </w:rPr>
              <w:t xml:space="preserve"> иностранной компании, а также налога на доходы фи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676F9">
              <w:rPr>
                <w:sz w:val="22"/>
                <w:szCs w:val="22"/>
              </w:rPr>
              <w:t>зических</w:t>
            </w:r>
            <w:proofErr w:type="spellEnd"/>
            <w:r w:rsidRPr="001676F9">
              <w:rPr>
                <w:sz w:val="22"/>
                <w:szCs w:val="22"/>
              </w:rPr>
              <w:t xml:space="preserve"> лиц в отношении доходов от долевого участия в </w:t>
            </w:r>
            <w:proofErr w:type="spellStart"/>
            <w:r w:rsidRPr="001676F9"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низации</w:t>
            </w:r>
            <w:proofErr w:type="spellEnd"/>
            <w:r w:rsidRPr="001676F9">
              <w:rPr>
                <w:sz w:val="22"/>
                <w:szCs w:val="22"/>
              </w:rPr>
              <w:t xml:space="preserve">, полученных физическим лицом - налоговым </w:t>
            </w:r>
            <w:proofErr w:type="spellStart"/>
            <w:r w:rsidRPr="001676F9">
              <w:rPr>
                <w:sz w:val="22"/>
                <w:szCs w:val="22"/>
              </w:rPr>
              <w:t>резиден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676F9">
              <w:rPr>
                <w:sz w:val="22"/>
                <w:szCs w:val="22"/>
              </w:rPr>
              <w:t>том Российской Федерации в виде дивидендов)</w:t>
            </w:r>
          </w:p>
        </w:tc>
      </w:tr>
      <w:tr w:rsidR="007F2DD7" w:rsidRPr="00A24209" w:rsidTr="00C60477">
        <w:trPr>
          <w:trHeight w:val="2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/>
          <w:tbl>
            <w:tblPr>
              <w:tblW w:w="179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3580"/>
            </w:tblGrid>
            <w:tr w:rsidR="007F2DD7" w:rsidRPr="00A24209" w:rsidTr="00C60477">
              <w:trPr>
                <w:trHeight w:val="1700"/>
              </w:trPr>
              <w:tc>
                <w:tcPr>
                  <w:tcW w:w="436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2DD7" w:rsidRDefault="007F2DD7" w:rsidP="00C60477">
                  <w:pPr>
                    <w:jc w:val="center"/>
                  </w:pPr>
                </w:p>
                <w:tbl>
                  <w:tblPr>
                    <w:tblW w:w="17940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60"/>
                    <w:gridCol w:w="13580"/>
                  </w:tblGrid>
                  <w:tr w:rsidR="007F2DD7" w:rsidRPr="00A24209" w:rsidTr="00C60477">
                    <w:trPr>
                      <w:trHeight w:val="1332"/>
                    </w:trPr>
                    <w:tc>
                      <w:tcPr>
                        <w:tcW w:w="4360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F2DD7" w:rsidRDefault="007F2DD7" w:rsidP="00C60477">
                        <w:r w:rsidRPr="00830985">
                          <w:t>1 01 02090 01</w:t>
                        </w:r>
                        <w:r>
                          <w:rPr>
                            <w:sz w:val="22"/>
                            <w:szCs w:val="22"/>
                          </w:rPr>
                          <w:t>000</w:t>
                        </w:r>
                        <w:r w:rsidRPr="00830985">
                          <w:rPr>
                            <w:sz w:val="22"/>
                            <w:szCs w:val="22"/>
                          </w:rPr>
                          <w:t>110</w:t>
                        </w:r>
                      </w:p>
                      <w:p w:rsidR="007F2DD7" w:rsidRDefault="007F2DD7" w:rsidP="00C60477"/>
                    </w:tc>
                    <w:tc>
                      <w:tcPr>
                        <w:tcW w:w="13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7F2DD7" w:rsidRDefault="007F2DD7" w:rsidP="00C60477">
                        <w:pPr>
                          <w:jc w:val="center"/>
                        </w:pPr>
                        <w:r w:rsidRPr="00830985">
                          <w:t>1 01 02090 01</w:t>
                        </w:r>
                        <w:r w:rsidRPr="00830985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Pr="00830985">
                          <w:rPr>
                            <w:sz w:val="22"/>
                            <w:szCs w:val="22"/>
                          </w:rPr>
                          <w:t>0000</w:t>
                        </w:r>
                        <w:r w:rsidRPr="00830985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Pr="00830985">
                          <w:rPr>
                            <w:sz w:val="22"/>
                            <w:szCs w:val="22"/>
                          </w:rPr>
                          <w:t>110</w:t>
                        </w:r>
                      </w:p>
                    </w:tc>
                  </w:tr>
                </w:tbl>
                <w:p w:rsidR="007F2DD7" w:rsidRPr="00A24209" w:rsidRDefault="007F2DD7" w:rsidP="00C6047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2DD7" w:rsidRPr="00A24209" w:rsidRDefault="007F2DD7" w:rsidP="00C60477">
                  <w:pPr>
                    <w:jc w:val="center"/>
                    <w:rPr>
                      <w:sz w:val="40"/>
                      <w:szCs w:val="40"/>
                    </w:rPr>
                  </w:pPr>
                  <w:r w:rsidRPr="00A24209">
                    <w:rPr>
                      <w:sz w:val="40"/>
                      <w:szCs w:val="40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</w:tr>
          </w:tbl>
          <w:p w:rsidR="007F2DD7" w:rsidRPr="00A24209" w:rsidRDefault="007F2DD7" w:rsidP="00C60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D7" w:rsidRPr="00B85D50" w:rsidRDefault="007F2DD7" w:rsidP="00C60477">
            <w:r w:rsidRPr="008F156D">
              <w:t xml:space="preserve">Налог на доходы физических лиц с сумм прибыли </w:t>
            </w:r>
            <w:proofErr w:type="spellStart"/>
            <w:proofErr w:type="gramStart"/>
            <w:r w:rsidRPr="008F156D">
              <w:t>контро</w:t>
            </w:r>
            <w:r>
              <w:t>-</w:t>
            </w:r>
            <w:r w:rsidRPr="008F156D">
              <w:t>лируемой</w:t>
            </w:r>
            <w:proofErr w:type="spellEnd"/>
            <w:proofErr w:type="gramEnd"/>
            <w:r w:rsidRPr="008F156D">
              <w:t xml:space="preserve"> иностранной компании, полученной физически</w:t>
            </w:r>
            <w:r>
              <w:t>-</w:t>
            </w:r>
            <w:r w:rsidRPr="008F156D">
              <w:t xml:space="preserve">ми лицами, признаваемыми контролирующими лицами </w:t>
            </w:r>
            <w:proofErr w:type="spellStart"/>
            <w:r w:rsidRPr="008F156D">
              <w:t>эт</w:t>
            </w:r>
            <w:proofErr w:type="spellEnd"/>
            <w:r>
              <w:t>-</w:t>
            </w:r>
            <w:r w:rsidRPr="008F156D">
              <w:t xml:space="preserve">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</w:t>
            </w:r>
            <w:r>
              <w:t xml:space="preserve">  </w:t>
            </w:r>
            <w:r w:rsidRPr="008F156D">
              <w:t>650 000 рублей)</w:t>
            </w:r>
          </w:p>
        </w:tc>
      </w:tr>
      <w:tr w:rsidR="007F2DD7" w:rsidRPr="00A24209" w:rsidTr="00C60477">
        <w:trPr>
          <w:trHeight w:val="17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jc w:val="center"/>
            </w:pPr>
            <w:r w:rsidRPr="00DE70F1">
              <w:t>1 01 02100 01 0000 110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r w:rsidRPr="00DE70F1">
              <w:t xml:space="preserve">Налог на доходы физических лиц с сумм прибыли </w:t>
            </w:r>
            <w:proofErr w:type="spellStart"/>
            <w:proofErr w:type="gramStart"/>
            <w:r w:rsidRPr="00DE70F1">
              <w:t>контро</w:t>
            </w:r>
            <w:r>
              <w:t>-</w:t>
            </w:r>
            <w:r w:rsidRPr="00DE70F1">
              <w:t>лируемой</w:t>
            </w:r>
            <w:proofErr w:type="spellEnd"/>
            <w:proofErr w:type="gramEnd"/>
            <w:r w:rsidRPr="00DE70F1">
              <w:t xml:space="preserve"> иностранной компании, полученной физически</w:t>
            </w:r>
            <w:r>
              <w:t>-</w:t>
            </w:r>
            <w:r w:rsidRPr="00DE70F1">
              <w:t xml:space="preserve">ми лицами, признаваемыми контролирующими лицами </w:t>
            </w:r>
            <w:proofErr w:type="spellStart"/>
            <w:r w:rsidRPr="00DE70F1">
              <w:t>эт</w:t>
            </w:r>
            <w:proofErr w:type="spellEnd"/>
            <w:r>
              <w:t>-</w:t>
            </w:r>
            <w:r w:rsidRPr="00DE70F1">
              <w:t xml:space="preserve">ой компании, за исключением уплачиваемого в связи с </w:t>
            </w:r>
            <w:proofErr w:type="spellStart"/>
            <w:r w:rsidRPr="00DE70F1">
              <w:t>пе</w:t>
            </w:r>
            <w:r>
              <w:t>-</w:t>
            </w:r>
            <w:r w:rsidRPr="00DE70F1">
              <w:t>реходом</w:t>
            </w:r>
            <w:proofErr w:type="spellEnd"/>
            <w:r w:rsidRPr="00DE70F1">
              <w:t xml:space="preserve">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7F2DD7" w:rsidRPr="00A24209" w:rsidTr="00C60477">
        <w:trPr>
          <w:trHeight w:val="15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jc w:val="center"/>
            </w:pPr>
            <w:r w:rsidRPr="00DE70F1">
              <w:t>1 01 02110 01 0000 110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794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7940"/>
            </w:tblGrid>
            <w:tr w:rsidR="007F2DD7" w:rsidRPr="00A24209" w:rsidTr="00C60477">
              <w:trPr>
                <w:trHeight w:val="1614"/>
              </w:trPr>
              <w:tc>
                <w:tcPr>
                  <w:tcW w:w="1794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2DD7" w:rsidRDefault="007F2DD7" w:rsidP="00C6047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</w:t>
                  </w:r>
                  <w:r w:rsidRPr="00DE70F1">
                    <w:rPr>
                      <w:sz w:val="22"/>
                      <w:szCs w:val="22"/>
                    </w:rPr>
                    <w:t xml:space="preserve">алог на доходы физических лиц с сумм прибыли </w:t>
                  </w:r>
                  <w:proofErr w:type="spellStart"/>
                  <w:r w:rsidRPr="00DE70F1">
                    <w:rPr>
                      <w:sz w:val="22"/>
                      <w:szCs w:val="22"/>
                    </w:rPr>
                    <w:t>контролируе</w:t>
                  </w:r>
                  <w:proofErr w:type="spellEnd"/>
                </w:p>
                <w:p w:rsidR="007F2DD7" w:rsidRDefault="007F2DD7" w:rsidP="00C60477">
                  <w:pPr>
                    <w:rPr>
                      <w:sz w:val="22"/>
                      <w:szCs w:val="22"/>
                    </w:rPr>
                  </w:pPr>
                  <w:r w:rsidRPr="00DE70F1">
                    <w:rPr>
                      <w:sz w:val="22"/>
                      <w:szCs w:val="22"/>
                    </w:rPr>
                    <w:t>мой иностранной компании, полученной физическими лицами,</w:t>
                  </w:r>
                </w:p>
                <w:p w:rsidR="007F2DD7" w:rsidRDefault="007F2DD7" w:rsidP="00C60477">
                  <w:pPr>
                    <w:rPr>
                      <w:sz w:val="22"/>
                      <w:szCs w:val="22"/>
                    </w:rPr>
                  </w:pPr>
                  <w:r w:rsidRPr="00DE70F1">
                    <w:rPr>
                      <w:sz w:val="22"/>
                      <w:szCs w:val="22"/>
                    </w:rPr>
                    <w:t xml:space="preserve"> признаваемыми контролирующими лицами этой компании, в </w:t>
                  </w:r>
                </w:p>
                <w:p w:rsidR="007F2DD7" w:rsidRDefault="007F2DD7" w:rsidP="00C60477">
                  <w:pPr>
                    <w:rPr>
                      <w:sz w:val="22"/>
                      <w:szCs w:val="22"/>
                    </w:rPr>
                  </w:pPr>
                  <w:r w:rsidRPr="00DE70F1">
                    <w:rPr>
                      <w:sz w:val="22"/>
                      <w:szCs w:val="22"/>
                    </w:rPr>
                    <w:t xml:space="preserve">налоговый орган соответствующего уведомления (в части </w:t>
                  </w:r>
                </w:p>
                <w:p w:rsidR="007F2DD7" w:rsidRPr="00A24209" w:rsidRDefault="007F2DD7" w:rsidP="00C6047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E70F1">
                    <w:rPr>
                      <w:sz w:val="22"/>
                      <w:szCs w:val="22"/>
                    </w:rPr>
                    <w:t>суммы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E70F1">
                    <w:rPr>
                      <w:sz w:val="22"/>
                      <w:szCs w:val="22"/>
                    </w:rPr>
                    <w:t xml:space="preserve"> налога</w:t>
                  </w:r>
                  <w:proofErr w:type="gramEnd"/>
                  <w:r w:rsidRPr="00DE70F1">
                    <w:rPr>
                      <w:sz w:val="22"/>
                      <w:szCs w:val="22"/>
                    </w:rPr>
                    <w:t>, превышающей 650 000 рублей)</w:t>
                  </w:r>
                </w:p>
              </w:tc>
            </w:tr>
          </w:tbl>
          <w:p w:rsidR="007F2DD7" w:rsidRDefault="007F2DD7" w:rsidP="00C60477"/>
        </w:tc>
      </w:tr>
      <w:tr w:rsidR="007F2DD7" w:rsidRPr="00A24209" w:rsidTr="00C60477">
        <w:trPr>
          <w:trHeight w:val="1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DE70F1" w:rsidRDefault="007F2DD7" w:rsidP="00C60477">
            <w:pPr>
              <w:jc w:val="center"/>
            </w:pPr>
            <w:r w:rsidRPr="008D4492">
              <w:t>1 01 02130 01 0000 110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 w:rsidRPr="008D4492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</w:t>
            </w:r>
            <w:r>
              <w:rPr>
                <w:sz w:val="22"/>
                <w:szCs w:val="22"/>
              </w:rPr>
              <w:t>й</w:t>
            </w:r>
          </w:p>
        </w:tc>
      </w:tr>
      <w:tr w:rsidR="007F2DD7" w:rsidRPr="00A24209" w:rsidTr="00C60477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8D4492" w:rsidRDefault="007F2DD7" w:rsidP="00C60477">
            <w:pPr>
              <w:jc w:val="center"/>
            </w:pPr>
            <w:r w:rsidRPr="008D4492">
              <w:t>1 01 02140 01 0000 110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8D4492" w:rsidRDefault="007F2DD7" w:rsidP="00C60477">
            <w:pPr>
              <w:rPr>
                <w:sz w:val="22"/>
                <w:szCs w:val="22"/>
              </w:rPr>
            </w:pPr>
            <w:r w:rsidRPr="008D4492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>10503010010000110</w:t>
            </w:r>
          </w:p>
          <w:p w:rsidR="007F2DD7" w:rsidRPr="006941D2" w:rsidRDefault="007F2DD7" w:rsidP="00C60477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textAlignment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 xml:space="preserve">Единый сельскохозяйственный налог 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iCs/>
                <w:color w:val="000000"/>
              </w:rPr>
            </w:pPr>
            <w:r w:rsidRPr="008D4492">
              <w:rPr>
                <w:iCs/>
                <w:color w:val="000000"/>
              </w:rPr>
              <w:t>1 05 03020 01 0000 110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Default="007F2DD7" w:rsidP="00C60477">
            <w:pPr>
              <w:jc w:val="center"/>
              <w:textAlignment w:val="center"/>
              <w:rPr>
                <w:iCs/>
                <w:color w:val="000000"/>
              </w:rPr>
            </w:pPr>
          </w:p>
          <w:p w:rsidR="007F2DD7" w:rsidRDefault="007F2DD7" w:rsidP="00C60477">
            <w:pPr>
              <w:textAlignment w:val="center"/>
              <w:rPr>
                <w:iCs/>
                <w:color w:val="000000"/>
              </w:rPr>
            </w:pPr>
            <w:r w:rsidRPr="008D4492">
              <w:rPr>
                <w:iCs/>
                <w:color w:val="000000"/>
              </w:rPr>
              <w:t xml:space="preserve">Единый сельскохозяйственный налог (за налоговые </w:t>
            </w:r>
            <w:proofErr w:type="spellStart"/>
            <w:proofErr w:type="gramStart"/>
            <w:r w:rsidRPr="008D4492">
              <w:rPr>
                <w:iCs/>
                <w:color w:val="000000"/>
              </w:rPr>
              <w:t>перио</w:t>
            </w:r>
            <w:r>
              <w:rPr>
                <w:iCs/>
                <w:color w:val="000000"/>
              </w:rPr>
              <w:t>-</w:t>
            </w:r>
            <w:r w:rsidRPr="008D4492">
              <w:rPr>
                <w:iCs/>
                <w:color w:val="000000"/>
              </w:rPr>
              <w:t>ды</w:t>
            </w:r>
            <w:proofErr w:type="spellEnd"/>
            <w:proofErr w:type="gramEnd"/>
            <w:r w:rsidRPr="008D4492">
              <w:rPr>
                <w:iCs/>
                <w:color w:val="000000"/>
              </w:rPr>
              <w:t>, истекшие до 1 января 2011 года)</w:t>
            </w:r>
          </w:p>
          <w:p w:rsidR="007F2DD7" w:rsidRPr="006941D2" w:rsidRDefault="007F2DD7" w:rsidP="00C60477">
            <w:pPr>
              <w:jc w:val="center"/>
              <w:textAlignment w:val="center"/>
              <w:rPr>
                <w:iCs/>
                <w:color w:val="000000"/>
              </w:rPr>
            </w:pP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10601030100000110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 xml:space="preserve">Налог на имущество физических лиц, взимаемый по </w:t>
            </w:r>
            <w:proofErr w:type="gramStart"/>
            <w:r w:rsidRPr="006941D2">
              <w:t>став</w:t>
            </w:r>
            <w:r>
              <w:t>-</w:t>
            </w:r>
            <w:proofErr w:type="spellStart"/>
            <w:r w:rsidRPr="006941D2">
              <w:t>кам</w:t>
            </w:r>
            <w:proofErr w:type="spellEnd"/>
            <w:proofErr w:type="gramEnd"/>
            <w:r w:rsidRPr="006941D2">
              <w:t xml:space="preserve">, применяемым к объектам налогообложения, </w:t>
            </w:r>
            <w:proofErr w:type="spellStart"/>
            <w:r w:rsidRPr="006941D2">
              <w:t>располо</w:t>
            </w:r>
            <w:r>
              <w:t>-</w:t>
            </w:r>
            <w:r w:rsidRPr="006941D2">
              <w:t>женным</w:t>
            </w:r>
            <w:proofErr w:type="spellEnd"/>
            <w:r w:rsidRPr="006941D2">
              <w:t xml:space="preserve"> в границах сельских поселений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lastRenderedPageBreak/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10606043101000110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 xml:space="preserve">Земельный налог с физических лиц, обладающих </w:t>
            </w:r>
            <w:proofErr w:type="gramStart"/>
            <w:r w:rsidRPr="006941D2">
              <w:t>земель</w:t>
            </w:r>
            <w:r>
              <w:t>-</w:t>
            </w:r>
            <w:proofErr w:type="spellStart"/>
            <w:r w:rsidRPr="006941D2">
              <w:t>ным</w:t>
            </w:r>
            <w:proofErr w:type="spellEnd"/>
            <w:proofErr w:type="gramEnd"/>
            <w:r w:rsidRPr="006941D2">
              <w:t xml:space="preserve"> участком, расположенным в границах сельских </w:t>
            </w:r>
            <w:proofErr w:type="spellStart"/>
            <w:r w:rsidRPr="006941D2">
              <w:t>посе</w:t>
            </w:r>
            <w:r>
              <w:t>-</w:t>
            </w:r>
            <w:r w:rsidRPr="006941D2">
              <w:t>лений</w:t>
            </w:r>
            <w:proofErr w:type="spellEnd"/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10606033101000110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 xml:space="preserve">Земельный налог с юридических лиц, обладающих </w:t>
            </w:r>
            <w:proofErr w:type="gramStart"/>
            <w:r w:rsidRPr="006941D2">
              <w:t>земель</w:t>
            </w:r>
            <w:r>
              <w:t>-</w:t>
            </w:r>
            <w:proofErr w:type="spellStart"/>
            <w:r w:rsidRPr="006941D2">
              <w:t>ным</w:t>
            </w:r>
            <w:proofErr w:type="spellEnd"/>
            <w:proofErr w:type="gramEnd"/>
            <w:r w:rsidRPr="006941D2">
              <w:t xml:space="preserve"> участком, расположенным в границах сельских </w:t>
            </w:r>
            <w:proofErr w:type="spellStart"/>
            <w:r w:rsidRPr="006941D2">
              <w:t>посе</w:t>
            </w:r>
            <w:r>
              <w:t>-</w:t>
            </w:r>
            <w:r w:rsidRPr="006941D2">
              <w:t>лений</w:t>
            </w:r>
            <w:proofErr w:type="spellEnd"/>
          </w:p>
        </w:tc>
      </w:tr>
      <w:tr w:rsidR="007F2DD7" w:rsidRPr="006941D2" w:rsidTr="00C60477">
        <w:tc>
          <w:tcPr>
            <w:tcW w:w="1418" w:type="dxa"/>
            <w:vAlign w:val="center"/>
          </w:tcPr>
          <w:p w:rsidR="007F2DD7" w:rsidRPr="006941D2" w:rsidRDefault="007F2DD7" w:rsidP="00C60477">
            <w:pPr>
              <w:spacing w:after="200" w:line="276" w:lineRule="auto"/>
              <w:jc w:val="center"/>
              <w:rPr>
                <w:b/>
              </w:rPr>
            </w:pPr>
            <w:r w:rsidRPr="006941D2">
              <w:rPr>
                <w:b/>
              </w:rPr>
              <w:t>803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pPr>
              <w:spacing w:after="200" w:line="276" w:lineRule="auto"/>
              <w:jc w:val="center"/>
            </w:pPr>
          </w:p>
        </w:tc>
        <w:tc>
          <w:tcPr>
            <w:tcW w:w="6378" w:type="dxa"/>
          </w:tcPr>
          <w:p w:rsidR="007F2DD7" w:rsidRPr="006941D2" w:rsidRDefault="007F2DD7" w:rsidP="00C60477">
            <w:pPr>
              <w:spacing w:after="200" w:line="276" w:lineRule="auto"/>
              <w:rPr>
                <w:b/>
              </w:rPr>
            </w:pPr>
            <w:r w:rsidRPr="006941D2">
              <w:rPr>
                <w:b/>
              </w:rPr>
              <w:t>Избирательная комиссия Карачаево-Черкесской Республики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803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11705050100000180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>Прочие неналоговые доходы сельских поселений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850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Министерство Финансов Карачаево-Черкесской Республики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850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1160202002 0000140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850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>11610123010000140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DD7" w:rsidRPr="006941D2" w:rsidRDefault="007F2DD7" w:rsidP="00C60477">
            <w:pPr>
              <w:textAlignment w:val="center"/>
              <w:rPr>
                <w:iCs/>
                <w:color w:val="000000"/>
              </w:rPr>
            </w:pPr>
            <w:r w:rsidRPr="006941D2">
              <w:rPr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F2DD7" w:rsidRPr="006941D2" w:rsidTr="00C60477">
        <w:trPr>
          <w:trHeight w:val="182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</w:p>
        </w:tc>
        <w:tc>
          <w:tcPr>
            <w:tcW w:w="6378" w:type="dxa"/>
            <w:vAlign w:val="center"/>
          </w:tcPr>
          <w:p w:rsidR="007F2DD7" w:rsidRPr="006941D2" w:rsidRDefault="007F2DD7" w:rsidP="00C60477">
            <w:pPr>
              <w:jc w:val="center"/>
              <w:rPr>
                <w:b/>
              </w:rPr>
            </w:pPr>
            <w:r w:rsidRPr="006941D2">
              <w:rPr>
                <w:b/>
              </w:rPr>
              <w:t xml:space="preserve">Администрация </w:t>
            </w:r>
            <w:proofErr w:type="spellStart"/>
            <w:r w:rsidRPr="006941D2">
              <w:rPr>
                <w:b/>
              </w:rPr>
              <w:t>Эльтаркачского</w:t>
            </w:r>
            <w:proofErr w:type="spellEnd"/>
            <w:r w:rsidRPr="006941D2">
              <w:rPr>
                <w:b/>
              </w:rPr>
              <w:t xml:space="preserve"> сельского поселения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20810000100000150</w:t>
            </w:r>
          </w:p>
        </w:tc>
        <w:tc>
          <w:tcPr>
            <w:tcW w:w="6378" w:type="dxa"/>
            <w:vAlign w:val="center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 xml:space="preserve">Перечисление из бюджетов сельских </w:t>
            </w:r>
            <w:proofErr w:type="gramStart"/>
            <w:r w:rsidRPr="006941D2">
              <w:t>поселений(</w:t>
            </w:r>
            <w:proofErr w:type="gramEnd"/>
            <w:r w:rsidRPr="006941D2">
              <w:t>в бюджеты сельских поселений) для осуществления взыскания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11109045100000120</w:t>
            </w:r>
          </w:p>
        </w:tc>
        <w:tc>
          <w:tcPr>
            <w:tcW w:w="6378" w:type="dxa"/>
            <w:vAlign w:val="center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11502050100000140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11701050100000180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Невыясненные поступления, зачисляемые в бюджеты сельских поселений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11705050100000180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неналоговые доходы бюджетов сельских поселений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pPr>
              <w:rPr>
                <w:highlight w:val="yellow"/>
              </w:rPr>
            </w:pPr>
            <w:r w:rsidRPr="006941D2">
              <w:t>11716000100000180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</w:t>
            </w:r>
            <w:r w:rsidR="00991594">
              <w:t>чет бюджета сельского поселения</w:t>
            </w:r>
          </w:p>
        </w:tc>
      </w:tr>
      <w:tr w:rsidR="00991594" w:rsidRPr="006941D2" w:rsidTr="00C60477">
        <w:trPr>
          <w:trHeight w:val="150"/>
        </w:trPr>
        <w:tc>
          <w:tcPr>
            <w:tcW w:w="1418" w:type="dxa"/>
            <w:vAlign w:val="center"/>
          </w:tcPr>
          <w:p w:rsidR="00991594" w:rsidRPr="006941D2" w:rsidRDefault="00991594" w:rsidP="00C60477">
            <w:pPr>
              <w:jc w:val="center"/>
            </w:pPr>
            <w:r>
              <w:t>910</w:t>
            </w:r>
          </w:p>
        </w:tc>
        <w:tc>
          <w:tcPr>
            <w:tcW w:w="2581" w:type="dxa"/>
            <w:vAlign w:val="center"/>
          </w:tcPr>
          <w:p w:rsidR="00991594" w:rsidRPr="006941D2" w:rsidRDefault="00991594" w:rsidP="00C60477">
            <w:r>
              <w:t>11715030100000150</w:t>
            </w:r>
          </w:p>
        </w:tc>
        <w:tc>
          <w:tcPr>
            <w:tcW w:w="6378" w:type="dxa"/>
          </w:tcPr>
          <w:p w:rsidR="00991594" w:rsidRPr="006941D2" w:rsidRDefault="00991594" w:rsidP="00C60477">
            <w:pPr>
              <w:autoSpaceDE w:val="0"/>
              <w:autoSpaceDN w:val="0"/>
              <w:adjustRightInd w:val="0"/>
              <w:jc w:val="both"/>
            </w:pPr>
            <w:r>
              <w:t xml:space="preserve">Инициативные </w:t>
            </w:r>
            <w:proofErr w:type="spellStart"/>
            <w:proofErr w:type="gramStart"/>
            <w:r>
              <w:t>платежи,зачисляемые</w:t>
            </w:r>
            <w:proofErr w:type="spellEnd"/>
            <w:proofErr w:type="gramEnd"/>
            <w:r>
              <w:t xml:space="preserve"> в бюджеты сельских поселении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 w:rsidRPr="006941D2">
              <w:t>20215001100000150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Дотации бюджетам сельских поселений на выравнивание бюджетной обеспеченности</w:t>
            </w:r>
          </w:p>
        </w:tc>
      </w:tr>
      <w:tr w:rsidR="007F2DD7" w:rsidRPr="006941D2" w:rsidTr="00C60477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pPr>
              <w:jc w:val="center"/>
            </w:pPr>
            <w:r>
              <w:t>910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7" w:rsidRPr="006941D2" w:rsidRDefault="007F2DD7" w:rsidP="00C60477">
            <w:r>
              <w:t>20215002100000150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F2DD7" w:rsidRPr="006941D2" w:rsidTr="00C60477">
        <w:trPr>
          <w:trHeight w:val="922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202 35118100000150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2DD7" w:rsidRPr="006941D2" w:rsidTr="00C60477">
        <w:trPr>
          <w:trHeight w:val="937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20240014100000150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 xml:space="preserve">Межбюджетные трансферты, </w:t>
            </w:r>
            <w:proofErr w:type="gramStart"/>
            <w:r w:rsidRPr="006941D2">
              <w:t>передаваемые  бюджетам</w:t>
            </w:r>
            <w:proofErr w:type="gramEnd"/>
            <w:r w:rsidRPr="006941D2">
              <w:t xml:space="preserve"> сельских поселений из бюджетов муниципальных районов на осуществление части полномочий по решению вопросов </w:t>
            </w:r>
            <w:r w:rsidRPr="006941D2">
              <w:lastRenderedPageBreak/>
              <w:t>местного значения в соответствии с заключенными соглашениями</w:t>
            </w:r>
          </w:p>
        </w:tc>
      </w:tr>
      <w:tr w:rsidR="007F2DD7" w:rsidRPr="006941D2" w:rsidTr="00C60477">
        <w:trPr>
          <w:trHeight w:val="609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20249999100000150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межбюджетные трансферты, передаваемые бюджетам сельских поселений</w:t>
            </w:r>
          </w:p>
        </w:tc>
      </w:tr>
      <w:tr w:rsidR="007F2DD7" w:rsidRPr="006941D2" w:rsidTr="00C60477">
        <w:trPr>
          <w:trHeight w:val="937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20290024100000150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F2DD7" w:rsidRPr="006941D2" w:rsidTr="00C60477">
        <w:trPr>
          <w:trHeight w:val="937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2070503010000150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Прочие безвозмездные в бюджеты сельских поселений.</w:t>
            </w:r>
          </w:p>
        </w:tc>
      </w:tr>
      <w:tr w:rsidR="007F2DD7" w:rsidRPr="006941D2" w:rsidTr="00C60477">
        <w:trPr>
          <w:trHeight w:val="2171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ind w:left="6237"/>
              <w:jc w:val="right"/>
            </w:pPr>
          </w:p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 w:rsidRPr="006941D2">
              <w:t> 20805000100000150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2DD7" w:rsidRPr="006941D2" w:rsidTr="00C60477">
        <w:trPr>
          <w:trHeight w:val="1341"/>
        </w:trPr>
        <w:tc>
          <w:tcPr>
            <w:tcW w:w="1418" w:type="dxa"/>
            <w:vAlign w:val="center"/>
          </w:tcPr>
          <w:p w:rsidR="007F2DD7" w:rsidRPr="006941D2" w:rsidRDefault="007F2DD7" w:rsidP="00C60477">
            <w:pPr>
              <w:jc w:val="center"/>
            </w:pPr>
            <w:r w:rsidRPr="006941D2">
              <w:t>910</w:t>
            </w:r>
          </w:p>
        </w:tc>
        <w:tc>
          <w:tcPr>
            <w:tcW w:w="2581" w:type="dxa"/>
            <w:vAlign w:val="center"/>
          </w:tcPr>
          <w:p w:rsidR="007F2DD7" w:rsidRPr="006941D2" w:rsidRDefault="007F2DD7" w:rsidP="00C60477">
            <w:r>
              <w:t>219</w:t>
            </w:r>
            <w:r w:rsidRPr="006941D2">
              <w:t>600</w:t>
            </w:r>
            <w:r>
              <w:t>1</w:t>
            </w:r>
            <w:r w:rsidRPr="006941D2">
              <w:t>0</w:t>
            </w:r>
            <w:r>
              <w:t xml:space="preserve"> </w:t>
            </w:r>
            <w:r w:rsidRPr="006941D2">
              <w:t>100000150</w:t>
            </w:r>
          </w:p>
        </w:tc>
        <w:tc>
          <w:tcPr>
            <w:tcW w:w="6378" w:type="dxa"/>
          </w:tcPr>
          <w:p w:rsidR="007F2DD7" w:rsidRPr="006941D2" w:rsidRDefault="007F2DD7" w:rsidP="00C60477">
            <w:pPr>
              <w:autoSpaceDE w:val="0"/>
              <w:autoSpaceDN w:val="0"/>
              <w:adjustRightInd w:val="0"/>
              <w:jc w:val="both"/>
            </w:pPr>
            <w:r w:rsidRPr="006941D2">
              <w:t xml:space="preserve">Возврат </w:t>
            </w:r>
            <w:r>
              <w:t xml:space="preserve">прочих </w:t>
            </w:r>
            <w:r w:rsidRPr="006941D2"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F2DD7" w:rsidRPr="006941D2" w:rsidRDefault="007F2DD7" w:rsidP="007F2DD7">
      <w:pPr>
        <w:spacing w:line="276" w:lineRule="auto"/>
        <w:ind w:left="-709" w:firstLine="709"/>
      </w:pPr>
    </w:p>
    <w:p w:rsidR="007F2DD7" w:rsidRPr="006941D2" w:rsidRDefault="007F2DD7" w:rsidP="007F2DD7"/>
    <w:p w:rsidR="007F2DD7" w:rsidRPr="006941D2" w:rsidRDefault="007F2DD7" w:rsidP="007F2DD7"/>
    <w:p w:rsidR="007F2DD7" w:rsidRPr="006941D2" w:rsidRDefault="007F2DD7" w:rsidP="007F2DD7"/>
    <w:p w:rsidR="0087076F" w:rsidRDefault="0087076F"/>
    <w:sectPr w:rsidR="0087076F" w:rsidSect="0090382A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7"/>
    <w:rsid w:val="006F2A47"/>
    <w:rsid w:val="007F2DD7"/>
    <w:rsid w:val="0087076F"/>
    <w:rsid w:val="00991594"/>
    <w:rsid w:val="00B65EF8"/>
    <w:rsid w:val="00C57DD0"/>
    <w:rsid w:val="00D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922D-C45E-43E2-888D-AD265AC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C57D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cp:lastPrinted>2024-05-30T05:47:00Z</cp:lastPrinted>
  <dcterms:created xsi:type="dcterms:W3CDTF">2024-05-30T05:28:00Z</dcterms:created>
  <dcterms:modified xsi:type="dcterms:W3CDTF">2024-06-05T09:12:00Z</dcterms:modified>
</cp:coreProperties>
</file>