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12" w:rsidRPr="00B82212" w:rsidRDefault="00833269" w:rsidP="00B82212">
      <w:pPr>
        <w:shd w:val="clear" w:color="auto" w:fill="FFFFFF"/>
        <w:spacing w:before="75" w:after="150" w:line="300" w:lineRule="atLeast"/>
        <w:outlineLvl w:val="1"/>
        <w:rPr>
          <w:rFonts w:ascii="inherit" w:eastAsia="Times New Roman" w:hAnsi="inherit" w:cs="Arial"/>
          <w:b/>
          <w:bCs/>
          <w:color w:val="FF6702"/>
          <w:sz w:val="30"/>
          <w:szCs w:val="30"/>
        </w:rPr>
      </w:pPr>
      <w:r>
        <w:fldChar w:fldCharType="begin"/>
      </w:r>
      <w:r w:rsidR="00B46FEC">
        <w:instrText>HYPERLINK "http://udmunicipal.ru/p-g-p"</w:instrText>
      </w:r>
      <w:r>
        <w:fldChar w:fldCharType="separate"/>
      </w:r>
      <w:r w:rsidR="00B82212" w:rsidRPr="00B82212">
        <w:rPr>
          <w:rFonts w:ascii="inherit" w:eastAsia="Times New Roman" w:hAnsi="inherit" w:cs="Arial"/>
          <w:b/>
          <w:bCs/>
          <w:color w:val="FF6702"/>
          <w:sz w:val="30"/>
        </w:rPr>
        <w:t>Памятка по правилам эксплуатации газовых приборов</w:t>
      </w:r>
      <w:r>
        <w:fldChar w:fldCharType="end"/>
      </w:r>
    </w:p>
    <w:p w:rsidR="00B82212" w:rsidRPr="00B82212" w:rsidRDefault="00B82212" w:rsidP="00B82212">
      <w:pPr>
        <w:shd w:val="clear" w:color="auto" w:fill="FFFFFF"/>
        <w:spacing w:after="0" w:line="270" w:lineRule="atLeast"/>
        <w:ind w:right="74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При эксплуатации газовых плит, печей и колонок необходимо соблюдать следующие правила. Соблюдайте последовательность включения газовых приборов: сначала зажгите спичку, а затем откройте подачу газа. Если подача газа прекратилась, немедленно закройте </w:t>
      </w:r>
      <w:proofErr w:type="spellStart"/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перекрывной</w:t>
      </w:r>
      <w:proofErr w:type="spellEnd"/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кран у горелки и запасной на газопроводе.</w:t>
      </w:r>
    </w:p>
    <w:p w:rsidR="00B82212" w:rsidRPr="00B82212" w:rsidRDefault="00B82212" w:rsidP="00B82212">
      <w:pPr>
        <w:shd w:val="clear" w:color="auto" w:fill="FFFFFF"/>
        <w:spacing w:after="0" w:line="270" w:lineRule="atLeast"/>
        <w:ind w:right="74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 О каждой неисправности газовой сети или приборов необходимо немедленно сообщить в контору газового хозяйства.</w:t>
      </w:r>
    </w:p>
    <w:p w:rsidR="00B82212" w:rsidRPr="00B82212" w:rsidRDefault="00B82212" w:rsidP="00B82212">
      <w:pPr>
        <w:shd w:val="clear" w:color="auto" w:fill="FFFFFF"/>
        <w:spacing w:after="0" w:line="270" w:lineRule="atLeast"/>
        <w:ind w:right="74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B82212" w:rsidRPr="00B82212" w:rsidRDefault="00B82212" w:rsidP="00B82212">
      <w:pPr>
        <w:shd w:val="clear" w:color="auto" w:fill="FFFFFF"/>
        <w:spacing w:after="0" w:line="270" w:lineRule="atLeast"/>
        <w:ind w:right="74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Не допускайте к газовым приборам детей и лиц, не знающих правил обращения с этими приборами. Не храните газовые баллоны в гаражах, в квартирах, на балконах. Заправляйте газовые баллоны только в специализированных пунктах. Самостоятельно не подключайте и не отключайте газовые плиты в квартирах.  Не используйте газовые плиты для обогрева квартиры.  Уходя из дома, не забудьте выключить газовую плиту и перекрыть вентиль на баллоне.</w:t>
      </w:r>
    </w:p>
    <w:p w:rsidR="00B82212" w:rsidRPr="00B82212" w:rsidRDefault="00B82212" w:rsidP="00B82212">
      <w:pPr>
        <w:shd w:val="clear" w:color="auto" w:fill="FFFFFF"/>
        <w:spacing w:after="0" w:line="270" w:lineRule="atLeast"/>
        <w:ind w:right="74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При утечке газа не зажигайте спичек, не курите, не включайте свет и электроприборы.</w:t>
      </w:r>
    </w:p>
    <w:p w:rsidR="00B82212" w:rsidRDefault="00B82212" w:rsidP="00B82212">
      <w:pPr>
        <w:shd w:val="clear" w:color="auto" w:fill="FFFFFF"/>
        <w:spacing w:after="0" w:line="270" w:lineRule="atLeast"/>
        <w:ind w:right="7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 </w:t>
      </w:r>
      <w:r w:rsidRPr="00B8221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«04»</w:t>
      </w:r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 или пожарных и спасателей по телефону </w:t>
      </w:r>
      <w:r w:rsidRPr="00B8221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«01»,</w:t>
      </w:r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 или </w:t>
      </w:r>
      <w:r w:rsidRPr="00B8221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112, 911, 7-02-88, 89054208899</w:t>
      </w:r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Единая дежурно-диспетчерская служба </w:t>
      </w:r>
      <w:proofErr w:type="spellStart"/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Усть</w:t>
      </w:r>
      <w:proofErr w:type="spellEnd"/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–</w:t>
      </w:r>
      <w:proofErr w:type="spellStart"/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Д</w:t>
      </w:r>
      <w:proofErr w:type="gramEnd"/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>жегутинского</w:t>
      </w:r>
      <w:proofErr w:type="spellEnd"/>
      <w:r w:rsidRPr="00B8221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муниципального района (круглосуточно).</w:t>
      </w:r>
    </w:p>
    <w:p w:rsidR="007B6A1B" w:rsidRDefault="007B6A1B" w:rsidP="00B82212">
      <w:pPr>
        <w:shd w:val="clear" w:color="auto" w:fill="FFFFFF"/>
        <w:spacing w:after="0" w:line="270" w:lineRule="atLeast"/>
        <w:ind w:right="7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7B6A1B" w:rsidRDefault="007B6A1B" w:rsidP="007B6A1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сельского поселения</w:t>
      </w:r>
    </w:p>
    <w:p w:rsidR="007B6A1B" w:rsidRDefault="007B6A1B" w:rsidP="007B6A1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8(87875)46-2-81</w:t>
      </w:r>
    </w:p>
    <w:p w:rsidR="007B6A1B" w:rsidRDefault="007B6A1B" w:rsidP="007B6A1B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8(87875)46-2-33</w:t>
      </w:r>
    </w:p>
    <w:p w:rsidR="007B6A1B" w:rsidRPr="00B82212" w:rsidRDefault="007B6A1B" w:rsidP="00B82212">
      <w:pPr>
        <w:shd w:val="clear" w:color="auto" w:fill="FFFFFF"/>
        <w:spacing w:after="0" w:line="270" w:lineRule="atLeast"/>
        <w:ind w:right="74"/>
        <w:jc w:val="both"/>
        <w:rPr>
          <w:rFonts w:ascii="Arial" w:eastAsia="Times New Roman" w:hAnsi="Arial" w:cs="Arial"/>
          <w:color w:val="666666"/>
          <w:sz w:val="20"/>
          <w:szCs w:val="20"/>
        </w:rPr>
      </w:pPr>
    </w:p>
    <w:p w:rsidR="00CF1DE0" w:rsidRDefault="00CF1DE0"/>
    <w:sectPr w:rsidR="00CF1DE0" w:rsidSect="00B4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212"/>
    <w:rsid w:val="00725D3F"/>
    <w:rsid w:val="007B6A1B"/>
    <w:rsid w:val="00833269"/>
    <w:rsid w:val="00B46FEC"/>
    <w:rsid w:val="00B82212"/>
    <w:rsid w:val="00C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EC"/>
  </w:style>
  <w:style w:type="paragraph" w:styleId="2">
    <w:name w:val="heading 2"/>
    <w:basedOn w:val="a"/>
    <w:link w:val="20"/>
    <w:uiPriority w:val="9"/>
    <w:qFormat/>
    <w:rsid w:val="00B82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2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822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2212"/>
    <w:rPr>
      <w:b/>
      <w:bCs/>
    </w:rPr>
  </w:style>
  <w:style w:type="character" w:customStyle="1" w:styleId="apple-converted-space">
    <w:name w:val="apple-converted-space"/>
    <w:basedOn w:val="a0"/>
    <w:rsid w:val="00B82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11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2016-04-04T12:00:00Z</dcterms:created>
  <dcterms:modified xsi:type="dcterms:W3CDTF">2016-04-04T12:31:00Z</dcterms:modified>
</cp:coreProperties>
</file>