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6E" w:rsidRDefault="004F346E" w:rsidP="004F346E"/>
    <w:p w:rsidR="004F346E" w:rsidRDefault="004F346E" w:rsidP="004F346E">
      <w:pPr>
        <w:jc w:val="center"/>
        <w:rPr>
          <w:b/>
        </w:rPr>
      </w:pPr>
      <w:r>
        <w:rPr>
          <w:b/>
        </w:rPr>
        <w:t>РОССИЙСКАЯ ФЕДЕРАЦИЯ</w:t>
      </w:r>
    </w:p>
    <w:p w:rsidR="004F346E" w:rsidRDefault="004F346E" w:rsidP="004F346E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4F346E" w:rsidRDefault="004F346E" w:rsidP="004F346E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4F346E" w:rsidRDefault="004F346E" w:rsidP="004F346E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4F346E" w:rsidRDefault="004F346E" w:rsidP="004F346E">
      <w:pPr>
        <w:jc w:val="center"/>
        <w:rPr>
          <w:b/>
          <w:sz w:val="28"/>
          <w:szCs w:val="28"/>
        </w:rPr>
      </w:pPr>
    </w:p>
    <w:p w:rsidR="004F346E" w:rsidRDefault="004F346E" w:rsidP="004F346E">
      <w:pPr>
        <w:jc w:val="center"/>
        <w:rPr>
          <w:b/>
        </w:rPr>
      </w:pPr>
      <w:r>
        <w:rPr>
          <w:b/>
        </w:rPr>
        <w:t>ПОСТАНОВЛЕНИЕ</w:t>
      </w:r>
    </w:p>
    <w:p w:rsidR="004F346E" w:rsidRDefault="004F346E" w:rsidP="004F346E">
      <w:pPr>
        <w:jc w:val="center"/>
        <w:rPr>
          <w:b/>
          <w:sz w:val="28"/>
          <w:szCs w:val="28"/>
        </w:rPr>
      </w:pPr>
    </w:p>
    <w:p w:rsidR="004F346E" w:rsidRDefault="004F346E" w:rsidP="004F346E">
      <w:pPr>
        <w:jc w:val="center"/>
        <w:rPr>
          <w:b/>
          <w:sz w:val="18"/>
          <w:szCs w:val="18"/>
        </w:rPr>
      </w:pPr>
    </w:p>
    <w:p w:rsidR="004F346E" w:rsidRDefault="004F346E" w:rsidP="004F346E">
      <w:pPr>
        <w:jc w:val="center"/>
        <w:rPr>
          <w:b/>
        </w:rPr>
      </w:pPr>
    </w:p>
    <w:p w:rsidR="004F346E" w:rsidRDefault="004F346E" w:rsidP="004F346E">
      <w:r>
        <w:rPr>
          <w:b/>
        </w:rPr>
        <w:t>21.01.2016</w:t>
      </w:r>
      <w:r>
        <w:t xml:space="preserve">г                                             </w:t>
      </w:r>
      <w:proofErr w:type="spellStart"/>
      <w:r>
        <w:t>а</w:t>
      </w:r>
      <w:proofErr w:type="gramStart"/>
      <w:r>
        <w:t>.Э</w:t>
      </w:r>
      <w:proofErr w:type="gramEnd"/>
      <w:r>
        <w:t>льтаркач</w:t>
      </w:r>
      <w:proofErr w:type="spellEnd"/>
      <w:r>
        <w:t xml:space="preserve">                             №11</w:t>
      </w:r>
    </w:p>
    <w:p w:rsidR="004F346E" w:rsidRDefault="004F346E" w:rsidP="004F346E"/>
    <w:p w:rsidR="004F346E" w:rsidRDefault="004F346E" w:rsidP="004F346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№40 от 26.03.2013г. «Об утверждении   Правил   организации и проведения работ по ремонту и содержанию  автомобильных дорог местного значения» </w:t>
      </w:r>
    </w:p>
    <w:p w:rsidR="004F346E" w:rsidRDefault="004F346E" w:rsidP="004F346E">
      <w:pPr>
        <w:rPr>
          <w:sz w:val="28"/>
          <w:szCs w:val="28"/>
        </w:rPr>
      </w:pPr>
    </w:p>
    <w:p w:rsidR="004F346E" w:rsidRDefault="004F346E" w:rsidP="004F346E">
      <w:pPr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противоречий требованиям федерального законодательства, в связи с изменениями регионального законодательства, на основании протеста межрайонного прокурора </w:t>
      </w:r>
    </w:p>
    <w:p w:rsidR="004F346E" w:rsidRDefault="004F346E" w:rsidP="004F346E">
      <w:pPr>
        <w:rPr>
          <w:sz w:val="28"/>
          <w:szCs w:val="28"/>
        </w:rPr>
      </w:pPr>
    </w:p>
    <w:p w:rsidR="004F346E" w:rsidRDefault="004F346E" w:rsidP="004F3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346E" w:rsidRDefault="004F346E" w:rsidP="004F346E">
      <w:pPr>
        <w:jc w:val="both"/>
        <w:rPr>
          <w:sz w:val="28"/>
          <w:szCs w:val="28"/>
        </w:rPr>
      </w:pPr>
    </w:p>
    <w:p w:rsidR="004F346E" w:rsidRDefault="004F346E" w:rsidP="004F346E">
      <w:pPr>
        <w:rPr>
          <w:sz w:val="28"/>
          <w:szCs w:val="28"/>
        </w:rPr>
      </w:pPr>
      <w:r>
        <w:rPr>
          <w:sz w:val="28"/>
          <w:szCs w:val="28"/>
        </w:rPr>
        <w:t xml:space="preserve">      1. Постановление№40 от 26.03.2013г. «Об утверждении   Правил   организации и проведения работ по ремонту и содержанию  автомобильных дорог местного значения» признать утратившим силу.</w:t>
      </w:r>
      <w:r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F346E" w:rsidRDefault="004F346E" w:rsidP="004F346E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разместить </w:t>
      </w:r>
      <w:r>
        <w:rPr>
          <w:bCs/>
          <w:iCs/>
          <w:sz w:val="28"/>
          <w:szCs w:val="28"/>
        </w:rPr>
        <w:t xml:space="preserve">с использованием сети Интернет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 </w:t>
      </w:r>
      <w:hyperlink r:id="rId5" w:history="1">
        <w:r>
          <w:rPr>
            <w:rStyle w:val="a6"/>
            <w:rFonts w:eastAsia="Calibri"/>
            <w:bCs/>
            <w:iCs/>
            <w:sz w:val="28"/>
            <w:szCs w:val="28"/>
          </w:rPr>
          <w:t>www.</w:t>
        </w:r>
        <w:r>
          <w:rPr>
            <w:rStyle w:val="a6"/>
            <w:rFonts w:eastAsia="Calibri"/>
            <w:szCs w:val="28"/>
            <w:lang w:val="en-US"/>
          </w:rPr>
          <w:t>eltarkachskoe</w:t>
        </w:r>
        <w:r>
          <w:rPr>
            <w:rStyle w:val="a6"/>
            <w:rFonts w:eastAsia="Calibri"/>
            <w:szCs w:val="28"/>
          </w:rPr>
          <w:t>.</w:t>
        </w:r>
        <w:r>
          <w:rPr>
            <w:rStyle w:val="a6"/>
            <w:rFonts w:eastAsia="Calibri"/>
            <w:szCs w:val="28"/>
            <w:lang w:val="en-US"/>
          </w:rPr>
          <w:t>ru</w:t>
        </w:r>
        <w:r>
          <w:rPr>
            <w:rStyle w:val="a6"/>
            <w:rFonts w:eastAsia="Calibri"/>
            <w:szCs w:val="28"/>
          </w:rPr>
          <w:t xml:space="preserve">.  </w:t>
        </w:r>
      </w:hyperlink>
      <w:r>
        <w:t>;</w:t>
      </w:r>
    </w:p>
    <w:p w:rsidR="004F346E" w:rsidRDefault="004F346E" w:rsidP="004F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4F346E" w:rsidRDefault="004F346E" w:rsidP="004F346E">
      <w:pPr>
        <w:jc w:val="right"/>
        <w:rPr>
          <w:sz w:val="20"/>
          <w:szCs w:val="20"/>
        </w:rPr>
      </w:pPr>
    </w:p>
    <w:p w:rsidR="004F346E" w:rsidRDefault="004F346E" w:rsidP="004F346E">
      <w:pPr>
        <w:rPr>
          <w:color w:val="FF0000"/>
          <w:sz w:val="28"/>
          <w:szCs w:val="28"/>
        </w:rPr>
      </w:pPr>
    </w:p>
    <w:p w:rsidR="004F346E" w:rsidRDefault="004F346E" w:rsidP="004F346E">
      <w:pPr>
        <w:rPr>
          <w:color w:val="FF0000"/>
          <w:sz w:val="28"/>
          <w:szCs w:val="28"/>
        </w:rPr>
      </w:pPr>
    </w:p>
    <w:p w:rsidR="004F346E" w:rsidRDefault="004F346E" w:rsidP="004F346E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4F346E" w:rsidRDefault="004F346E" w:rsidP="004F3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  </w:t>
      </w:r>
    </w:p>
    <w:p w:rsidR="004F346E" w:rsidRDefault="004F346E" w:rsidP="004F346E">
      <w:pPr>
        <w:rPr>
          <w:color w:val="FF0000"/>
          <w:sz w:val="28"/>
          <w:szCs w:val="28"/>
        </w:rPr>
      </w:pPr>
    </w:p>
    <w:p w:rsidR="004F346E" w:rsidRDefault="004F346E" w:rsidP="004F346E">
      <w:pPr>
        <w:rPr>
          <w:color w:val="FF0000"/>
          <w:sz w:val="28"/>
          <w:szCs w:val="28"/>
        </w:rPr>
      </w:pPr>
    </w:p>
    <w:p w:rsidR="004F346E" w:rsidRDefault="004F346E" w:rsidP="004F346E">
      <w:pPr>
        <w:rPr>
          <w:color w:val="FF0000"/>
          <w:sz w:val="28"/>
          <w:szCs w:val="28"/>
        </w:rPr>
      </w:pPr>
    </w:p>
    <w:p w:rsidR="004F346E" w:rsidRDefault="004F346E" w:rsidP="004F346E"/>
    <w:p w:rsidR="00EB2DCA" w:rsidRPr="004F346E" w:rsidRDefault="00EB2DCA" w:rsidP="004F346E"/>
    <w:sectPr w:rsidR="00EB2DCA" w:rsidRPr="004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462AFA"/>
    <w:rsid w:val="004F346E"/>
    <w:rsid w:val="00715980"/>
    <w:rsid w:val="0095650D"/>
    <w:rsid w:val="00A035CB"/>
    <w:rsid w:val="00EB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2017-03-15T07:33:00Z</dcterms:created>
  <dcterms:modified xsi:type="dcterms:W3CDTF">2017-03-15T07:41:00Z</dcterms:modified>
</cp:coreProperties>
</file>