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5E" w:rsidRPr="009E08C9" w:rsidRDefault="0082675E" w:rsidP="0082675E">
      <w:pPr>
        <w:autoSpaceDE w:val="0"/>
        <w:autoSpaceDN w:val="0"/>
        <w:adjustRightInd w:val="0"/>
        <w:ind w:right="-82"/>
        <w:jc w:val="both"/>
      </w:pPr>
    </w:p>
    <w:p w:rsidR="0082675E" w:rsidRDefault="0082675E" w:rsidP="0082675E">
      <w:pPr>
        <w:jc w:val="center"/>
        <w:rPr>
          <w:szCs w:val="28"/>
          <w:lang w:bidi="en-US"/>
        </w:rPr>
      </w:pPr>
      <w:r>
        <w:rPr>
          <w:szCs w:val="28"/>
          <w:lang w:bidi="en-US"/>
        </w:rPr>
        <w:t>РОССИЙСКАЯ  ФЕДЕРАЦИЯ</w:t>
      </w:r>
    </w:p>
    <w:p w:rsidR="0082675E" w:rsidRDefault="0082675E" w:rsidP="0082675E">
      <w:pPr>
        <w:jc w:val="center"/>
        <w:rPr>
          <w:szCs w:val="28"/>
          <w:lang w:bidi="en-US"/>
        </w:rPr>
      </w:pPr>
      <w:r>
        <w:rPr>
          <w:szCs w:val="28"/>
          <w:lang w:bidi="en-US"/>
        </w:rPr>
        <w:t>КАРАЧАЕВО-ЧЕРКЕССКАЯ РЕСПУБЛИКА</w:t>
      </w:r>
    </w:p>
    <w:p w:rsidR="0082675E" w:rsidRDefault="0082675E" w:rsidP="0082675E">
      <w:pPr>
        <w:jc w:val="center"/>
        <w:rPr>
          <w:szCs w:val="28"/>
          <w:lang w:bidi="en-US"/>
        </w:rPr>
      </w:pPr>
      <w:r>
        <w:rPr>
          <w:szCs w:val="28"/>
          <w:lang w:bidi="en-US"/>
        </w:rPr>
        <w:t>УСТЬ-ДЖЕГУТИНСКИЙ  МУНИЦИПАЛЬНЫЙ РАЙОН</w:t>
      </w:r>
    </w:p>
    <w:p w:rsidR="0082675E" w:rsidRDefault="0082675E" w:rsidP="0082675E">
      <w:pPr>
        <w:jc w:val="center"/>
        <w:rPr>
          <w:szCs w:val="28"/>
          <w:lang w:bidi="en-US"/>
        </w:rPr>
      </w:pPr>
      <w:r>
        <w:rPr>
          <w:szCs w:val="28"/>
          <w:lang w:bidi="en-US"/>
        </w:rPr>
        <w:t>АДМИНИСТРАЦИЯ  ЭЛЬТАРКАЧСКОГО  СЕЛЬСКОГО ПОСЕЛЕНИЯ</w:t>
      </w:r>
    </w:p>
    <w:p w:rsidR="0082675E" w:rsidRDefault="0082675E" w:rsidP="0082675E">
      <w:pPr>
        <w:jc w:val="center"/>
        <w:rPr>
          <w:b/>
          <w:szCs w:val="28"/>
          <w:lang w:bidi="en-US"/>
        </w:rPr>
      </w:pPr>
      <w:r>
        <w:rPr>
          <w:b/>
          <w:szCs w:val="28"/>
          <w:lang w:bidi="en-US"/>
        </w:rPr>
        <w:t>ПОСТАНОВЛЕНИЕ</w:t>
      </w:r>
    </w:p>
    <w:p w:rsidR="0082675E" w:rsidRDefault="0082675E" w:rsidP="0082675E">
      <w:pPr>
        <w:jc w:val="center"/>
        <w:rPr>
          <w:szCs w:val="28"/>
          <w:lang w:bidi="en-US"/>
        </w:rPr>
      </w:pPr>
    </w:p>
    <w:p w:rsidR="0082675E" w:rsidRPr="006F428D" w:rsidRDefault="0082675E" w:rsidP="0082675E">
      <w:pPr>
        <w:rPr>
          <w:sz w:val="28"/>
          <w:szCs w:val="28"/>
          <w:lang w:bidi="en-US"/>
        </w:rPr>
      </w:pPr>
      <w:r w:rsidRPr="006F428D">
        <w:rPr>
          <w:sz w:val="28"/>
          <w:szCs w:val="28"/>
          <w:lang w:bidi="en-US"/>
        </w:rPr>
        <w:t xml:space="preserve"> 24.03.2020г.                                        а. Эльтаркач                                            № 17</w:t>
      </w:r>
    </w:p>
    <w:p w:rsidR="0082675E" w:rsidRPr="006F428D" w:rsidRDefault="0082675E" w:rsidP="0082675E">
      <w:pPr>
        <w:rPr>
          <w:sz w:val="28"/>
          <w:szCs w:val="28"/>
          <w:lang w:val="x-none"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82675E" w:rsidRPr="006F428D" w:rsidTr="00F27FB2">
        <w:tc>
          <w:tcPr>
            <w:tcW w:w="4785" w:type="dxa"/>
            <w:hideMark/>
          </w:tcPr>
          <w:p w:rsidR="0082675E" w:rsidRPr="006F428D" w:rsidRDefault="0082675E" w:rsidP="00F27FB2">
            <w:pPr>
              <w:spacing w:after="200" w:line="276" w:lineRule="auto"/>
              <w:rPr>
                <w:rFonts w:ascii="Calibri" w:eastAsia="Calibri" w:hAnsi="Calibri"/>
                <w:sz w:val="28"/>
                <w:szCs w:val="28"/>
                <w:lang w:eastAsia="en-US"/>
              </w:rPr>
            </w:pPr>
          </w:p>
        </w:tc>
      </w:tr>
    </w:tbl>
    <w:p w:rsidR="0082675E" w:rsidRPr="006F428D" w:rsidRDefault="0082675E" w:rsidP="0082675E">
      <w:pPr>
        <w:rPr>
          <w:sz w:val="28"/>
          <w:szCs w:val="28"/>
        </w:rPr>
      </w:pPr>
      <w:r w:rsidRPr="006F428D">
        <w:rPr>
          <w:sz w:val="28"/>
          <w:szCs w:val="28"/>
          <w:lang w:bidi="en-US"/>
        </w:rPr>
        <w:t xml:space="preserve">Об  утверждении административного  регламента предоставления  муниципальной     услуги  </w:t>
      </w:r>
      <w:r w:rsidRPr="006F428D">
        <w:rPr>
          <w:sz w:val="28"/>
          <w:szCs w:val="28"/>
        </w:rPr>
        <w:t>«Совершение нотариальных действий на территории Эльтаркачского сельского поселения»</w:t>
      </w:r>
    </w:p>
    <w:p w:rsidR="0082675E" w:rsidRPr="006F428D" w:rsidRDefault="0082675E" w:rsidP="0082675E">
      <w:pPr>
        <w:rPr>
          <w:sz w:val="28"/>
          <w:szCs w:val="28"/>
        </w:rPr>
      </w:pPr>
    </w:p>
    <w:p w:rsidR="0082675E" w:rsidRPr="006F428D" w:rsidRDefault="0082675E" w:rsidP="0082675E">
      <w:pPr>
        <w:rPr>
          <w:sz w:val="28"/>
          <w:szCs w:val="28"/>
          <w:lang w:eastAsia="ja-JP" w:bidi="en-US"/>
        </w:rPr>
      </w:pPr>
    </w:p>
    <w:p w:rsidR="0082675E" w:rsidRPr="003D7818" w:rsidRDefault="0082675E" w:rsidP="0082675E">
      <w:pPr>
        <w:jc w:val="both"/>
        <w:rPr>
          <w:sz w:val="28"/>
          <w:szCs w:val="28"/>
          <w:lang w:bidi="en-US"/>
        </w:rPr>
      </w:pPr>
    </w:p>
    <w:p w:rsidR="0082675E" w:rsidRPr="00FE24E5" w:rsidRDefault="0082675E" w:rsidP="0082675E">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4"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82675E" w:rsidRPr="006F428D" w:rsidRDefault="0082675E" w:rsidP="0082675E">
      <w:pPr>
        <w:jc w:val="both"/>
        <w:rPr>
          <w:sz w:val="28"/>
          <w:szCs w:val="28"/>
          <w:lang w:bidi="en-US"/>
        </w:rPr>
      </w:pPr>
    </w:p>
    <w:p w:rsidR="0082675E" w:rsidRPr="006F428D" w:rsidRDefault="0082675E" w:rsidP="0082675E">
      <w:pPr>
        <w:jc w:val="both"/>
        <w:rPr>
          <w:b/>
          <w:sz w:val="28"/>
          <w:szCs w:val="28"/>
          <w:lang w:bidi="en-US"/>
        </w:rPr>
      </w:pPr>
      <w:r w:rsidRPr="006F428D">
        <w:rPr>
          <w:b/>
          <w:sz w:val="28"/>
          <w:szCs w:val="28"/>
          <w:lang w:bidi="en-US"/>
        </w:rPr>
        <w:t xml:space="preserve"> ПОСТАНОВЛЯЮ:</w:t>
      </w:r>
    </w:p>
    <w:p w:rsidR="0082675E" w:rsidRPr="006F428D" w:rsidRDefault="0082675E" w:rsidP="0082675E">
      <w:pPr>
        <w:jc w:val="both"/>
        <w:rPr>
          <w:sz w:val="28"/>
          <w:szCs w:val="28"/>
          <w:lang w:bidi="en-US"/>
        </w:rPr>
      </w:pPr>
    </w:p>
    <w:p w:rsidR="0082675E" w:rsidRPr="006F428D" w:rsidRDefault="0082675E" w:rsidP="0082675E">
      <w:pPr>
        <w:rPr>
          <w:sz w:val="28"/>
          <w:szCs w:val="28"/>
        </w:rPr>
      </w:pPr>
      <w:r w:rsidRPr="006F428D">
        <w:rPr>
          <w:sz w:val="28"/>
          <w:szCs w:val="28"/>
          <w:lang w:bidi="en-US"/>
        </w:rPr>
        <w:t xml:space="preserve">     1. Утвердить Административный регламент предоставления муниципальной     услуги</w:t>
      </w:r>
      <w:r w:rsidRPr="006F428D">
        <w:rPr>
          <w:sz w:val="28"/>
          <w:szCs w:val="28"/>
        </w:rPr>
        <w:t xml:space="preserve"> «Совершение нотариальных действий на территории Эльтаркачского сельского поселения»  </w:t>
      </w:r>
      <w:r w:rsidRPr="006F428D">
        <w:rPr>
          <w:sz w:val="28"/>
          <w:szCs w:val="28"/>
          <w:lang w:bidi="en-US"/>
        </w:rPr>
        <w:t>согласно приложению.</w:t>
      </w:r>
    </w:p>
    <w:p w:rsidR="0082675E" w:rsidRPr="006F428D" w:rsidRDefault="0082675E" w:rsidP="0082675E">
      <w:pPr>
        <w:jc w:val="both"/>
        <w:rPr>
          <w:sz w:val="28"/>
          <w:szCs w:val="28"/>
          <w:lang w:bidi="en-US"/>
        </w:rPr>
      </w:pPr>
      <w:r w:rsidRPr="006F428D">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82675E" w:rsidRPr="006F428D" w:rsidRDefault="0082675E" w:rsidP="0082675E">
      <w:pPr>
        <w:rPr>
          <w:sz w:val="28"/>
          <w:szCs w:val="28"/>
        </w:rPr>
      </w:pPr>
      <w:r w:rsidRPr="006F428D">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
    <w:p w:rsidR="0082675E" w:rsidRPr="006F428D" w:rsidRDefault="0082675E" w:rsidP="0082675E">
      <w:pPr>
        <w:rPr>
          <w:color w:val="FF0000"/>
          <w:sz w:val="28"/>
          <w:szCs w:val="28"/>
          <w:lang w:bidi="en-US"/>
        </w:rPr>
      </w:pPr>
      <w:r w:rsidRPr="006F428D">
        <w:rPr>
          <w:sz w:val="28"/>
          <w:szCs w:val="28"/>
          <w:lang w:bidi="en-US"/>
        </w:rPr>
        <w:t xml:space="preserve">     4. Контроль за выполнением постановления оставляю за собой.</w:t>
      </w:r>
    </w:p>
    <w:p w:rsidR="0082675E" w:rsidRPr="006F428D" w:rsidRDefault="0082675E" w:rsidP="0082675E">
      <w:pPr>
        <w:rPr>
          <w:rFonts w:eastAsia="MS Mincho"/>
          <w:sz w:val="28"/>
          <w:szCs w:val="28"/>
          <w:lang w:eastAsia="ja-JP" w:bidi="en-US"/>
        </w:rPr>
      </w:pPr>
      <w:r w:rsidRPr="006F428D">
        <w:rPr>
          <w:sz w:val="28"/>
          <w:szCs w:val="28"/>
          <w:lang w:val="en-US" w:bidi="en-US"/>
        </w:rPr>
        <w:t> </w:t>
      </w:r>
    </w:p>
    <w:p w:rsidR="0082675E" w:rsidRPr="006F428D" w:rsidRDefault="0082675E" w:rsidP="0082675E">
      <w:pPr>
        <w:rPr>
          <w:sz w:val="28"/>
          <w:szCs w:val="28"/>
          <w:lang w:eastAsia="en-US" w:bidi="en-US"/>
        </w:rPr>
      </w:pPr>
    </w:p>
    <w:p w:rsidR="0082675E" w:rsidRPr="006F428D" w:rsidRDefault="0082675E" w:rsidP="0082675E">
      <w:pPr>
        <w:rPr>
          <w:sz w:val="28"/>
          <w:szCs w:val="28"/>
          <w:lang w:bidi="en-US"/>
        </w:rPr>
      </w:pPr>
    </w:p>
    <w:p w:rsidR="0082675E" w:rsidRPr="006F428D" w:rsidRDefault="0082675E" w:rsidP="0082675E">
      <w:pPr>
        <w:rPr>
          <w:sz w:val="28"/>
          <w:szCs w:val="28"/>
          <w:lang w:bidi="en-US"/>
        </w:rPr>
      </w:pPr>
    </w:p>
    <w:p w:rsidR="0082675E" w:rsidRPr="006F428D" w:rsidRDefault="0082675E" w:rsidP="0082675E">
      <w:pPr>
        <w:rPr>
          <w:sz w:val="28"/>
          <w:szCs w:val="28"/>
          <w:lang w:bidi="en-US"/>
        </w:rPr>
      </w:pPr>
    </w:p>
    <w:p w:rsidR="0082675E" w:rsidRPr="006F428D" w:rsidRDefault="0082675E" w:rsidP="0082675E">
      <w:pPr>
        <w:rPr>
          <w:sz w:val="28"/>
          <w:szCs w:val="28"/>
          <w:lang w:bidi="en-US"/>
        </w:rPr>
      </w:pPr>
      <w:r w:rsidRPr="006F428D">
        <w:rPr>
          <w:sz w:val="28"/>
          <w:szCs w:val="28"/>
          <w:lang w:bidi="en-US"/>
        </w:rPr>
        <w:lastRenderedPageBreak/>
        <w:t>Глава администрации Эльтаркачского</w:t>
      </w:r>
    </w:p>
    <w:p w:rsidR="0082675E" w:rsidRPr="006F428D" w:rsidRDefault="0082675E" w:rsidP="0082675E">
      <w:pPr>
        <w:rPr>
          <w:sz w:val="28"/>
          <w:szCs w:val="28"/>
          <w:lang w:bidi="en-US"/>
        </w:rPr>
      </w:pPr>
      <w:r w:rsidRPr="006F428D">
        <w:rPr>
          <w:sz w:val="28"/>
          <w:szCs w:val="28"/>
          <w:lang w:bidi="en-US"/>
        </w:rPr>
        <w:t xml:space="preserve">сельского поселения                                                                   Б.А.Айбазов  </w:t>
      </w:r>
    </w:p>
    <w:p w:rsidR="0082675E" w:rsidRPr="006F428D" w:rsidRDefault="0082675E" w:rsidP="0082675E">
      <w:pPr>
        <w:rPr>
          <w:sz w:val="28"/>
          <w:szCs w:val="28"/>
          <w:lang w:bidi="en-US"/>
        </w:rPr>
      </w:pPr>
    </w:p>
    <w:p w:rsidR="0082675E" w:rsidRPr="00B963DC" w:rsidRDefault="0082675E" w:rsidP="0082675E">
      <w:pPr>
        <w:rPr>
          <w:szCs w:val="28"/>
          <w:lang w:bidi="en-US"/>
        </w:rPr>
      </w:pPr>
      <w:r>
        <w:rPr>
          <w:szCs w:val="28"/>
          <w:lang w:bidi="en-US"/>
        </w:rPr>
        <w:t xml:space="preserve">          </w:t>
      </w:r>
    </w:p>
    <w:p w:rsidR="0082675E" w:rsidRDefault="0082675E" w:rsidP="0082675E">
      <w:pPr>
        <w:shd w:val="clear" w:color="auto" w:fill="FFFFFF"/>
        <w:ind w:left="-540" w:right="-185"/>
        <w:rPr>
          <w:color w:val="000000"/>
          <w:szCs w:val="28"/>
        </w:rPr>
      </w:pPr>
      <w:r>
        <w:rPr>
          <w:color w:val="000000"/>
          <w:szCs w:val="28"/>
        </w:rPr>
        <w:t xml:space="preserve">                                                                                                  </w:t>
      </w:r>
    </w:p>
    <w:p w:rsidR="0082675E" w:rsidRDefault="0082675E" w:rsidP="0082675E">
      <w:pPr>
        <w:shd w:val="clear" w:color="auto" w:fill="FFFFFF"/>
        <w:ind w:left="-540" w:right="-185"/>
        <w:rPr>
          <w:color w:val="000000"/>
          <w:szCs w:val="28"/>
        </w:rPr>
      </w:pPr>
    </w:p>
    <w:p w:rsidR="0082675E" w:rsidRDefault="0082675E" w:rsidP="0082675E">
      <w:pPr>
        <w:shd w:val="clear" w:color="auto" w:fill="FFFFFF"/>
        <w:ind w:left="-540" w:right="-185"/>
        <w:rPr>
          <w:color w:val="000000"/>
          <w:szCs w:val="28"/>
        </w:rPr>
      </w:pPr>
    </w:p>
    <w:p w:rsidR="0082675E" w:rsidRDefault="0082675E" w:rsidP="0082675E">
      <w:pPr>
        <w:shd w:val="clear" w:color="auto" w:fill="FFFFFF"/>
        <w:ind w:left="-540" w:right="-185"/>
        <w:rPr>
          <w:color w:val="000000"/>
          <w:szCs w:val="28"/>
        </w:rPr>
      </w:pPr>
    </w:p>
    <w:p w:rsidR="0082675E" w:rsidRDefault="0082675E" w:rsidP="0082675E">
      <w:pPr>
        <w:shd w:val="clear" w:color="auto" w:fill="FFFFFF"/>
        <w:ind w:left="-540" w:right="-185"/>
        <w:rPr>
          <w:color w:val="000000"/>
          <w:szCs w:val="28"/>
        </w:rPr>
      </w:pPr>
    </w:p>
    <w:p w:rsidR="0082675E" w:rsidRDefault="0082675E" w:rsidP="0082675E">
      <w:pPr>
        <w:shd w:val="clear" w:color="auto" w:fill="FFFFFF"/>
        <w:ind w:left="-540" w:right="-185"/>
        <w:rPr>
          <w:color w:val="000000"/>
          <w:szCs w:val="28"/>
        </w:rPr>
      </w:pPr>
    </w:p>
    <w:p w:rsidR="0082675E" w:rsidRDefault="0082675E" w:rsidP="0082675E">
      <w:pPr>
        <w:pStyle w:val="a5"/>
        <w:jc w:val="right"/>
        <w:rPr>
          <w:rFonts w:ascii="Times New Roman" w:hAnsi="Times New Roman"/>
          <w:bCs/>
          <w:sz w:val="24"/>
          <w:szCs w:val="24"/>
        </w:rPr>
      </w:pPr>
      <w:r>
        <w:rPr>
          <w:rFonts w:ascii="Times New Roman" w:hAnsi="Times New Roman"/>
          <w:sz w:val="28"/>
          <w:szCs w:val="28"/>
        </w:rPr>
        <w:t xml:space="preserve">                                                                         </w:t>
      </w:r>
      <w:r>
        <w:rPr>
          <w:rFonts w:ascii="Times New Roman" w:hAnsi="Times New Roman"/>
          <w:bCs/>
          <w:sz w:val="24"/>
          <w:szCs w:val="24"/>
        </w:rPr>
        <w:t xml:space="preserve">Приложение </w:t>
      </w:r>
    </w:p>
    <w:p w:rsidR="0082675E" w:rsidRDefault="0082675E" w:rsidP="0082675E">
      <w:pPr>
        <w:pStyle w:val="a5"/>
        <w:jc w:val="right"/>
        <w:rPr>
          <w:rFonts w:ascii="Times New Roman" w:hAnsi="Times New Roman"/>
          <w:bCs/>
          <w:sz w:val="24"/>
          <w:szCs w:val="24"/>
        </w:rPr>
      </w:pPr>
      <w:r>
        <w:rPr>
          <w:rFonts w:ascii="Times New Roman" w:hAnsi="Times New Roman"/>
          <w:bCs/>
          <w:sz w:val="24"/>
          <w:szCs w:val="24"/>
        </w:rPr>
        <w:t xml:space="preserve">                                                                                     к постановлению главы администрации</w:t>
      </w:r>
    </w:p>
    <w:p w:rsidR="0082675E" w:rsidRDefault="0082675E" w:rsidP="0082675E">
      <w:pPr>
        <w:pStyle w:val="a5"/>
        <w:jc w:val="right"/>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Эльтаркач</w:t>
      </w:r>
      <w:r w:rsidRPr="002E0A7C">
        <w:rPr>
          <w:rFonts w:ascii="Times New Roman" w:hAnsi="Times New Roman"/>
          <w:sz w:val="24"/>
          <w:szCs w:val="24"/>
        </w:rPr>
        <w:t>ского</w:t>
      </w:r>
      <w:r>
        <w:rPr>
          <w:rFonts w:ascii="Times New Roman" w:hAnsi="Times New Roman"/>
          <w:bCs/>
          <w:sz w:val="24"/>
          <w:szCs w:val="24"/>
        </w:rPr>
        <w:t xml:space="preserve"> сельского поселения</w:t>
      </w:r>
    </w:p>
    <w:p w:rsidR="0082675E" w:rsidRDefault="0082675E" w:rsidP="0082675E">
      <w:pPr>
        <w:pStyle w:val="a5"/>
        <w:jc w:val="right"/>
        <w:rPr>
          <w:rFonts w:ascii="Times New Roman" w:hAnsi="Times New Roman"/>
          <w:bCs/>
          <w:sz w:val="24"/>
          <w:szCs w:val="24"/>
        </w:rPr>
      </w:pPr>
      <w:r>
        <w:rPr>
          <w:rFonts w:ascii="Times New Roman" w:hAnsi="Times New Roman"/>
          <w:bCs/>
          <w:sz w:val="24"/>
          <w:szCs w:val="24"/>
        </w:rPr>
        <w:t xml:space="preserve">                                                                                     Усть-Джегутинского муниципального                                                                             </w:t>
      </w:r>
    </w:p>
    <w:p w:rsidR="0082675E" w:rsidRDefault="0082675E" w:rsidP="0082675E">
      <w:pPr>
        <w:pStyle w:val="a5"/>
        <w:jc w:val="right"/>
        <w:rPr>
          <w:rFonts w:ascii="Times New Roman" w:hAnsi="Times New Roman"/>
          <w:bCs/>
          <w:sz w:val="24"/>
          <w:szCs w:val="24"/>
        </w:rPr>
      </w:pPr>
      <w:r>
        <w:rPr>
          <w:rFonts w:ascii="Times New Roman" w:hAnsi="Times New Roman"/>
          <w:bCs/>
          <w:sz w:val="24"/>
          <w:szCs w:val="24"/>
        </w:rPr>
        <w:t xml:space="preserve">                                                                                     района от 24.03.2020 г. №17</w:t>
      </w:r>
    </w:p>
    <w:p w:rsidR="0082675E" w:rsidRPr="000243E2" w:rsidRDefault="0082675E" w:rsidP="0082675E">
      <w:pPr>
        <w:pStyle w:val="a5"/>
        <w:jc w:val="center"/>
        <w:rPr>
          <w:rFonts w:ascii="Times New Roman" w:hAnsi="Times New Roman"/>
          <w:bCs/>
          <w:sz w:val="24"/>
          <w:szCs w:val="24"/>
        </w:rPr>
      </w:pPr>
    </w:p>
    <w:p w:rsidR="0082675E" w:rsidRPr="000243E2" w:rsidRDefault="0082675E" w:rsidP="0082675E">
      <w:pPr>
        <w:pStyle w:val="a5"/>
        <w:jc w:val="center"/>
        <w:rPr>
          <w:rFonts w:ascii="Times New Roman" w:hAnsi="Times New Roman"/>
          <w:b/>
          <w:bCs/>
          <w:sz w:val="24"/>
          <w:szCs w:val="24"/>
        </w:rPr>
      </w:pPr>
      <w:r w:rsidRPr="000243E2">
        <w:rPr>
          <w:rFonts w:ascii="Times New Roman" w:hAnsi="Times New Roman"/>
          <w:b/>
          <w:bCs/>
          <w:sz w:val="24"/>
          <w:szCs w:val="24"/>
        </w:rPr>
        <w:t>Административный регламент по предоставлению  муниципальной    услуги «Совершение нотариальных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b/>
          <w:bCs/>
          <w:sz w:val="24"/>
          <w:szCs w:val="24"/>
        </w:rPr>
        <w:t xml:space="preserve">                     1.Общие положения</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1.1 Предмет регулирования  Административного регламента</w:t>
      </w:r>
      <w:r w:rsidRPr="000243E2">
        <w:rPr>
          <w:rFonts w:ascii="Times New Roman" w:hAnsi="Times New Roman"/>
          <w:b/>
          <w:i/>
          <w:sz w:val="24"/>
          <w:szCs w:val="24"/>
        </w:rPr>
        <w:br/>
      </w:r>
      <w:r w:rsidRPr="000243E2">
        <w:rPr>
          <w:rFonts w:ascii="Times New Roman" w:hAnsi="Times New Roman"/>
          <w:sz w:val="24"/>
          <w:szCs w:val="24"/>
        </w:rPr>
        <w:t>Административный регламент по предоставлению муниципальной     услуги «Совершение нотариальных действий» (далее - административный регламент) определяет сроки и последовательность административных процедур и административных действий должностного лица Администрации Эльтаркачского  сельского поселения, уполномоченного на совершение нотариальных действий на территории Эльтаркачского сельского поселения, при совершении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82675E" w:rsidRPr="000243E2" w:rsidRDefault="0082675E" w:rsidP="0082675E">
      <w:pPr>
        <w:pStyle w:val="a5"/>
        <w:rPr>
          <w:rFonts w:ascii="Times New Roman" w:hAnsi="Times New Roman"/>
          <w:b/>
          <w:sz w:val="24"/>
          <w:szCs w:val="24"/>
        </w:rPr>
      </w:pPr>
      <w:r w:rsidRPr="000243E2">
        <w:rPr>
          <w:rFonts w:ascii="Times New Roman" w:hAnsi="Times New Roman"/>
          <w:b/>
          <w:color w:val="000000"/>
          <w:sz w:val="24"/>
          <w:szCs w:val="24"/>
        </w:rPr>
        <w:t xml:space="preserve"> Круг заявителей.</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 xml:space="preserve">К категории заявителей на право получения муниципальной     услуги относятся граждане, проживающие на территории </w:t>
      </w:r>
      <w:r w:rsidRPr="000243E2">
        <w:rPr>
          <w:rFonts w:ascii="Times New Roman" w:hAnsi="Times New Roman"/>
          <w:sz w:val="24"/>
          <w:szCs w:val="24"/>
        </w:rPr>
        <w:t>Эльтаркачского</w:t>
      </w:r>
      <w:r w:rsidRPr="000243E2">
        <w:rPr>
          <w:rFonts w:ascii="Times New Roman" w:hAnsi="Times New Roman"/>
          <w:color w:val="000000"/>
          <w:sz w:val="24"/>
          <w:szCs w:val="24"/>
        </w:rPr>
        <w:t xml:space="preserve"> сельского поселения.</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2675E" w:rsidRPr="000243E2" w:rsidRDefault="0082675E" w:rsidP="0082675E">
      <w:pPr>
        <w:ind w:firstLine="709"/>
        <w:jc w:val="both"/>
        <w:rPr>
          <w:b/>
          <w:color w:val="000000"/>
        </w:rPr>
      </w:pPr>
      <w:r w:rsidRPr="000243E2">
        <w:rPr>
          <w:b/>
          <w:color w:val="000000"/>
        </w:rPr>
        <w:t>1.3.Порядок информирования о правилах предоставления муниципальной     услуги</w:t>
      </w:r>
    </w:p>
    <w:p w:rsidR="0082675E" w:rsidRPr="000243E2" w:rsidRDefault="0082675E" w:rsidP="0082675E">
      <w:pPr>
        <w:jc w:val="both"/>
      </w:pPr>
      <w:r w:rsidRPr="000243E2">
        <w:t>1.3.1. Место нахождения администрации Эльтаркачского  сельского поселения (далее – Администрация): 369321, Карачаево-Черкесская Республика, Усть-Джегутинский муниципальный район, аул Эльтаркач, ул. Центральная, д.63.</w:t>
      </w:r>
    </w:p>
    <w:p w:rsidR="0082675E" w:rsidRPr="000243E2" w:rsidRDefault="0082675E" w:rsidP="0082675E">
      <w:pPr>
        <w:ind w:firstLine="708"/>
        <w:jc w:val="both"/>
      </w:pPr>
      <w:r w:rsidRPr="000243E2">
        <w:t xml:space="preserve"> 1.3.2. 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82675E" w:rsidRPr="000243E2" w:rsidRDefault="0082675E" w:rsidP="0082675E">
      <w:pPr>
        <w:jc w:val="both"/>
      </w:pPr>
      <w:r w:rsidRPr="000243E2">
        <w:t xml:space="preserve">        1.3.3. Контактные телефоны:   </w:t>
      </w:r>
    </w:p>
    <w:p w:rsidR="0082675E" w:rsidRPr="000243E2" w:rsidRDefault="0082675E" w:rsidP="0082675E">
      <w:pPr>
        <w:jc w:val="both"/>
      </w:pPr>
      <w:r w:rsidRPr="000243E2">
        <w:t xml:space="preserve">Глава администрации Эльтаркачского  сельского поселения (далее – Администрация) – (8787);46-2-81    </w:t>
      </w:r>
    </w:p>
    <w:p w:rsidR="0082675E" w:rsidRPr="000243E2" w:rsidRDefault="0082675E" w:rsidP="0082675E">
      <w:pPr>
        <w:jc w:val="both"/>
      </w:pPr>
      <w:r w:rsidRPr="000243E2">
        <w:t xml:space="preserve"> Заместитель главы   – (87875)   46-2-33  ;</w:t>
      </w:r>
    </w:p>
    <w:p w:rsidR="0082675E" w:rsidRPr="000243E2" w:rsidRDefault="0082675E" w:rsidP="0082675E">
      <w:pPr>
        <w:jc w:val="both"/>
      </w:pPr>
      <w:r w:rsidRPr="000243E2">
        <w:t xml:space="preserve">       Ведущий специалист - (87875)  46-2-33  </w:t>
      </w:r>
    </w:p>
    <w:p w:rsidR="0082675E" w:rsidRPr="000243E2" w:rsidRDefault="0082675E" w:rsidP="0082675E">
      <w:pPr>
        <w:jc w:val="both"/>
      </w:pPr>
      <w:r w:rsidRPr="000243E2">
        <w:t xml:space="preserve">      1.3.4 Адрес электронной почты администрации Эльтаркачского сельского поселения </w:t>
      </w:r>
      <w:r w:rsidRPr="000243E2">
        <w:rPr>
          <w:lang w:val="en-US"/>
        </w:rPr>
        <w:t>eltarkachskoesp</w:t>
      </w:r>
      <w:r w:rsidRPr="000243E2">
        <w:t xml:space="preserve">.ru </w:t>
      </w:r>
    </w:p>
    <w:p w:rsidR="0082675E" w:rsidRPr="000243E2" w:rsidRDefault="0082675E" w:rsidP="0082675E">
      <w:pPr>
        <w:jc w:val="both"/>
      </w:pPr>
      <w:r w:rsidRPr="000243E2">
        <w:lastRenderedPageBreak/>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sidRPr="000243E2">
        <w:rPr>
          <w:b/>
        </w:rPr>
        <w:t xml:space="preserve">www. </w:t>
      </w:r>
      <w:r w:rsidRPr="000243E2">
        <w:rPr>
          <w:lang w:val="en-US"/>
        </w:rPr>
        <w:t>eltarkachskoe</w:t>
      </w:r>
      <w:r w:rsidRPr="000243E2">
        <w:t>.ru</w:t>
      </w:r>
    </w:p>
    <w:p w:rsidR="0082675E" w:rsidRPr="000243E2" w:rsidRDefault="0082675E" w:rsidP="0082675E">
      <w:pPr>
        <w:jc w:val="both"/>
      </w:pPr>
      <w:r w:rsidRPr="000243E2">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82675E" w:rsidRPr="000243E2" w:rsidRDefault="0082675E" w:rsidP="0082675E">
      <w:pPr>
        <w:jc w:val="both"/>
      </w:pPr>
      <w:r w:rsidRPr="000243E2">
        <w:t xml:space="preserve">       непосредственно в Администрацию при личном обращении заявителей (непосредственное информирование);</w:t>
      </w:r>
    </w:p>
    <w:p w:rsidR="0082675E" w:rsidRPr="000243E2" w:rsidRDefault="0082675E" w:rsidP="0082675E">
      <w:pPr>
        <w:jc w:val="both"/>
      </w:pPr>
      <w:r w:rsidRPr="000243E2">
        <w:t xml:space="preserve">       с использованием средств телефонной связи (устное информирование);</w:t>
      </w:r>
    </w:p>
    <w:p w:rsidR="0082675E" w:rsidRPr="000243E2" w:rsidRDefault="0082675E" w:rsidP="0082675E">
      <w:pPr>
        <w:jc w:val="both"/>
      </w:pPr>
      <w:r w:rsidRPr="000243E2">
        <w:t xml:space="preserve">       с использованием сети  Интернет на официальном информационном сайте администрации Эльтаркачского сельского поселения </w:t>
      </w:r>
      <w:r w:rsidRPr="000243E2">
        <w:rPr>
          <w:lang w:val="en-US"/>
        </w:rPr>
        <w:t>eltarkachskoe</w:t>
      </w:r>
      <w:r w:rsidRPr="000243E2">
        <w:t>.ru</w:t>
      </w:r>
    </w:p>
    <w:p w:rsidR="0082675E" w:rsidRPr="000243E2" w:rsidRDefault="0082675E" w:rsidP="0082675E">
      <w:pPr>
        <w:jc w:val="both"/>
      </w:pPr>
      <w:r w:rsidRPr="000243E2">
        <w:t xml:space="preserve">       путем письменного обращения заявителя (по почте или с использованием средств факсимильной связи);</w:t>
      </w:r>
    </w:p>
    <w:p w:rsidR="0082675E" w:rsidRPr="000243E2" w:rsidRDefault="0082675E" w:rsidP="0082675E">
      <w:pPr>
        <w:jc w:val="both"/>
      </w:pPr>
      <w:r w:rsidRPr="000243E2">
        <w:t xml:space="preserve">       посредством электронной почты.</w:t>
      </w:r>
    </w:p>
    <w:p w:rsidR="0082675E" w:rsidRPr="000243E2" w:rsidRDefault="0082675E" w:rsidP="0082675E">
      <w:pPr>
        <w:jc w:val="both"/>
      </w:pPr>
      <w:r w:rsidRPr="000243E2">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82675E" w:rsidRPr="000243E2" w:rsidRDefault="0082675E" w:rsidP="0082675E">
      <w:pPr>
        <w:jc w:val="both"/>
      </w:pPr>
      <w:r w:rsidRPr="000243E2">
        <w:t xml:space="preserve">      1) место нахождения Администрации;</w:t>
      </w:r>
    </w:p>
    <w:p w:rsidR="0082675E" w:rsidRPr="000243E2" w:rsidRDefault="0082675E" w:rsidP="0082675E">
      <w:pPr>
        <w:jc w:val="both"/>
      </w:pPr>
      <w:r w:rsidRPr="000243E2">
        <w:t xml:space="preserve">      2) адрес электронной почты и сведения о телефонных номерах для получения информации о предоставляемой муниципальной     услуге;</w:t>
      </w:r>
    </w:p>
    <w:p w:rsidR="0082675E" w:rsidRPr="000243E2" w:rsidRDefault="0082675E" w:rsidP="0082675E">
      <w:pPr>
        <w:jc w:val="both"/>
      </w:pPr>
      <w:r w:rsidRPr="000243E2">
        <w:t xml:space="preserve">      3) график (режим) работы Администрации;</w:t>
      </w:r>
    </w:p>
    <w:p w:rsidR="0082675E" w:rsidRPr="000243E2" w:rsidRDefault="0082675E" w:rsidP="0082675E">
      <w:pPr>
        <w:jc w:val="both"/>
      </w:pPr>
      <w:r w:rsidRPr="000243E2">
        <w:t xml:space="preserve">      4) настоящий Административный регламент с приложениями;</w:t>
      </w:r>
    </w:p>
    <w:p w:rsidR="0082675E" w:rsidRPr="000243E2" w:rsidRDefault="0082675E" w:rsidP="0082675E">
      <w:pPr>
        <w:jc w:val="both"/>
      </w:pPr>
      <w:r w:rsidRPr="000243E2">
        <w:t xml:space="preserve">      5) тексты нормативных правовых актов, регулирующих предоставление муниципальной     услуги;</w:t>
      </w:r>
    </w:p>
    <w:p w:rsidR="0082675E" w:rsidRPr="000243E2" w:rsidRDefault="0082675E" w:rsidP="0082675E">
      <w:pPr>
        <w:jc w:val="both"/>
      </w:pPr>
      <w:r w:rsidRPr="000243E2">
        <w:t xml:space="preserve">      6) форма заявления о предоставлении муниципальной     услуги и образец ее заполнения;</w:t>
      </w:r>
    </w:p>
    <w:p w:rsidR="0082675E" w:rsidRPr="000243E2" w:rsidRDefault="0082675E" w:rsidP="0082675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243E2">
        <w:t xml:space="preserve">      7) </w:t>
      </w:r>
      <w:r w:rsidRPr="000243E2">
        <w:rPr>
          <w:color w:val="000000"/>
        </w:rPr>
        <w:t>размеры муниципальной    пошлины, взимаемой за предоставление муниципальной     услуги; бланки документов, подтверждающих факт уплаты муниципальной    пошлины, образцы их заполнения; порядок уплаты муниципальной    пошлины</w:t>
      </w:r>
      <w:r w:rsidRPr="000243E2">
        <w:t>;</w:t>
      </w:r>
    </w:p>
    <w:p w:rsidR="0082675E" w:rsidRPr="000243E2" w:rsidRDefault="0082675E" w:rsidP="0082675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243E2">
        <w:t xml:space="preserve">     </w:t>
      </w:r>
      <w:r w:rsidRPr="000243E2">
        <w:rPr>
          <w:color w:val="000000"/>
        </w:rPr>
        <w:t>8) порядок и способы подачи заявления о предоставлении муниципальной     услуги;</w:t>
      </w:r>
    </w:p>
    <w:p w:rsidR="0082675E" w:rsidRPr="000243E2" w:rsidRDefault="0082675E" w:rsidP="0082675E">
      <w:pPr>
        <w:tabs>
          <w:tab w:val="left" w:pos="1260"/>
        </w:tabs>
        <w:jc w:val="both"/>
      </w:pPr>
      <w:r w:rsidRPr="000243E2">
        <w:t xml:space="preserve">     9) порядок и способы получения результата предоставления муниципальной     услуги;</w:t>
      </w:r>
    </w:p>
    <w:p w:rsidR="0082675E" w:rsidRPr="000243E2" w:rsidRDefault="0082675E" w:rsidP="0082675E">
      <w:pPr>
        <w:widowControl w:val="0"/>
        <w:jc w:val="both"/>
      </w:pPr>
      <w:r w:rsidRPr="000243E2">
        <w:t xml:space="preserve">     10) сроки предоставления муниципальной     услуги;</w:t>
      </w:r>
    </w:p>
    <w:p w:rsidR="0082675E" w:rsidRPr="000243E2" w:rsidRDefault="0082675E" w:rsidP="0082675E">
      <w:pPr>
        <w:autoSpaceDE w:val="0"/>
        <w:autoSpaceDN w:val="0"/>
        <w:adjustRightInd w:val="0"/>
        <w:jc w:val="both"/>
      </w:pPr>
      <w:r w:rsidRPr="000243E2">
        <w:t xml:space="preserve">     11) порядок и способы получения разъяснений по порядку предоставления муниципальной     услуги;</w:t>
      </w:r>
    </w:p>
    <w:p w:rsidR="0082675E" w:rsidRPr="000243E2" w:rsidRDefault="0082675E" w:rsidP="0082675E">
      <w:pPr>
        <w:jc w:val="both"/>
      </w:pPr>
      <w:r w:rsidRPr="000243E2">
        <w:t xml:space="preserve">     12) порядок обжалования решений, действий (бездействия) должностных лиц, ответственных за предоставление муниципальной     услуги;</w:t>
      </w:r>
    </w:p>
    <w:p w:rsidR="0082675E" w:rsidRPr="000243E2" w:rsidRDefault="0082675E" w:rsidP="0082675E">
      <w:pPr>
        <w:autoSpaceDE w:val="0"/>
        <w:autoSpaceDN w:val="0"/>
        <w:adjustRightInd w:val="0"/>
        <w:jc w:val="both"/>
      </w:pPr>
      <w:r w:rsidRPr="000243E2">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82675E" w:rsidRPr="000243E2" w:rsidRDefault="0082675E" w:rsidP="0082675E">
      <w:pPr>
        <w:autoSpaceDE w:val="0"/>
        <w:autoSpaceDN w:val="0"/>
        <w:adjustRightInd w:val="0"/>
        <w:jc w:val="both"/>
      </w:pPr>
      <w:r w:rsidRPr="000243E2">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82675E" w:rsidRPr="000243E2" w:rsidRDefault="0082675E" w:rsidP="0082675E">
      <w:pPr>
        <w:autoSpaceDE w:val="0"/>
        <w:autoSpaceDN w:val="0"/>
        <w:adjustRightInd w:val="0"/>
        <w:jc w:val="both"/>
      </w:pPr>
      <w:r w:rsidRPr="000243E2">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82675E" w:rsidRPr="000243E2" w:rsidRDefault="0082675E" w:rsidP="0082675E">
      <w:pPr>
        <w:autoSpaceDE w:val="0"/>
        <w:autoSpaceDN w:val="0"/>
        <w:adjustRightInd w:val="0"/>
        <w:jc w:val="both"/>
      </w:pPr>
      <w:r w:rsidRPr="000243E2">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82675E" w:rsidRPr="000243E2" w:rsidRDefault="0082675E" w:rsidP="0082675E">
      <w:pPr>
        <w:autoSpaceDE w:val="0"/>
        <w:autoSpaceDN w:val="0"/>
        <w:adjustRightInd w:val="0"/>
        <w:jc w:val="both"/>
      </w:pPr>
      <w:r w:rsidRPr="000243E2">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w:t>
      </w:r>
      <w:r w:rsidRPr="000243E2">
        <w:lastRenderedPageBreak/>
        <w:t xml:space="preserve">адресу электронной почты, указанному в обращении, или в письменной форме по почтовому адресу, указанному в обращении. </w:t>
      </w:r>
    </w:p>
    <w:p w:rsidR="0082675E" w:rsidRPr="000243E2" w:rsidRDefault="0082675E" w:rsidP="0082675E">
      <w:pPr>
        <w:jc w:val="both"/>
      </w:pPr>
      <w:r w:rsidRPr="000243E2">
        <w:t xml:space="preserve">        Информация о порядке оказания муниципальной     услуги предоставляется бесплатно</w:t>
      </w:r>
    </w:p>
    <w:p w:rsidR="0082675E" w:rsidRPr="000243E2" w:rsidRDefault="0082675E" w:rsidP="0082675E">
      <w:pPr>
        <w:pStyle w:val="a5"/>
        <w:rPr>
          <w:rFonts w:ascii="Times New Roman" w:hAnsi="Times New Roman"/>
          <w:vanish/>
          <w:color w:val="000000"/>
          <w:sz w:val="24"/>
          <w:szCs w:val="24"/>
        </w:rPr>
      </w:pPr>
    </w:p>
    <w:p w:rsidR="0082675E" w:rsidRPr="000243E2" w:rsidRDefault="0082675E" w:rsidP="0082675E">
      <w:pPr>
        <w:pStyle w:val="a5"/>
        <w:rPr>
          <w:rFonts w:ascii="Times New Roman" w:hAnsi="Times New Roman"/>
          <w:b/>
          <w:color w:val="000000"/>
          <w:sz w:val="24"/>
          <w:szCs w:val="24"/>
        </w:rPr>
      </w:pPr>
      <w:r w:rsidRPr="000243E2">
        <w:rPr>
          <w:rFonts w:ascii="Times New Roman" w:hAnsi="Times New Roman"/>
          <w:b/>
          <w:color w:val="000000"/>
          <w:sz w:val="24"/>
          <w:szCs w:val="24"/>
        </w:rPr>
        <w:t>1.4 Порядок информирования о правилах предоставления муниципальной     услуги: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Информирование о муниципальной     услуге, процедуре ее предоставления осуществляется:</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непосредственно специалистами администрации;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при помощи средств телефонной связи, электронной почты;</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 xml:space="preserve">в устной форме лично или по телефону к специалисту администрации </w:t>
      </w:r>
      <w:r w:rsidRPr="000243E2">
        <w:rPr>
          <w:rFonts w:ascii="Times New Roman" w:hAnsi="Times New Roman"/>
          <w:sz w:val="24"/>
          <w:szCs w:val="24"/>
        </w:rPr>
        <w:t>Эльтаркачского  сельского поселения</w:t>
      </w:r>
      <w:r w:rsidRPr="000243E2">
        <w:rPr>
          <w:rFonts w:ascii="Times New Roman" w:hAnsi="Times New Roman"/>
          <w:color w:val="000000"/>
          <w:sz w:val="24"/>
          <w:szCs w:val="24"/>
        </w:rPr>
        <w:t>, ответственному за предоставление услуги;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в письменной форме по адресу электронной почты;</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в письменной форме лично, или почтой в адрес администрации.</w:t>
      </w:r>
    </w:p>
    <w:p w:rsidR="0082675E" w:rsidRPr="000243E2" w:rsidRDefault="0082675E" w:rsidP="0082675E">
      <w:pPr>
        <w:pStyle w:val="a5"/>
        <w:rPr>
          <w:rFonts w:ascii="Times New Roman" w:hAnsi="Times New Roman"/>
          <w:b/>
          <w:color w:val="000000"/>
          <w:sz w:val="24"/>
          <w:szCs w:val="24"/>
        </w:rPr>
      </w:pPr>
      <w:r w:rsidRPr="000243E2">
        <w:rPr>
          <w:rFonts w:ascii="Times New Roman" w:hAnsi="Times New Roman"/>
          <w:b/>
          <w:color w:val="000000"/>
          <w:sz w:val="24"/>
          <w:szCs w:val="24"/>
        </w:rPr>
        <w:t>1.5 Порядок получения информации заявителями по вопросам предоставления муниципальной     услуги.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Информирование заявителей проводится в двух формах: устное и письменное.</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 xml:space="preserve">Ответ готовится в течение 30 минут.   </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 xml:space="preserve">подписывается Главой администрации </w:t>
      </w:r>
      <w:r w:rsidRPr="000243E2">
        <w:rPr>
          <w:rFonts w:ascii="Times New Roman" w:hAnsi="Times New Roman"/>
          <w:sz w:val="24"/>
          <w:szCs w:val="24"/>
        </w:rPr>
        <w:t>Эльтаркачского</w:t>
      </w:r>
      <w:r w:rsidRPr="000243E2">
        <w:rPr>
          <w:rFonts w:ascii="Times New Roman" w:hAnsi="Times New Roman"/>
          <w:color w:val="000000"/>
          <w:sz w:val="24"/>
          <w:szCs w:val="24"/>
        </w:rPr>
        <w:t xml:space="preserve"> сельского поселения либо заместителем Главы администрации </w:t>
      </w:r>
      <w:r w:rsidRPr="000243E2">
        <w:rPr>
          <w:rFonts w:ascii="Times New Roman" w:hAnsi="Times New Roman"/>
          <w:sz w:val="24"/>
          <w:szCs w:val="24"/>
        </w:rPr>
        <w:t>Эльтаркачского</w:t>
      </w:r>
      <w:r w:rsidRPr="000243E2">
        <w:rPr>
          <w:rFonts w:ascii="Times New Roman" w:hAnsi="Times New Roman"/>
          <w:color w:val="000000"/>
          <w:sz w:val="24"/>
          <w:szCs w:val="24"/>
        </w:rPr>
        <w:t xml:space="preserve"> сельского поселения;</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должен содержать фамилию, инициалы и номер телефона исполнителя;</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направляется по адресу, указанному в обращении;</w:t>
      </w:r>
    </w:p>
    <w:p w:rsidR="0082675E" w:rsidRPr="000243E2" w:rsidRDefault="0082675E" w:rsidP="0082675E">
      <w:pPr>
        <w:pStyle w:val="a5"/>
        <w:rPr>
          <w:rFonts w:ascii="Times New Roman" w:hAnsi="Times New Roman"/>
          <w:b/>
          <w:color w:val="000000"/>
          <w:sz w:val="24"/>
          <w:szCs w:val="24"/>
        </w:rPr>
      </w:pPr>
      <w:r w:rsidRPr="000243E2">
        <w:rPr>
          <w:rFonts w:ascii="Times New Roman" w:hAnsi="Times New Roman"/>
          <w:b/>
          <w:color w:val="000000"/>
          <w:sz w:val="24"/>
          <w:szCs w:val="24"/>
        </w:rPr>
        <w:t>если информация о фамилии и адресе отсутствует в обращении, письменный ответ не дается.</w:t>
      </w:r>
    </w:p>
    <w:p w:rsidR="0082675E" w:rsidRPr="000243E2" w:rsidRDefault="0082675E" w:rsidP="0082675E">
      <w:pPr>
        <w:pStyle w:val="a5"/>
        <w:rPr>
          <w:rFonts w:ascii="Times New Roman" w:hAnsi="Times New Roman"/>
          <w:b/>
          <w:color w:val="000000"/>
          <w:sz w:val="24"/>
          <w:szCs w:val="24"/>
        </w:rPr>
      </w:pPr>
      <w:r w:rsidRPr="000243E2">
        <w:rPr>
          <w:rFonts w:ascii="Times New Roman" w:hAnsi="Times New Roman"/>
          <w:b/>
          <w:color w:val="000000"/>
          <w:sz w:val="24"/>
          <w:szCs w:val="24"/>
        </w:rPr>
        <w:t>Консультации по вопросам предоставления муниципальной     услуги.</w:t>
      </w:r>
    </w:p>
    <w:p w:rsidR="0082675E" w:rsidRPr="000243E2" w:rsidRDefault="0082675E" w:rsidP="0082675E">
      <w:pPr>
        <w:pStyle w:val="a5"/>
        <w:rPr>
          <w:rFonts w:ascii="Times New Roman" w:hAnsi="Times New Roman"/>
          <w:color w:val="000000"/>
          <w:sz w:val="24"/>
          <w:szCs w:val="24"/>
        </w:rPr>
      </w:pPr>
      <w:r w:rsidRPr="000243E2">
        <w:rPr>
          <w:rFonts w:ascii="Times New Roman" w:hAnsi="Times New Roman"/>
          <w:color w:val="000000"/>
          <w:sz w:val="24"/>
          <w:szCs w:val="24"/>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1.6</w:t>
      </w:r>
      <w:r w:rsidRPr="000243E2">
        <w:rPr>
          <w:rFonts w:ascii="Times New Roman" w:hAnsi="Times New Roman"/>
          <w:sz w:val="24"/>
          <w:szCs w:val="24"/>
        </w:rPr>
        <w:t xml:space="preserve"> </w:t>
      </w:r>
      <w:r w:rsidRPr="000243E2">
        <w:rPr>
          <w:rFonts w:ascii="Times New Roman" w:hAnsi="Times New Roman"/>
          <w:b/>
          <w:sz w:val="24"/>
          <w:szCs w:val="24"/>
        </w:rPr>
        <w:t>Предоставление  муниципальной     услуги осуществляется в соответствии с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lastRenderedPageBreak/>
        <w:t xml:space="preserve">-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6-ФЗ и от 30.12.2008 N 7-ФЗ опубликован в изданиях «Российская газета», N 7, 21.01.2009г., «Собрание законодательства РФ» , 26.01.2009г., № 4, ст. 445, «Парламентская газета», № 4, 23-29.01.2009г.), Гражданским кодексом Российской Федерации (часть первая) от 30.11.1994г. № 51-ФЗ (опубликован в изданиях «Собрание законодательства РФ», 05.12.1994г, № 32, ст. 3301, «Российская газета», № 238-239, 08.12.1994г.),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 - Основами законодательства Российской Федерации о нотариате (утв. ВС РФ 11.02.1993г. № 4462-1) (опубликован в изданиях  «Ведомости СНД и ВС РФ», 11.03.1993г., № 10, ст. 357, «Российская газета», N 49, 13.03.1993г.), Уставом Эльтаркачского  сельского поселения Усть-Джегутинского  муниципального района Карачаево-Черкесской области ,  - распоряжением  Главы Эльтаркачского сельского поселения  №06  от 15.01.2013г. «О возложении ответственности  по совершению нотариальных действий». </w:t>
      </w:r>
    </w:p>
    <w:p w:rsidR="0082675E" w:rsidRPr="000243E2" w:rsidRDefault="0082675E" w:rsidP="0082675E">
      <w:pPr>
        <w:pStyle w:val="a5"/>
        <w:rPr>
          <w:rFonts w:ascii="Times New Roman" w:hAnsi="Times New Roman"/>
          <w:b/>
          <w:bCs/>
          <w:sz w:val="24"/>
          <w:szCs w:val="24"/>
        </w:rPr>
      </w:pPr>
    </w:p>
    <w:p w:rsidR="0082675E" w:rsidRPr="000243E2" w:rsidRDefault="0082675E" w:rsidP="0082675E">
      <w:pPr>
        <w:pStyle w:val="a5"/>
        <w:rPr>
          <w:rFonts w:ascii="Times New Roman" w:hAnsi="Times New Roman"/>
          <w:b/>
          <w:bCs/>
          <w:sz w:val="24"/>
          <w:szCs w:val="24"/>
        </w:rPr>
      </w:pPr>
      <w:r w:rsidRPr="000243E2">
        <w:rPr>
          <w:rFonts w:ascii="Times New Roman" w:hAnsi="Times New Roman"/>
          <w:b/>
          <w:bCs/>
          <w:sz w:val="24"/>
          <w:szCs w:val="24"/>
        </w:rPr>
        <w:t>2.Стандарт предоставления  исполнения  муниципальной     услуги.</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2.1..Наименование органа, предоставляющего   государственную  услугу:</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Государственная  услуга предоставляется Администрацией Эльтаркачского  сельского поселения (далее - администрация), в лице уполномоченного должностного лица администрации Эльтаркачского  сельского поселения (далее по тексту административного регламента – должностное лицо).</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2.2.   Государственная  услуга по совершению нотариальных действий предоставляется заявителям:</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1.4.1. физическим лицам, юридическим лицам  и их представителям при: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удостоверение доверенностей;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свидетельствование верности копий документов и выписок из них;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свидетельствование подлинности подписи на документах;</w:t>
      </w:r>
    </w:p>
    <w:p w:rsidR="0082675E" w:rsidRPr="000243E2" w:rsidRDefault="0082675E" w:rsidP="0082675E">
      <w:pPr>
        <w:pStyle w:val="a5"/>
        <w:rPr>
          <w:rFonts w:ascii="Times New Roman" w:hAnsi="Times New Roman"/>
          <w:sz w:val="24"/>
          <w:szCs w:val="24"/>
        </w:rPr>
      </w:pPr>
      <w:r w:rsidRPr="000243E2">
        <w:rPr>
          <w:rFonts w:ascii="Times New Roman" w:hAnsi="Times New Roman"/>
          <w:b/>
          <w:sz w:val="24"/>
          <w:szCs w:val="24"/>
        </w:rPr>
        <w:t>2.3. Результатом предоставления муниципальной    услуги является</w:t>
      </w:r>
      <w:r w:rsidRPr="000243E2">
        <w:rPr>
          <w:rFonts w:ascii="Times New Roman" w:hAnsi="Times New Roman"/>
          <w:sz w:val="24"/>
          <w:szCs w:val="24"/>
        </w:rPr>
        <w:t>:</w:t>
      </w:r>
      <w:r w:rsidRPr="000243E2">
        <w:rPr>
          <w:rFonts w:ascii="Times New Roman" w:hAnsi="Times New Roman"/>
          <w:sz w:val="24"/>
          <w:szCs w:val="24"/>
        </w:rPr>
        <w:br/>
        <w:t>-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2.4. Перечень документов, необходимых для получения   муниципальной    услуги при совершении нотариальных действий:</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2.4.1 удостоверение доверенностей: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lastRenderedPageBreak/>
        <w:t>для физических лиц:</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паспорт или другие документы, удостоверяющие личность заявителя;</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документов об уплате муниципальной    пошлины.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для юридических лиц:</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учредительные документы юридического лица;</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учредительные документы юридического лица ;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документов об уплате муниципальной    пошлины. </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2.4.2 Свидетельствование верности копий документов и выписок из них: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паспорт или другие документы, удостоверяющие личность заявителя;</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документов об уплате муниципальной    пошлины.</w:t>
      </w:r>
    </w:p>
    <w:p w:rsidR="0082675E" w:rsidRPr="000243E2" w:rsidRDefault="0082675E" w:rsidP="0082675E">
      <w:pPr>
        <w:pStyle w:val="a5"/>
        <w:rPr>
          <w:rFonts w:ascii="Times New Roman" w:hAnsi="Times New Roman"/>
          <w:b/>
          <w:sz w:val="24"/>
          <w:szCs w:val="24"/>
        </w:rPr>
      </w:pPr>
      <w:r w:rsidRPr="000243E2">
        <w:rPr>
          <w:rFonts w:ascii="Times New Roman" w:hAnsi="Times New Roman"/>
          <w:b/>
          <w:i/>
          <w:sz w:val="24"/>
          <w:szCs w:val="24"/>
        </w:rPr>
        <w:t>2</w:t>
      </w:r>
      <w:r w:rsidRPr="000243E2">
        <w:rPr>
          <w:rFonts w:ascii="Times New Roman" w:hAnsi="Times New Roman"/>
          <w:b/>
          <w:sz w:val="24"/>
          <w:szCs w:val="24"/>
        </w:rPr>
        <w:t>.4.3Свидетельствование подлинности подписи на документах: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-паспорт или другие документы, удостоверяющие личность заявителя;</w:t>
      </w:r>
      <w:r w:rsidRPr="000243E2">
        <w:rPr>
          <w:rFonts w:ascii="Times New Roman" w:hAnsi="Times New Roman"/>
          <w:sz w:val="24"/>
          <w:szCs w:val="24"/>
        </w:rPr>
        <w:br/>
        <w:t>-документов об уплате муниципальной    пошлины.</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2.5. Должностные лицо отказывает в предоставлении муниципальной     услуги по совершению нотариальных действий, в случае если: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совершение такого действия противоречит закону;</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sidRPr="000243E2">
        <w:rPr>
          <w:rFonts w:ascii="Times New Roman" w:hAnsi="Times New Roman"/>
          <w:sz w:val="24"/>
          <w:szCs w:val="24"/>
        </w:rPr>
        <w:br/>
        <w:t>- документы, представленные для совершения нотариального действия, не соответствуют требованиям законодательства.</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2.6. Предоставление муниципальной     услуги по совершению нотариального действия может быть отложено в случае:</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необходимости истребования дополнительных сведений от физических и юридических лиц;</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направления документов на экспертизу.</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lastRenderedPageBreak/>
        <w:t>В случае получения от суда сообщения о поступлении заявления заинтересованного лица, оспаривающего право или факт, об удостоверении которого просит заявитель, совершение нотариального действия приостанавливается до разрешения дела судом.</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2.7. Муниципальная услуга за совершение нотариальных действий оказывается платной (возмездной) основе.</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2.5.1.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sidRPr="000243E2">
        <w:rPr>
          <w:rFonts w:ascii="Times New Roman" w:hAnsi="Times New Roman"/>
          <w:sz w:val="24"/>
          <w:szCs w:val="24"/>
        </w:rPr>
        <w:br/>
        <w:t>2.5.2.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0243E2">
        <w:rPr>
          <w:rFonts w:ascii="Times New Roman" w:hAnsi="Times New Roman"/>
          <w:sz w:val="24"/>
          <w:szCs w:val="24"/>
        </w:rPr>
        <w:br/>
        <w:t>2.5.3.. За нотариальные действия, совершаемые вне помещения Администрации Эльтаркачского сельского поселения, государственная пошлина уплачивается в размере, увеличенном в полтора раза.</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При удостоверении доверенности, выданной в отношении нескольких лиц, государственная пошлина уплачивается однократно.</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2.8. Требования к местам предоставления муниципальной     услуги.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2.6.1. Вход в администрацию оборудуется вывеской с полным наименованием администрации.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2.6.2. Места для информирования, предназначенные для ознакомления заявителей с информационными материалами, оборудуются:</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информационными стендами;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2.6.4. Рабочие места должностного оборудуется персональными компьютерами с возможностью доступа к печатающим устройствам.</w:t>
      </w: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b/>
          <w:sz w:val="24"/>
          <w:szCs w:val="24"/>
        </w:rPr>
      </w:pPr>
      <w:r w:rsidRPr="000243E2">
        <w:rPr>
          <w:rFonts w:ascii="Times New Roman" w:hAnsi="Times New Roman"/>
          <w:b/>
          <w:bCs/>
          <w:sz w:val="24"/>
          <w:szCs w:val="24"/>
        </w:rPr>
        <w:t>3</w:t>
      </w:r>
      <w:r w:rsidRPr="000243E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3.1. Прием заявителей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sidRPr="000243E2">
        <w:rPr>
          <w:rFonts w:ascii="Times New Roman" w:hAnsi="Times New Roman"/>
          <w:sz w:val="24"/>
          <w:szCs w:val="24"/>
        </w:rPr>
        <w:br/>
        <w:t>Время ожидания заявителя при обращении к должностному лицу не может превышать 15 мин.</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3.1.2. Должностное лицо, к которому обратился заявитель, обязано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 (перечень документов указан в пункте 2.2 Административного регламента)</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lastRenderedPageBreak/>
        <w:t>3.1.3. Должностное лицо администрации устанавливают личность обратившегося за совершением нотариального действия заявителя.</w:t>
      </w:r>
      <w:r w:rsidRPr="000243E2">
        <w:rPr>
          <w:rFonts w:ascii="Times New Roman" w:hAnsi="Times New Roman"/>
          <w:sz w:val="24"/>
          <w:szCs w:val="24"/>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Pr="000243E2">
        <w:rPr>
          <w:rFonts w:ascii="Times New Roman" w:hAnsi="Times New Roman"/>
          <w:sz w:val="24"/>
          <w:szCs w:val="24"/>
        </w:rPr>
        <w:br/>
        <w:t>3.1.4. Время для приема заявителя и рассмотрения документов, предоставленных  заявителем  не может превышать 15 минут.</w:t>
      </w:r>
      <w:r w:rsidRPr="000243E2">
        <w:rPr>
          <w:rFonts w:ascii="Times New Roman" w:hAnsi="Times New Roman"/>
          <w:sz w:val="24"/>
          <w:szCs w:val="24"/>
        </w:rPr>
        <w:br/>
        <w:t xml:space="preserve">3.1.5.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3.2. Совершение нотариальных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sidRPr="000243E2">
        <w:rPr>
          <w:rFonts w:ascii="Times New Roman" w:hAnsi="Times New Roman"/>
          <w:sz w:val="24"/>
          <w:szCs w:val="24"/>
        </w:rPr>
        <w:br/>
        <w:t>3.2.2. Нотариальные действия совершаются при предъявлении всех необходимых для этого документов и уплате муниципальной    пошлины или нотариального тарифа.</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3.2.3. Действия должностного лица администрации при совершении нотариальных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 при удостоверении доверенностей: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-ставит подпись, оттиск печати Администрации поселения с  изображением Государственного герба Российской Федерации;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регистрирует доверенность в реестре для регистрации нотариальных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 при свидетельствовании верности копий документов и выписок из них: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устанавливает личность заявителя, представившего документы, при этом 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верность выписки, копии документа; - ставит подпись, оттиск печати Администрации Эльтаркачского сельского поселения с изображением Государственного герба Российской Федерации.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регистрирует документ  в реестре для регистрации нотариальных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4) при свидетельствовании подлинности подписи на документах: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Администрации Эльтаркачского сельского  поселения с изображением Государственного герба Российской Федерации.</w:t>
      </w:r>
      <w:r w:rsidRPr="000243E2">
        <w:rPr>
          <w:rFonts w:ascii="Times New Roman" w:hAnsi="Times New Roman"/>
          <w:sz w:val="24"/>
          <w:szCs w:val="24"/>
        </w:rPr>
        <w:br/>
        <w:t>- регистрирует документ в реестре для регистрации нотариальных действий;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3.2.3.При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sidRPr="000243E2">
        <w:rPr>
          <w:rFonts w:ascii="Times New Roman" w:hAnsi="Times New Roman"/>
          <w:sz w:val="24"/>
          <w:szCs w:val="24"/>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82675E" w:rsidRPr="000243E2" w:rsidRDefault="0082675E" w:rsidP="0082675E">
      <w:pPr>
        <w:pStyle w:val="a3"/>
        <w:tabs>
          <w:tab w:val="left" w:pos="1134"/>
        </w:tabs>
        <w:ind w:left="0" w:firstLine="709"/>
        <w:jc w:val="both"/>
      </w:pPr>
    </w:p>
    <w:p w:rsidR="0082675E" w:rsidRPr="000243E2" w:rsidRDefault="0082675E" w:rsidP="0082675E">
      <w:pPr>
        <w:ind w:firstLine="709"/>
        <w:jc w:val="both"/>
        <w:rPr>
          <w:b/>
        </w:rPr>
      </w:pPr>
      <w:r w:rsidRPr="000243E2">
        <w:rPr>
          <w:b/>
        </w:rPr>
        <w:t>4. Порядок и формы контроля за исполнением административного регламента</w:t>
      </w:r>
    </w:p>
    <w:p w:rsidR="0082675E" w:rsidRPr="000243E2" w:rsidRDefault="0082675E" w:rsidP="0082675E">
      <w:pPr>
        <w:ind w:firstLine="709"/>
        <w:jc w:val="both"/>
      </w:pPr>
      <w:r w:rsidRPr="000243E2">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675E" w:rsidRPr="000243E2" w:rsidRDefault="0082675E" w:rsidP="0082675E">
      <w:pPr>
        <w:ind w:firstLine="709"/>
        <w:jc w:val="both"/>
      </w:pPr>
      <w:r w:rsidRPr="000243E2">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82675E" w:rsidRPr="000243E2" w:rsidRDefault="0082675E" w:rsidP="0082675E">
      <w:pPr>
        <w:widowControl w:val="0"/>
        <w:autoSpaceDE w:val="0"/>
        <w:autoSpaceDN w:val="0"/>
        <w:adjustRightInd w:val="0"/>
        <w:ind w:firstLine="539"/>
        <w:jc w:val="both"/>
      </w:pPr>
      <w:r w:rsidRPr="000243E2">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82675E" w:rsidRPr="000243E2" w:rsidRDefault="0082675E" w:rsidP="0082675E">
      <w:pPr>
        <w:widowControl w:val="0"/>
        <w:autoSpaceDE w:val="0"/>
        <w:autoSpaceDN w:val="0"/>
        <w:adjustRightInd w:val="0"/>
        <w:ind w:firstLine="539"/>
        <w:jc w:val="both"/>
      </w:pPr>
      <w:r w:rsidRPr="000243E2">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82675E" w:rsidRPr="000243E2" w:rsidRDefault="0082675E" w:rsidP="0082675E">
      <w:pPr>
        <w:ind w:firstLine="709"/>
        <w:jc w:val="both"/>
      </w:pPr>
      <w:r w:rsidRPr="000243E2">
        <w:t>4.2. Порядок и периодичность осуществления плановых и внеплановых проверок полноты и качества предоставления муниципальной     услуги.</w:t>
      </w:r>
    </w:p>
    <w:p w:rsidR="0082675E" w:rsidRPr="000243E2" w:rsidRDefault="0082675E" w:rsidP="0082675E">
      <w:pPr>
        <w:ind w:firstLine="709"/>
        <w:jc w:val="both"/>
      </w:pPr>
      <w:r w:rsidRPr="000243E2">
        <w:t>Периодичность осуществления текущего контроля устанавливается Главой  администрации.</w:t>
      </w:r>
    </w:p>
    <w:p w:rsidR="0082675E" w:rsidRPr="000243E2" w:rsidRDefault="0082675E" w:rsidP="0082675E">
      <w:pPr>
        <w:ind w:firstLine="709"/>
        <w:jc w:val="both"/>
      </w:pPr>
      <w:r w:rsidRPr="000243E2">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82675E" w:rsidRPr="000243E2" w:rsidRDefault="0082675E" w:rsidP="0082675E">
      <w:pPr>
        <w:ind w:firstLine="709"/>
        <w:jc w:val="both"/>
      </w:pPr>
      <w:r w:rsidRPr="000243E2">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82675E" w:rsidRPr="000243E2" w:rsidRDefault="0082675E" w:rsidP="0082675E">
      <w:pPr>
        <w:ind w:firstLine="709"/>
        <w:jc w:val="both"/>
      </w:pPr>
      <w:r w:rsidRPr="000243E2">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2675E" w:rsidRPr="000243E2" w:rsidRDefault="0082675E" w:rsidP="0082675E">
      <w:pPr>
        <w:ind w:firstLine="709"/>
        <w:jc w:val="both"/>
      </w:pPr>
      <w:r w:rsidRPr="000243E2">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82675E" w:rsidRPr="000243E2" w:rsidRDefault="0082675E" w:rsidP="0082675E">
      <w:pPr>
        <w:ind w:firstLine="709"/>
        <w:jc w:val="both"/>
      </w:pPr>
      <w:r w:rsidRPr="000243E2">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82675E" w:rsidRPr="000243E2" w:rsidRDefault="0082675E" w:rsidP="0082675E">
      <w:pPr>
        <w:ind w:firstLine="709"/>
        <w:jc w:val="both"/>
      </w:pPr>
      <w:r w:rsidRPr="000243E2">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82675E" w:rsidRPr="000243E2" w:rsidRDefault="0082675E" w:rsidP="0082675E">
      <w:pPr>
        <w:ind w:firstLine="709"/>
        <w:jc w:val="both"/>
      </w:pPr>
      <w:r w:rsidRPr="000243E2">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2675E" w:rsidRPr="000243E2" w:rsidRDefault="0082675E" w:rsidP="0082675E">
      <w:pPr>
        <w:ind w:firstLine="709"/>
        <w:jc w:val="both"/>
      </w:pPr>
      <w:r w:rsidRPr="000243E2">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82675E" w:rsidRPr="000243E2" w:rsidRDefault="0082675E" w:rsidP="0082675E">
      <w:pPr>
        <w:ind w:firstLine="709"/>
        <w:jc w:val="both"/>
      </w:pPr>
      <w:r w:rsidRPr="000243E2">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w:t>
      </w:r>
      <w:r w:rsidRPr="000243E2">
        <w:lastRenderedPageBreak/>
        <w:t>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2675E" w:rsidRPr="000243E2" w:rsidRDefault="0082675E" w:rsidP="0082675E">
      <w:pPr>
        <w:ind w:firstLine="709"/>
        <w:jc w:val="center"/>
        <w:rPr>
          <w:b/>
          <w:color w:val="000000"/>
        </w:rPr>
      </w:pPr>
    </w:p>
    <w:p w:rsidR="0082675E" w:rsidRPr="000243E2" w:rsidRDefault="0082675E" w:rsidP="0082675E">
      <w:pPr>
        <w:ind w:firstLine="709"/>
        <w:jc w:val="both"/>
        <w:rPr>
          <w:b/>
        </w:rPr>
      </w:pPr>
      <w:r w:rsidRPr="000243E2">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82675E" w:rsidRPr="000243E2" w:rsidRDefault="0082675E" w:rsidP="0082675E">
      <w:pPr>
        <w:ind w:firstLine="709"/>
        <w:jc w:val="both"/>
      </w:pPr>
      <w:r w:rsidRPr="000243E2">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2675E" w:rsidRPr="000243E2" w:rsidRDefault="0082675E" w:rsidP="0082675E">
      <w:pPr>
        <w:ind w:firstLine="709"/>
        <w:jc w:val="both"/>
      </w:pPr>
      <w:r w:rsidRPr="000243E2">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82675E" w:rsidRPr="000243E2" w:rsidRDefault="0082675E" w:rsidP="0082675E">
      <w:pPr>
        <w:ind w:firstLine="709"/>
        <w:jc w:val="both"/>
      </w:pPr>
      <w:r w:rsidRPr="000243E2">
        <w:t xml:space="preserve">5.2.  </w:t>
      </w:r>
      <w:r w:rsidRPr="000243E2">
        <w:rPr>
          <w:b/>
        </w:rPr>
        <w:t>Предмет Жалобы.</w:t>
      </w:r>
    </w:p>
    <w:p w:rsidR="0082675E" w:rsidRPr="000243E2" w:rsidRDefault="0082675E" w:rsidP="0082675E">
      <w:pPr>
        <w:widowControl w:val="0"/>
        <w:autoSpaceDE w:val="0"/>
        <w:autoSpaceDN w:val="0"/>
        <w:adjustRightInd w:val="0"/>
        <w:ind w:firstLine="540"/>
        <w:jc w:val="both"/>
      </w:pPr>
      <w:r w:rsidRPr="000243E2">
        <w:t xml:space="preserve">Заявитель может обратиться с жалобой (претензией) в следующих случаях: </w:t>
      </w:r>
    </w:p>
    <w:p w:rsidR="0082675E" w:rsidRPr="000243E2" w:rsidRDefault="0082675E" w:rsidP="0082675E">
      <w:pPr>
        <w:widowControl w:val="0"/>
        <w:autoSpaceDE w:val="0"/>
        <w:autoSpaceDN w:val="0"/>
        <w:adjustRightInd w:val="0"/>
        <w:ind w:firstLine="540"/>
        <w:jc w:val="both"/>
      </w:pPr>
      <w:r w:rsidRPr="000243E2">
        <w:t>1)нарушение срока регистрации запроса о предоставлении муниципальной услуги;</w:t>
      </w:r>
    </w:p>
    <w:p w:rsidR="0082675E" w:rsidRPr="000243E2" w:rsidRDefault="0082675E" w:rsidP="0082675E">
      <w:pPr>
        <w:widowControl w:val="0"/>
        <w:autoSpaceDE w:val="0"/>
        <w:autoSpaceDN w:val="0"/>
        <w:adjustRightInd w:val="0"/>
        <w:ind w:firstLine="540"/>
        <w:jc w:val="both"/>
      </w:pPr>
      <w:r w:rsidRPr="000243E2">
        <w:t>2)нарушение срока предоставления муниципальной услуги;</w:t>
      </w:r>
    </w:p>
    <w:p w:rsidR="0082675E" w:rsidRPr="000243E2" w:rsidRDefault="0082675E" w:rsidP="0082675E">
      <w:pPr>
        <w:ind w:firstLine="539"/>
        <w:jc w:val="both"/>
      </w:pPr>
      <w:r w:rsidRPr="000243E2">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675E" w:rsidRPr="000243E2" w:rsidRDefault="0082675E" w:rsidP="0082675E">
      <w:pPr>
        <w:ind w:firstLine="539"/>
        <w:jc w:val="both"/>
      </w:pPr>
      <w:r w:rsidRPr="000243E2">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675E" w:rsidRPr="000243E2" w:rsidRDefault="0082675E" w:rsidP="0082675E">
      <w:pPr>
        <w:ind w:firstLine="539"/>
        <w:jc w:val="both"/>
      </w:pPr>
      <w:r w:rsidRPr="000243E2">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2675E" w:rsidRPr="000243E2" w:rsidRDefault="0082675E" w:rsidP="0082675E">
      <w:pPr>
        <w:ind w:firstLine="539"/>
        <w:jc w:val="both"/>
      </w:pPr>
      <w:r w:rsidRPr="000243E2">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675E" w:rsidRPr="000243E2" w:rsidRDefault="0082675E" w:rsidP="0082675E">
      <w:pPr>
        <w:ind w:firstLine="539"/>
        <w:jc w:val="both"/>
      </w:pPr>
      <w:r w:rsidRPr="000243E2">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2675E" w:rsidRPr="000243E2" w:rsidRDefault="0082675E" w:rsidP="0082675E">
      <w:pPr>
        <w:ind w:firstLine="539"/>
        <w:jc w:val="both"/>
      </w:pPr>
      <w:r w:rsidRPr="000243E2">
        <w:t>8)нарушение срока или порядка выдачи документов по результатам предоставления муниципальной услуги;</w:t>
      </w:r>
    </w:p>
    <w:p w:rsidR="0082675E" w:rsidRPr="000243E2" w:rsidRDefault="0082675E" w:rsidP="0082675E">
      <w:pPr>
        <w:ind w:firstLine="539"/>
        <w:jc w:val="both"/>
      </w:pPr>
      <w:r w:rsidRPr="000243E2">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2675E" w:rsidRPr="000243E2" w:rsidRDefault="0082675E" w:rsidP="0082675E">
      <w:pPr>
        <w:ind w:firstLine="539"/>
        <w:jc w:val="both"/>
      </w:pPr>
      <w:r w:rsidRPr="000243E2">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82675E" w:rsidRPr="000243E2" w:rsidRDefault="0082675E" w:rsidP="0082675E">
      <w:pPr>
        <w:ind w:firstLine="709"/>
        <w:jc w:val="both"/>
      </w:pPr>
      <w:r w:rsidRPr="000243E2">
        <w:lastRenderedPageBreak/>
        <w:t xml:space="preserve"> </w:t>
      </w:r>
    </w:p>
    <w:p w:rsidR="0082675E" w:rsidRPr="000243E2" w:rsidRDefault="0082675E" w:rsidP="0082675E">
      <w:pPr>
        <w:ind w:firstLine="709"/>
        <w:jc w:val="both"/>
      </w:pPr>
      <w:r w:rsidRPr="000243E2">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82675E" w:rsidRPr="000243E2" w:rsidRDefault="0082675E" w:rsidP="0082675E">
      <w:pPr>
        <w:ind w:firstLine="709"/>
        <w:jc w:val="both"/>
      </w:pPr>
      <w:r w:rsidRPr="000243E2">
        <w:t>Жалоба (претензия) может быть направлена в Администрацию. Жалоба (претензия) заявителя адресуется Главе администрации.</w:t>
      </w:r>
    </w:p>
    <w:p w:rsidR="0082675E" w:rsidRPr="000243E2" w:rsidRDefault="0082675E" w:rsidP="0082675E">
      <w:pPr>
        <w:widowControl w:val="0"/>
        <w:autoSpaceDE w:val="0"/>
        <w:autoSpaceDN w:val="0"/>
        <w:adjustRightInd w:val="0"/>
        <w:ind w:firstLine="539"/>
        <w:jc w:val="both"/>
      </w:pPr>
      <w:r w:rsidRPr="000243E2">
        <w:t>5.4. Основанием для начала административной процедуры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82675E" w:rsidRPr="000243E2" w:rsidRDefault="0082675E" w:rsidP="0082675E">
      <w:pPr>
        <w:widowControl w:val="0"/>
        <w:autoSpaceDE w:val="0"/>
        <w:autoSpaceDN w:val="0"/>
        <w:adjustRightInd w:val="0"/>
        <w:ind w:firstLine="539"/>
        <w:jc w:val="both"/>
        <w:rPr>
          <w:b/>
        </w:rPr>
      </w:pPr>
      <w:r w:rsidRPr="000243E2">
        <w:t>5.5. Порядок подачи и рассмотрения жалобы (претензии</w:t>
      </w:r>
      <w:r w:rsidRPr="000243E2">
        <w:rPr>
          <w:b/>
        </w:rPr>
        <w:t>)</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Жалоба (претензия) содержит:</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 сведения об обжалуемых решениях и действиях (бездействии) должностного лица, сотрудника Администрации;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 сотрудника Администрации.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5.6. Заявитель может обратиться с жалобой (претензией) в следующих случаях: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 нарушение срока регистрации заявления заявителя о предоставлении муниципальной     услуги;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 нарушение срока предоставления муниципальной     услуги;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r w:rsidRPr="000243E2">
        <w:rPr>
          <w:rFonts w:ascii="Times New Roman" w:hAnsi="Times New Roman"/>
          <w:b/>
          <w:sz w:val="24"/>
          <w:szCs w:val="24"/>
        </w:rPr>
        <w:t xml:space="preserve">  </w:t>
      </w:r>
    </w:p>
    <w:p w:rsidR="0082675E" w:rsidRPr="000243E2" w:rsidRDefault="0082675E" w:rsidP="0082675E">
      <w:pPr>
        <w:pStyle w:val="a5"/>
        <w:rPr>
          <w:rFonts w:ascii="Times New Roman" w:hAnsi="Times New Roman"/>
          <w:sz w:val="24"/>
          <w:szCs w:val="24"/>
        </w:rPr>
      </w:pPr>
      <w:r w:rsidRPr="000243E2">
        <w:rPr>
          <w:rFonts w:ascii="Times New Roman" w:hAnsi="Times New Roman"/>
          <w:b/>
          <w:sz w:val="24"/>
          <w:szCs w:val="24"/>
        </w:rPr>
        <w:t xml:space="preserve"> </w:t>
      </w:r>
      <w:r w:rsidRPr="000243E2">
        <w:rPr>
          <w:rFonts w:ascii="Times New Roman" w:hAnsi="Times New Roman"/>
          <w:sz w:val="24"/>
          <w:szCs w:val="24"/>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5.7.1.  Основания для приостановления рассмотрения жалобы отсутствуют.</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5.7.2. Ответ на жалобу не дается в следующих случаях: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в) наличие решения по жалобе, принятого в отношении того же заявителя и по тому же предмету жалобы.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5.7.3.  Администрация вправе оставить жалобу без ответа в следующих случаях: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75E" w:rsidRPr="000243E2" w:rsidRDefault="0082675E" w:rsidP="0082675E">
      <w:pPr>
        <w:pStyle w:val="a5"/>
        <w:rPr>
          <w:rFonts w:ascii="Times New Roman" w:hAnsi="Times New Roman"/>
          <w:b/>
          <w:sz w:val="24"/>
          <w:szCs w:val="24"/>
        </w:rPr>
      </w:pPr>
      <w:r w:rsidRPr="000243E2">
        <w:rPr>
          <w:rFonts w:ascii="Times New Roman" w:hAnsi="Times New Roman"/>
          <w:b/>
          <w:sz w:val="24"/>
          <w:szCs w:val="24"/>
        </w:rPr>
        <w:t xml:space="preserve">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5.8. Право  заявителя  на  получение  информации  и  документов, необходимых для обоснования и рассмотрения жалобы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5.9. Срок рассмотрения жалобы (претензии)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0243E2">
        <w:rPr>
          <w:rFonts w:ascii="Times New Roman" w:hAnsi="Times New Roman"/>
          <w:b/>
          <w:sz w:val="24"/>
          <w:szCs w:val="24"/>
        </w:rPr>
        <w:t xml:space="preserve">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5.10. Способы   информирования  заявителей  о  порядке  подачи  и рассмотрения жалобы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Информацию о порядке подачи и рассмотрения жалобы (претензии) можно получить следующими способами: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 при личном обращении заявителя в Администрацию;</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 по телефонам указанным в пункте 1.3.3. Административного регламента;</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 в сети Интернет.</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5.11. Результат рассмотрения жалобы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По результатам рассмотрения жалобы (претензии) принимается одно из следующих решений:</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 отказать в удовлетворении жалобы (претензии).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0243E2">
        <w:rPr>
          <w:rFonts w:ascii="Times New Roman" w:hAnsi="Times New Roman"/>
          <w:b/>
          <w:sz w:val="24"/>
          <w:szCs w:val="24"/>
        </w:rPr>
        <w:t xml:space="preserve">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5.12. Порядок     информирования    заявителя    о    результатах рассмотрения жалобы.</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1) в виде бумажного документа, который заявитель получает непосредственно при личном обращении;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3) в виде электронного документа, который направляется Администрацией заявителю с использованием сети Интернет.</w:t>
      </w:r>
      <w:r w:rsidRPr="000243E2">
        <w:rPr>
          <w:rFonts w:ascii="Times New Roman" w:hAnsi="Times New Roman"/>
          <w:b/>
          <w:sz w:val="24"/>
          <w:szCs w:val="24"/>
        </w:rPr>
        <w:t xml:space="preserve"> </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lastRenderedPageBreak/>
        <w:t xml:space="preserve">5.13. Порядок обжалования решения по жалобе (претензии) </w:t>
      </w:r>
    </w:p>
    <w:p w:rsidR="0082675E" w:rsidRPr="000243E2" w:rsidRDefault="0082675E" w:rsidP="0082675E">
      <w:pPr>
        <w:pStyle w:val="a5"/>
        <w:rPr>
          <w:rFonts w:ascii="Times New Roman" w:hAnsi="Times New Roman"/>
          <w:color w:val="C00000"/>
          <w:sz w:val="24"/>
          <w:szCs w:val="24"/>
        </w:rPr>
      </w:pPr>
      <w:r w:rsidRPr="000243E2">
        <w:rPr>
          <w:rFonts w:ascii="Times New Roman" w:hAnsi="Times New Roman"/>
          <w:sz w:val="24"/>
          <w:szCs w:val="24"/>
        </w:rPr>
        <w:t xml:space="preserve">Решение Администрации может быть обжаловано заявителем в </w:t>
      </w:r>
    </w:p>
    <w:p w:rsidR="0082675E" w:rsidRPr="000243E2" w:rsidRDefault="0082675E" w:rsidP="0082675E">
      <w:pPr>
        <w:pStyle w:val="a5"/>
        <w:rPr>
          <w:rFonts w:ascii="Times New Roman" w:hAnsi="Times New Roman"/>
          <w:b/>
          <w:color w:val="000000"/>
          <w:sz w:val="24"/>
          <w:szCs w:val="24"/>
        </w:rPr>
      </w:pPr>
      <w:r w:rsidRPr="000243E2">
        <w:rPr>
          <w:rFonts w:ascii="Times New Roman" w:hAnsi="Times New Roman"/>
          <w:color w:val="000000"/>
          <w:sz w:val="24"/>
          <w:szCs w:val="24"/>
        </w:rPr>
        <w:t>в судебном порядке в установленные законодательством Российской Федерации сроки.</w:t>
      </w:r>
    </w:p>
    <w:p w:rsidR="0082675E" w:rsidRPr="000243E2" w:rsidRDefault="0082675E" w:rsidP="0082675E">
      <w:pPr>
        <w:pStyle w:val="a5"/>
        <w:rPr>
          <w:rFonts w:ascii="Times New Roman" w:hAnsi="Times New Roman"/>
          <w:sz w:val="24"/>
          <w:szCs w:val="24"/>
          <w:shd w:val="clear" w:color="auto" w:fill="FFFFFF"/>
        </w:rPr>
      </w:pPr>
      <w:r w:rsidRPr="000243E2">
        <w:rPr>
          <w:rFonts w:ascii="Times New Roman" w:hAnsi="Times New Roman"/>
          <w:sz w:val="24"/>
          <w:szCs w:val="24"/>
          <w:shd w:val="clear" w:color="auto" w:fill="FFFFFF"/>
        </w:rPr>
        <w:t> </w:t>
      </w: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b/>
          <w:sz w:val="24"/>
          <w:szCs w:val="24"/>
        </w:rPr>
      </w:pP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Приложение  1</w:t>
      </w: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к административному                                                                                                                                                           </w:t>
      </w:r>
    </w:p>
    <w:p w:rsidR="0082675E" w:rsidRPr="000243E2" w:rsidRDefault="0082675E" w:rsidP="0082675E">
      <w:pPr>
        <w:pStyle w:val="a5"/>
        <w:rPr>
          <w:rStyle w:val="rvts7"/>
          <w:sz w:val="24"/>
          <w:szCs w:val="24"/>
        </w:rPr>
      </w:pPr>
      <w:r w:rsidRPr="000243E2">
        <w:rPr>
          <w:rStyle w:val="rvts7"/>
          <w:rFonts w:ascii="Times New Roman" w:hAnsi="Times New Roman"/>
          <w:sz w:val="24"/>
          <w:szCs w:val="24"/>
        </w:rPr>
        <w:t xml:space="preserve">                                                                                     регламенту   по предоставлению</w:t>
      </w:r>
    </w:p>
    <w:p w:rsidR="0082675E" w:rsidRPr="000243E2" w:rsidRDefault="0082675E" w:rsidP="0082675E">
      <w:pPr>
        <w:pStyle w:val="a5"/>
        <w:rPr>
          <w:rStyle w:val="rvts7"/>
          <w:rFonts w:ascii="Times New Roman" w:hAnsi="Times New Roman"/>
          <w:sz w:val="24"/>
          <w:szCs w:val="24"/>
        </w:rPr>
      </w:pPr>
      <w:r w:rsidRPr="000243E2">
        <w:rPr>
          <w:rStyle w:val="rvts7"/>
          <w:rFonts w:ascii="Times New Roman" w:hAnsi="Times New Roman"/>
          <w:sz w:val="24"/>
          <w:szCs w:val="24"/>
        </w:rPr>
        <w:t xml:space="preserve">                                                                                      муниципальной     услуги </w:t>
      </w:r>
    </w:p>
    <w:p w:rsidR="0082675E" w:rsidRPr="000243E2" w:rsidRDefault="0082675E" w:rsidP="0082675E">
      <w:pPr>
        <w:pStyle w:val="a5"/>
        <w:rPr>
          <w:sz w:val="24"/>
          <w:szCs w:val="24"/>
        </w:rPr>
      </w:pPr>
      <w:r w:rsidRPr="000243E2">
        <w:rPr>
          <w:rFonts w:ascii="Times New Roman" w:hAnsi="Times New Roman"/>
          <w:sz w:val="24"/>
          <w:szCs w:val="24"/>
        </w:rPr>
        <w:t xml:space="preserve">                                                                                      «Совершение  нотариальных действий»</w:t>
      </w:r>
    </w:p>
    <w:p w:rsidR="0082675E" w:rsidRPr="000243E2" w:rsidRDefault="0082675E" w:rsidP="0082675E">
      <w:pPr>
        <w:pStyle w:val="a5"/>
        <w:rPr>
          <w:rStyle w:val="rvts7"/>
          <w:sz w:val="24"/>
          <w:szCs w:val="24"/>
        </w:rPr>
      </w:pP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БЛОК-СХЕМА ПОСЛЕДОВАТЕЛЬНОСТИ ДЕЙСТВИЙ</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ПО   ИСПОЛНЕНИЮ МУНИЦИПАЛЬНОЙ    УСЛУГИ ПО       УДОСТОВЕРЕНИЮ ДОВЕРЕННОСТЕЙ</w:t>
      </w:r>
    </w:p>
    <w:p w:rsidR="0082675E" w:rsidRPr="000243E2" w:rsidRDefault="0082675E" w:rsidP="0082675E">
      <w:pPr>
        <w:pStyle w:val="a5"/>
        <w:rPr>
          <w:rStyle w:val="rvts7"/>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rFonts w:ascii="Times New Roman" w:hAnsi="Times New Roman"/>
                <w:sz w:val="24"/>
                <w:szCs w:val="24"/>
              </w:rPr>
              <w:t>1.Начало исполнения услуги: Заявитель обращается за муниципальной     услугой</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r w:rsidRPr="000243E2">
        <w:rPr>
          <w:noProof/>
          <w:sz w:val="24"/>
          <w:szCs w:val="24"/>
          <w:lang w:eastAsia="ru-RU"/>
        </w:rPr>
        <mc:AlternateContent>
          <mc:Choice Requires="wps">
            <w:drawing>
              <wp:anchor distT="0" distB="0" distL="114300" distR="114300" simplePos="0" relativeHeight="251659264" behindDoc="0" locked="0" layoutInCell="1" allowOverlap="1" wp14:anchorId="7A97B090" wp14:editId="285D6C64">
                <wp:simplePos x="0" y="0"/>
                <wp:positionH relativeFrom="column">
                  <wp:posOffset>2743200</wp:posOffset>
                </wp:positionH>
                <wp:positionV relativeFrom="paragraph">
                  <wp:posOffset>-342900</wp:posOffset>
                </wp:positionV>
                <wp:extent cx="0" cy="685800"/>
                <wp:effectExtent l="60960" t="5715" r="53340" b="2286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FAFE" id="Прямая соединительная линия 3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rFonts w:ascii="Times New Roman" w:hAnsi="Times New Roman"/>
                <w:sz w:val="24"/>
                <w:szCs w:val="24"/>
              </w:rPr>
              <w:t>2.Специалист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82675E" w:rsidRPr="000243E2" w:rsidRDefault="0082675E" w:rsidP="0082675E">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0288" behindDoc="0" locked="0" layoutInCell="1" allowOverlap="1" wp14:anchorId="2313F758" wp14:editId="5004BB97">
                <wp:simplePos x="0" y="0"/>
                <wp:positionH relativeFrom="column">
                  <wp:posOffset>2743200</wp:posOffset>
                </wp:positionH>
                <wp:positionV relativeFrom="paragraph">
                  <wp:posOffset>66040</wp:posOffset>
                </wp:positionV>
                <wp:extent cx="0" cy="685800"/>
                <wp:effectExtent l="60960" t="6985" r="53340" b="2159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767C" id="Прямая соединительная линия 3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">
                <v:stroke endarrow="block"/>
              </v:line>
            </w:pict>
          </mc:Fallback>
        </mc:AlternateContent>
      </w: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rFonts w:ascii="Times New Roman" w:hAnsi="Times New Roman"/>
                <w:sz w:val="24"/>
                <w:szCs w:val="24"/>
              </w:rPr>
              <w:t>3.Устанавливается отсутствие оснований для отказа в предоставлении услуги</w:t>
            </w:r>
          </w:p>
        </w:tc>
      </w:tr>
    </w:tbl>
    <w:p w:rsidR="0082675E" w:rsidRPr="000243E2" w:rsidRDefault="0082675E" w:rsidP="0082675E">
      <w:pPr>
        <w:pStyle w:val="a5"/>
        <w:rPr>
          <w:rFonts w:ascii="Times New Roman" w:hAnsi="Times New Roman"/>
          <w:sz w:val="24"/>
          <w:szCs w:val="24"/>
          <w:lang w:bidi="en-US"/>
        </w:rPr>
      </w:pPr>
      <w:r w:rsidRPr="000243E2">
        <w:rPr>
          <w:noProof/>
          <w:sz w:val="24"/>
          <w:szCs w:val="24"/>
          <w:lang w:eastAsia="ru-RU"/>
        </w:rPr>
        <w:lastRenderedPageBreak/>
        <mc:AlternateContent>
          <mc:Choice Requires="wps">
            <w:drawing>
              <wp:anchor distT="0" distB="0" distL="114300" distR="114300" simplePos="0" relativeHeight="251661312" behindDoc="0" locked="0" layoutInCell="1" allowOverlap="1" wp14:anchorId="609D7AC7" wp14:editId="147C05DA">
                <wp:simplePos x="0" y="0"/>
                <wp:positionH relativeFrom="column">
                  <wp:posOffset>2743200</wp:posOffset>
                </wp:positionH>
                <wp:positionV relativeFrom="paragraph">
                  <wp:posOffset>31115</wp:posOffset>
                </wp:positionV>
                <wp:extent cx="0" cy="800100"/>
                <wp:effectExtent l="60960" t="12065" r="53340" b="1651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FD4C" id="Прямая соединительная линия 3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HnYwIAAH0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">
                <v:stroke endarrow="block"/>
              </v:line>
            </w:pict>
          </mc:Fallback>
        </mc:AlternateContent>
      </w: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val="en-US" w:bidi="en-US"/>
              </w:rPr>
            </w:pPr>
            <w:r w:rsidRPr="000243E2">
              <w:rPr>
                <w:rFonts w:ascii="Times New Roman" w:hAnsi="Times New Roman"/>
                <w:sz w:val="24"/>
                <w:szCs w:val="24"/>
              </w:rPr>
              <w:t>4. Подготовка документа</w:t>
            </w:r>
          </w:p>
        </w:tc>
      </w:tr>
    </w:tbl>
    <w:p w:rsidR="0082675E" w:rsidRPr="000243E2" w:rsidRDefault="0082675E" w:rsidP="0082675E">
      <w:pPr>
        <w:pStyle w:val="a5"/>
        <w:rPr>
          <w:rFonts w:ascii="Times New Roman" w:hAnsi="Times New Roman"/>
          <w:sz w:val="24"/>
          <w:szCs w:val="24"/>
          <w:lang w:val="en-US" w:bidi="en-US"/>
        </w:rPr>
      </w:pPr>
    </w:p>
    <w:p w:rsidR="0082675E" w:rsidRPr="000243E2" w:rsidRDefault="0082675E" w:rsidP="0082675E">
      <w:pPr>
        <w:pStyle w:val="a5"/>
        <w:rPr>
          <w:rFonts w:ascii="Times New Roman" w:eastAsia="Times New Roman" w:hAnsi="Times New Roman"/>
          <w:sz w:val="24"/>
          <w:szCs w:val="24"/>
        </w:rPr>
      </w:pPr>
      <w:r w:rsidRPr="000243E2">
        <w:rPr>
          <w:noProof/>
          <w:sz w:val="24"/>
          <w:szCs w:val="24"/>
          <w:lang w:eastAsia="ru-RU"/>
        </w:rPr>
        <mc:AlternateContent>
          <mc:Choice Requires="wps">
            <w:drawing>
              <wp:anchor distT="0" distB="0" distL="114300" distR="114300" simplePos="0" relativeHeight="251662336" behindDoc="0" locked="0" layoutInCell="1" allowOverlap="1" wp14:anchorId="74F942B3" wp14:editId="1980CA4F">
                <wp:simplePos x="0" y="0"/>
                <wp:positionH relativeFrom="column">
                  <wp:posOffset>2743200</wp:posOffset>
                </wp:positionH>
                <wp:positionV relativeFrom="paragraph">
                  <wp:posOffset>-65405</wp:posOffset>
                </wp:positionV>
                <wp:extent cx="0" cy="685800"/>
                <wp:effectExtent l="60960" t="7620" r="53340" b="2095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FE04" id="Прямая соединительная линия 3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K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">
                <v:stroke endarrow="block"/>
              </v:line>
            </w:pict>
          </mc:Fallback>
        </mc:AlternateContent>
      </w:r>
    </w:p>
    <w:p w:rsidR="0082675E" w:rsidRPr="000243E2" w:rsidRDefault="0082675E" w:rsidP="0082675E">
      <w:pPr>
        <w:pStyle w:val="a5"/>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val="en-US" w:bidi="en-US"/>
              </w:rPr>
            </w:pPr>
            <w:r w:rsidRPr="000243E2">
              <w:rPr>
                <w:rFonts w:ascii="Times New Roman" w:hAnsi="Times New Roman"/>
                <w:sz w:val="24"/>
                <w:szCs w:val="24"/>
              </w:rPr>
              <w:t>5. Выдача удостоверенной доверенности</w:t>
            </w:r>
          </w:p>
        </w:tc>
      </w:tr>
    </w:tbl>
    <w:p w:rsidR="0082675E" w:rsidRPr="000243E2" w:rsidRDefault="0082675E" w:rsidP="0082675E">
      <w:pPr>
        <w:pStyle w:val="a5"/>
        <w:rPr>
          <w:rFonts w:ascii="Times New Roman" w:hAnsi="Times New Roman"/>
          <w:sz w:val="24"/>
          <w:szCs w:val="24"/>
          <w:lang w:val="en-US" w:bidi="en-US"/>
        </w:rPr>
      </w:pPr>
    </w:p>
    <w:p w:rsidR="0082675E" w:rsidRPr="000243E2" w:rsidRDefault="0082675E" w:rsidP="0082675E">
      <w:pPr>
        <w:pStyle w:val="a5"/>
        <w:rPr>
          <w:rFonts w:ascii="Times New Roman" w:eastAsia="Times New Roman" w:hAnsi="Times New Roman"/>
          <w:sz w:val="24"/>
          <w:szCs w:val="24"/>
        </w:rPr>
      </w:pPr>
      <w:r w:rsidRPr="000243E2">
        <w:rPr>
          <w:noProof/>
          <w:sz w:val="24"/>
          <w:szCs w:val="24"/>
          <w:lang w:eastAsia="ru-RU"/>
        </w:rPr>
        <mc:AlternateContent>
          <mc:Choice Requires="wps">
            <w:drawing>
              <wp:anchor distT="0" distB="0" distL="114300" distR="114300" simplePos="0" relativeHeight="251663360" behindDoc="0" locked="0" layoutInCell="1" allowOverlap="1" wp14:anchorId="7CDE0725" wp14:editId="6CC51D76">
                <wp:simplePos x="0" y="0"/>
                <wp:positionH relativeFrom="column">
                  <wp:posOffset>2743200</wp:posOffset>
                </wp:positionH>
                <wp:positionV relativeFrom="paragraph">
                  <wp:posOffset>-65405</wp:posOffset>
                </wp:positionV>
                <wp:extent cx="0" cy="685800"/>
                <wp:effectExtent l="60960" t="9525" r="53340" b="1905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0959" id="Прямая соединительная линия 3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">
                <v:stroke endarrow="block"/>
              </v:line>
            </w:pict>
          </mc:Fallback>
        </mc:AlternateContent>
      </w: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val="en-US" w:bidi="en-US"/>
              </w:rPr>
            </w:pPr>
            <w:r w:rsidRPr="000243E2">
              <w:rPr>
                <w:rFonts w:ascii="Times New Roman" w:hAnsi="Times New Roman"/>
                <w:sz w:val="24"/>
                <w:szCs w:val="24"/>
              </w:rPr>
              <w:t xml:space="preserve">5. Завершение предоставления  муниципальной      услуги </w:t>
            </w:r>
          </w:p>
        </w:tc>
      </w:tr>
    </w:tbl>
    <w:p w:rsidR="0082675E" w:rsidRPr="000243E2" w:rsidRDefault="0082675E" w:rsidP="0082675E">
      <w:pPr>
        <w:pStyle w:val="a5"/>
        <w:rPr>
          <w:rFonts w:ascii="Times New Roman" w:hAnsi="Times New Roman"/>
          <w:sz w:val="24"/>
          <w:szCs w:val="24"/>
          <w:lang w:val="en-US" w:bidi="en-US"/>
        </w:rPr>
      </w:pP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w:t>
      </w: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jc w:val="right"/>
        <w:rPr>
          <w:rFonts w:ascii="Times New Roman" w:hAnsi="Times New Roman"/>
          <w:sz w:val="24"/>
          <w:szCs w:val="24"/>
        </w:rPr>
      </w:pPr>
      <w:r w:rsidRPr="000243E2">
        <w:rPr>
          <w:rFonts w:ascii="Times New Roman" w:hAnsi="Times New Roman"/>
          <w:sz w:val="24"/>
          <w:szCs w:val="24"/>
        </w:rPr>
        <w:t xml:space="preserve">                                                                                                   Приложение  </w:t>
      </w:r>
    </w:p>
    <w:p w:rsidR="0082675E" w:rsidRPr="000243E2" w:rsidRDefault="0082675E" w:rsidP="0082675E">
      <w:pPr>
        <w:pStyle w:val="a5"/>
        <w:jc w:val="right"/>
        <w:rPr>
          <w:rFonts w:ascii="Times New Roman" w:hAnsi="Times New Roman"/>
          <w:sz w:val="24"/>
          <w:szCs w:val="24"/>
        </w:rPr>
      </w:pPr>
      <w:r w:rsidRPr="000243E2">
        <w:rPr>
          <w:rFonts w:ascii="Times New Roman" w:hAnsi="Times New Roman"/>
          <w:sz w:val="24"/>
          <w:szCs w:val="24"/>
        </w:rPr>
        <w:t xml:space="preserve">                                                                                К административному регламенту</w:t>
      </w:r>
    </w:p>
    <w:p w:rsidR="0082675E" w:rsidRPr="000243E2" w:rsidRDefault="0082675E" w:rsidP="0082675E">
      <w:pPr>
        <w:pStyle w:val="a5"/>
        <w:jc w:val="right"/>
        <w:rPr>
          <w:rStyle w:val="rvts7"/>
          <w:sz w:val="24"/>
          <w:szCs w:val="24"/>
        </w:rPr>
      </w:pPr>
      <w:r w:rsidRPr="000243E2">
        <w:rPr>
          <w:rFonts w:ascii="Times New Roman" w:hAnsi="Times New Roman"/>
          <w:sz w:val="24"/>
          <w:szCs w:val="24"/>
        </w:rPr>
        <w:t xml:space="preserve">                                                                               </w:t>
      </w:r>
      <w:r w:rsidRPr="000243E2">
        <w:rPr>
          <w:rStyle w:val="rvts7"/>
          <w:rFonts w:ascii="Times New Roman" w:hAnsi="Times New Roman"/>
          <w:sz w:val="24"/>
          <w:szCs w:val="24"/>
        </w:rPr>
        <w:t xml:space="preserve"> по предоставлению муниципальной    услуги</w:t>
      </w:r>
    </w:p>
    <w:p w:rsidR="0082675E" w:rsidRPr="000243E2" w:rsidRDefault="0082675E" w:rsidP="0082675E">
      <w:pPr>
        <w:pStyle w:val="a5"/>
        <w:jc w:val="right"/>
        <w:rPr>
          <w:sz w:val="24"/>
          <w:szCs w:val="24"/>
        </w:rPr>
      </w:pPr>
      <w:r w:rsidRPr="000243E2">
        <w:rPr>
          <w:rFonts w:ascii="Times New Roman" w:hAnsi="Times New Roman"/>
          <w:sz w:val="24"/>
          <w:szCs w:val="24"/>
        </w:rPr>
        <w:t xml:space="preserve">                                                                               «Совершение  нотариальных действий»</w:t>
      </w: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Style w:val="rvts7"/>
          <w:b/>
          <w:sz w:val="24"/>
          <w:szCs w:val="24"/>
        </w:rPr>
      </w:pPr>
      <w:r w:rsidRPr="000243E2">
        <w:rPr>
          <w:rStyle w:val="rvts7"/>
          <w:rFonts w:ascii="Times New Roman" w:hAnsi="Times New Roman"/>
          <w:sz w:val="24"/>
          <w:szCs w:val="24"/>
        </w:rPr>
        <w:t xml:space="preserve">        </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БЛОК-СХЕМА ПОСЛЕДОВАТЕЛЬНОСТИ ДЕЙСТВИЙ</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ПО   ИСПОЛНЕНИЮ   МУНИЦИПАЛЬНОЙ     УСЛУГИ по</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свидетельствованию верности копий документов и выписок из них</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 xml:space="preserve">        </w:t>
      </w:r>
    </w:p>
    <w:p w:rsidR="0082675E" w:rsidRPr="000243E2" w:rsidRDefault="0082675E" w:rsidP="0082675E">
      <w:pPr>
        <w:pStyle w:val="a5"/>
        <w:rPr>
          <w:rStyle w:val="rvts7"/>
          <w:rFonts w:ascii="Times New Roman" w:hAnsi="Times New Roman"/>
          <w:b/>
          <w:sz w:val="24"/>
          <w:szCs w:val="24"/>
        </w:rPr>
      </w:pPr>
    </w:p>
    <w:p w:rsidR="0082675E" w:rsidRPr="000243E2" w:rsidRDefault="0082675E" w:rsidP="0082675E">
      <w:pPr>
        <w:pStyle w:val="a5"/>
        <w:rPr>
          <w:rStyle w:val="rvts7"/>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4384" behindDoc="0" locked="0" layoutInCell="1" allowOverlap="1" wp14:anchorId="61081DFE" wp14:editId="0F73894B">
                      <wp:simplePos x="0" y="0"/>
                      <wp:positionH relativeFrom="column">
                        <wp:posOffset>2804160</wp:posOffset>
                      </wp:positionH>
                      <wp:positionV relativeFrom="paragraph">
                        <wp:posOffset>326390</wp:posOffset>
                      </wp:positionV>
                      <wp:extent cx="0" cy="685800"/>
                      <wp:effectExtent l="76200" t="0" r="95250" b="571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0CFF" id="Прямая соединительная линия 30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25.7pt" to="220.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Ed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">
                      <v:stroke endarrow="block"/>
                    </v:line>
                  </w:pict>
                </mc:Fallback>
              </mc:AlternateContent>
            </w:r>
            <w:r w:rsidRPr="000243E2">
              <w:rPr>
                <w:rFonts w:ascii="Times New Roman" w:hAnsi="Times New Roman"/>
                <w:sz w:val="24"/>
                <w:szCs w:val="24"/>
              </w:rPr>
              <w:t>1.Начало исполнения услуги: Заявитель обращается за муниципальной     услугой</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5408" behindDoc="0" locked="0" layoutInCell="1" allowOverlap="1" wp14:anchorId="5E66CAED" wp14:editId="2883C748">
                      <wp:simplePos x="0" y="0"/>
                      <wp:positionH relativeFrom="column">
                        <wp:posOffset>2743200</wp:posOffset>
                      </wp:positionH>
                      <wp:positionV relativeFrom="paragraph">
                        <wp:posOffset>579120</wp:posOffset>
                      </wp:positionV>
                      <wp:extent cx="0" cy="685800"/>
                      <wp:effectExtent l="76200" t="0" r="95250" b="571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62FE" id="Прямая соединительная линия 30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6pt" to="3in,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BW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">
                      <v:stroke endarrow="block"/>
                    </v:line>
                  </w:pict>
                </mc:Fallback>
              </mc:AlternateContent>
            </w:r>
            <w:r w:rsidRPr="000243E2">
              <w:rPr>
                <w:rFonts w:ascii="Times New Roman" w:hAnsi="Times New Roman"/>
                <w:sz w:val="24"/>
                <w:szCs w:val="24"/>
              </w:rPr>
              <w:t>2.Специалист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6432" behindDoc="0" locked="0" layoutInCell="1" allowOverlap="1" wp14:anchorId="6280DF2F" wp14:editId="04FEF99A">
                      <wp:simplePos x="0" y="0"/>
                      <wp:positionH relativeFrom="column">
                        <wp:posOffset>2750820</wp:posOffset>
                      </wp:positionH>
                      <wp:positionV relativeFrom="paragraph">
                        <wp:posOffset>28575</wp:posOffset>
                      </wp:positionV>
                      <wp:extent cx="0" cy="800100"/>
                      <wp:effectExtent l="76200" t="0" r="57150" b="571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0A437" id="Прямая соединительная линия 30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2.25pt" to="216.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YwIAAH0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">
                      <v:stroke endarrow="block"/>
                    </v:line>
                  </w:pict>
                </mc:Fallback>
              </mc:AlternateContent>
            </w:r>
            <w:r w:rsidRPr="000243E2">
              <w:rPr>
                <w:rFonts w:ascii="Times New Roman" w:hAnsi="Times New Roman"/>
                <w:sz w:val="24"/>
                <w:szCs w:val="24"/>
              </w:rPr>
              <w:t>3.Устанавливается отсутствие оснований для отказа в предоставлении услуги</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7456" behindDoc="0" locked="0" layoutInCell="1" allowOverlap="1" wp14:anchorId="44BA2F29" wp14:editId="35B003CC">
                      <wp:simplePos x="0" y="0"/>
                      <wp:positionH relativeFrom="column">
                        <wp:posOffset>2758440</wp:posOffset>
                      </wp:positionH>
                      <wp:positionV relativeFrom="paragraph">
                        <wp:posOffset>394335</wp:posOffset>
                      </wp:positionV>
                      <wp:extent cx="0" cy="685800"/>
                      <wp:effectExtent l="76200" t="0" r="95250" b="571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8497" id="Прямая соединительная линия 30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31.05pt" to="217.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bQ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">
                      <v:stroke endarrow="block"/>
                    </v:line>
                  </w:pict>
                </mc:Fallback>
              </mc:AlternateContent>
            </w:r>
            <w:r w:rsidRPr="000243E2">
              <w:rPr>
                <w:rFonts w:ascii="Times New Roman" w:hAnsi="Times New Roman"/>
                <w:sz w:val="24"/>
                <w:szCs w:val="24"/>
              </w:rPr>
              <w:t>4. Выдача засвидетельствованной копии путем изготовления нотариальной надписи</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val="en-US" w:bidi="en-US"/>
              </w:rPr>
            </w:pPr>
            <w:r w:rsidRPr="000243E2">
              <w:rPr>
                <w:rFonts w:ascii="Times New Roman" w:hAnsi="Times New Roman"/>
                <w:sz w:val="24"/>
                <w:szCs w:val="24"/>
              </w:rPr>
              <w:t xml:space="preserve">5. Завершение предоставления  муниципальной      услуги </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hAnsi="Times New Roman"/>
          <w:sz w:val="24"/>
          <w:szCs w:val="24"/>
        </w:rPr>
      </w:pPr>
      <w:r w:rsidRPr="000243E2">
        <w:rPr>
          <w:rFonts w:ascii="Times New Roman" w:hAnsi="Times New Roman"/>
          <w:sz w:val="24"/>
          <w:szCs w:val="24"/>
        </w:rPr>
        <w:t xml:space="preserve">                                                                           </w:t>
      </w: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jc w:val="right"/>
        <w:rPr>
          <w:rFonts w:ascii="Times New Roman" w:hAnsi="Times New Roman"/>
          <w:sz w:val="24"/>
          <w:szCs w:val="24"/>
        </w:rPr>
      </w:pPr>
      <w:r w:rsidRPr="000243E2">
        <w:rPr>
          <w:rFonts w:ascii="Times New Roman" w:hAnsi="Times New Roman"/>
          <w:sz w:val="24"/>
          <w:szCs w:val="24"/>
        </w:rPr>
        <w:t xml:space="preserve">  Приложение  3</w:t>
      </w:r>
    </w:p>
    <w:p w:rsidR="0082675E" w:rsidRPr="000243E2" w:rsidRDefault="0082675E" w:rsidP="0082675E">
      <w:pPr>
        <w:pStyle w:val="a5"/>
        <w:jc w:val="right"/>
        <w:rPr>
          <w:rStyle w:val="rvts7"/>
          <w:sz w:val="24"/>
          <w:szCs w:val="24"/>
        </w:rPr>
      </w:pPr>
      <w:r w:rsidRPr="000243E2">
        <w:rPr>
          <w:rFonts w:ascii="Times New Roman" w:hAnsi="Times New Roman"/>
          <w:sz w:val="24"/>
          <w:szCs w:val="24"/>
        </w:rPr>
        <w:t xml:space="preserve">                                                                            к административному регламенту</w:t>
      </w:r>
      <w:r w:rsidRPr="000243E2">
        <w:rPr>
          <w:rStyle w:val="rvts7"/>
          <w:rFonts w:ascii="Times New Roman" w:hAnsi="Times New Roman"/>
          <w:sz w:val="24"/>
          <w:szCs w:val="24"/>
        </w:rPr>
        <w:t xml:space="preserve"> по                             </w:t>
      </w:r>
    </w:p>
    <w:p w:rsidR="0082675E" w:rsidRPr="000243E2" w:rsidRDefault="0082675E" w:rsidP="0082675E">
      <w:pPr>
        <w:pStyle w:val="a5"/>
        <w:jc w:val="right"/>
        <w:rPr>
          <w:rStyle w:val="rvts7"/>
          <w:rFonts w:ascii="Times New Roman" w:hAnsi="Times New Roman"/>
          <w:sz w:val="24"/>
          <w:szCs w:val="24"/>
        </w:rPr>
      </w:pPr>
      <w:r w:rsidRPr="000243E2">
        <w:rPr>
          <w:rStyle w:val="rvts7"/>
          <w:rFonts w:ascii="Times New Roman" w:hAnsi="Times New Roman"/>
          <w:sz w:val="24"/>
          <w:szCs w:val="24"/>
        </w:rPr>
        <w:t xml:space="preserve">                                                                           предоставлению  муниципальной     услуги</w:t>
      </w:r>
    </w:p>
    <w:p w:rsidR="0082675E" w:rsidRPr="000243E2" w:rsidRDefault="0082675E" w:rsidP="0082675E">
      <w:pPr>
        <w:pStyle w:val="a5"/>
        <w:jc w:val="right"/>
        <w:rPr>
          <w:sz w:val="24"/>
          <w:szCs w:val="24"/>
        </w:rPr>
      </w:pPr>
      <w:r w:rsidRPr="000243E2">
        <w:rPr>
          <w:rFonts w:ascii="Times New Roman" w:hAnsi="Times New Roman"/>
          <w:sz w:val="24"/>
          <w:szCs w:val="24"/>
        </w:rPr>
        <w:t xml:space="preserve">                                                                           «Совершение  нотариальных действий»</w:t>
      </w:r>
    </w:p>
    <w:p w:rsidR="0082675E" w:rsidRPr="000243E2" w:rsidRDefault="0082675E" w:rsidP="0082675E">
      <w:pPr>
        <w:pStyle w:val="a5"/>
        <w:jc w:val="right"/>
        <w:rPr>
          <w:rFonts w:ascii="Times New Roman" w:hAnsi="Times New Roman"/>
          <w:sz w:val="24"/>
          <w:szCs w:val="24"/>
        </w:rPr>
      </w:pPr>
    </w:p>
    <w:p w:rsidR="0082675E" w:rsidRPr="000243E2" w:rsidRDefault="0082675E" w:rsidP="0082675E">
      <w:pPr>
        <w:pStyle w:val="a5"/>
        <w:jc w:val="right"/>
        <w:rPr>
          <w:rFonts w:ascii="Times New Roman" w:hAnsi="Times New Roman"/>
          <w:sz w:val="24"/>
          <w:szCs w:val="24"/>
        </w:rPr>
      </w:pPr>
    </w:p>
    <w:p w:rsidR="0082675E" w:rsidRPr="000243E2" w:rsidRDefault="0082675E" w:rsidP="0082675E">
      <w:pPr>
        <w:pStyle w:val="a5"/>
        <w:jc w:val="right"/>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Style w:val="rvts7"/>
          <w:b/>
          <w:sz w:val="24"/>
          <w:szCs w:val="24"/>
        </w:rPr>
      </w:pPr>
      <w:r w:rsidRPr="000243E2">
        <w:rPr>
          <w:rStyle w:val="rvts7"/>
          <w:rFonts w:ascii="Times New Roman" w:hAnsi="Times New Roman"/>
          <w:sz w:val="24"/>
          <w:szCs w:val="24"/>
        </w:rPr>
        <w:t>БЛОК-СХЕМА ПОСЛЕДОВАТЕЛЬНОСТИ ДЕЙСТВИЙ</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ПО   ИСПОЛНЕНИЮ  МУНИЦИПАЛЬНОЙ    УСЛУГИ по</w:t>
      </w:r>
    </w:p>
    <w:p w:rsidR="0082675E" w:rsidRPr="000243E2" w:rsidRDefault="0082675E" w:rsidP="0082675E">
      <w:pPr>
        <w:pStyle w:val="a5"/>
        <w:rPr>
          <w:rStyle w:val="rvts7"/>
          <w:rFonts w:ascii="Times New Roman" w:hAnsi="Times New Roman"/>
          <w:b/>
          <w:sz w:val="24"/>
          <w:szCs w:val="24"/>
        </w:rPr>
      </w:pPr>
      <w:r w:rsidRPr="000243E2">
        <w:rPr>
          <w:rStyle w:val="rvts7"/>
          <w:rFonts w:ascii="Times New Roman" w:hAnsi="Times New Roman"/>
          <w:sz w:val="24"/>
          <w:szCs w:val="24"/>
        </w:rPr>
        <w:t>свидетельствованию подлинности подписи на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8480" behindDoc="0" locked="0" layoutInCell="1" allowOverlap="1" wp14:anchorId="3C8E8306" wp14:editId="424555D2">
                      <wp:simplePos x="0" y="0"/>
                      <wp:positionH relativeFrom="column">
                        <wp:posOffset>2727960</wp:posOffset>
                      </wp:positionH>
                      <wp:positionV relativeFrom="paragraph">
                        <wp:posOffset>275590</wp:posOffset>
                      </wp:positionV>
                      <wp:extent cx="0" cy="685800"/>
                      <wp:effectExtent l="76200" t="0" r="95250" b="571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B434C" id="Прямая соединительная линия 30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21.7pt" to="214.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">
                      <v:stroke endarrow="block"/>
                    </v:line>
                  </w:pict>
                </mc:Fallback>
              </mc:AlternateContent>
            </w:r>
            <w:r w:rsidRPr="000243E2">
              <w:rPr>
                <w:rFonts w:ascii="Times New Roman" w:hAnsi="Times New Roman"/>
                <w:sz w:val="24"/>
                <w:szCs w:val="24"/>
              </w:rPr>
              <w:t>1.Начало исполнения услуги: Заявитель обращается за муниципальной     услугой</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9504" behindDoc="0" locked="0" layoutInCell="1" allowOverlap="1" wp14:anchorId="78FA2E8E" wp14:editId="30D8F28D">
                      <wp:simplePos x="0" y="0"/>
                      <wp:positionH relativeFrom="column">
                        <wp:posOffset>2743200</wp:posOffset>
                      </wp:positionH>
                      <wp:positionV relativeFrom="paragraph">
                        <wp:posOffset>502285</wp:posOffset>
                      </wp:positionV>
                      <wp:extent cx="0" cy="685800"/>
                      <wp:effectExtent l="76200" t="0" r="95250" b="5715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7BEF8" id="Прямая соединительная линия 3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5pt" to="3in,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1p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">
                      <v:stroke endarrow="block"/>
                    </v:line>
                  </w:pict>
                </mc:Fallback>
              </mc:AlternateContent>
            </w:r>
            <w:r w:rsidRPr="000243E2">
              <w:rPr>
                <w:rFonts w:ascii="Times New Roman" w:hAnsi="Times New Roman"/>
                <w:sz w:val="24"/>
                <w:szCs w:val="24"/>
              </w:rPr>
              <w:t>2.Специалист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70528" behindDoc="0" locked="0" layoutInCell="1" allowOverlap="1" wp14:anchorId="0DDDD388" wp14:editId="1208C6C0">
                      <wp:simplePos x="0" y="0"/>
                      <wp:positionH relativeFrom="column">
                        <wp:posOffset>2743200</wp:posOffset>
                      </wp:positionH>
                      <wp:positionV relativeFrom="paragraph">
                        <wp:posOffset>120015</wp:posOffset>
                      </wp:positionV>
                      <wp:extent cx="0" cy="800100"/>
                      <wp:effectExtent l="76200" t="0" r="57150" b="5715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4AC4" id="Прямая соединительная линия 3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45pt" to="3in,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4EYgIAAH0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">
                      <v:stroke endarrow="block"/>
                    </v:line>
                  </w:pict>
                </mc:Fallback>
              </mc:AlternateContent>
            </w:r>
            <w:r w:rsidRPr="000243E2">
              <w:rPr>
                <w:rFonts w:ascii="Times New Roman" w:hAnsi="Times New Roman"/>
                <w:sz w:val="24"/>
                <w:szCs w:val="24"/>
              </w:rPr>
              <w:t>3.Устанавливается отсутствие оснований для отказа в предоставлении услуги</w:t>
            </w:r>
          </w:p>
        </w:tc>
      </w:tr>
    </w:tbl>
    <w:p w:rsidR="0082675E" w:rsidRPr="000243E2" w:rsidRDefault="0082675E" w:rsidP="0082675E">
      <w:pPr>
        <w:pStyle w:val="a5"/>
        <w:rPr>
          <w:rFonts w:ascii="Times New Roman" w:hAnsi="Times New Roman"/>
          <w:sz w:val="24"/>
          <w:szCs w:val="24"/>
          <w:lang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bidi="en-US"/>
              </w:rPr>
            </w:pPr>
            <w:r w:rsidRPr="000243E2">
              <w:rPr>
                <w:rFonts w:ascii="Times New Roman" w:hAnsi="Times New Roman"/>
                <w:sz w:val="24"/>
                <w:szCs w:val="24"/>
              </w:rPr>
              <w:t xml:space="preserve">4. Свидетельствование подлинности подписи на документе путем изготовления нотариальной надписи на документе </w:t>
            </w:r>
          </w:p>
        </w:tc>
      </w:tr>
    </w:tbl>
    <w:p w:rsidR="0082675E" w:rsidRPr="000243E2" w:rsidRDefault="0082675E" w:rsidP="0082675E">
      <w:pPr>
        <w:pStyle w:val="a5"/>
        <w:rPr>
          <w:rFonts w:ascii="Times New Roman" w:hAnsi="Times New Roman"/>
          <w:sz w:val="24"/>
          <w:szCs w:val="24"/>
          <w:lang w:bidi="en-US"/>
        </w:rPr>
      </w:pPr>
      <w:r w:rsidRPr="000243E2">
        <w:rPr>
          <w:rFonts w:eastAsia="Times New Roman"/>
          <w:noProof/>
          <w:sz w:val="24"/>
          <w:szCs w:val="24"/>
          <w:lang w:eastAsia="ru-RU"/>
        </w:rPr>
        <mc:AlternateContent>
          <mc:Choice Requires="wps">
            <w:drawing>
              <wp:anchor distT="0" distB="0" distL="114300" distR="114300" simplePos="0" relativeHeight="251671552" behindDoc="0" locked="0" layoutInCell="1" allowOverlap="1" wp14:anchorId="75BD6C05" wp14:editId="7EE5E576">
                <wp:simplePos x="0" y="0"/>
                <wp:positionH relativeFrom="column">
                  <wp:posOffset>2743200</wp:posOffset>
                </wp:positionH>
                <wp:positionV relativeFrom="paragraph">
                  <wp:posOffset>-65405</wp:posOffset>
                </wp:positionV>
                <wp:extent cx="0" cy="685800"/>
                <wp:effectExtent l="60960" t="13970" r="53340" b="14605"/>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74293" id="Прямая соединительная линия 3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b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">
                <v:stroke endarrow="block"/>
              </v:line>
            </w:pict>
          </mc:Fallback>
        </mc:AlternateContent>
      </w: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2675E" w:rsidRPr="000243E2" w:rsidTr="00F27FB2">
        <w:tc>
          <w:tcPr>
            <w:tcW w:w="9571" w:type="dxa"/>
            <w:tcBorders>
              <w:top w:val="single" w:sz="4" w:space="0" w:color="auto"/>
              <w:left w:val="single" w:sz="4" w:space="0" w:color="auto"/>
              <w:bottom w:val="single" w:sz="4" w:space="0" w:color="auto"/>
              <w:right w:val="single" w:sz="4" w:space="0" w:color="auto"/>
            </w:tcBorders>
            <w:hideMark/>
          </w:tcPr>
          <w:p w:rsidR="0082675E" w:rsidRPr="000243E2" w:rsidRDefault="0082675E" w:rsidP="00F27FB2">
            <w:pPr>
              <w:pStyle w:val="a5"/>
              <w:rPr>
                <w:rFonts w:ascii="Times New Roman" w:hAnsi="Times New Roman"/>
                <w:sz w:val="24"/>
                <w:szCs w:val="24"/>
                <w:lang w:val="en-US" w:bidi="en-US"/>
              </w:rPr>
            </w:pPr>
            <w:r w:rsidRPr="000243E2">
              <w:rPr>
                <w:rFonts w:ascii="Times New Roman" w:hAnsi="Times New Roman"/>
                <w:sz w:val="24"/>
                <w:szCs w:val="24"/>
              </w:rPr>
              <w:t xml:space="preserve">5. Завершение исполнения  муниципальной     услуги </w:t>
            </w:r>
          </w:p>
        </w:tc>
      </w:tr>
    </w:tbl>
    <w:p w:rsidR="0082675E" w:rsidRPr="000243E2" w:rsidRDefault="0082675E" w:rsidP="0082675E">
      <w:pPr>
        <w:pStyle w:val="a5"/>
        <w:rPr>
          <w:rFonts w:ascii="Times New Roman" w:hAnsi="Times New Roman"/>
          <w:sz w:val="24"/>
          <w:szCs w:val="24"/>
          <w:lang w:val="en-US" w:bidi="en-US"/>
        </w:rPr>
      </w:pPr>
    </w:p>
    <w:p w:rsidR="0082675E" w:rsidRPr="000243E2" w:rsidRDefault="0082675E" w:rsidP="0082675E">
      <w:pPr>
        <w:pStyle w:val="a5"/>
        <w:rPr>
          <w:rFonts w:ascii="Times New Roman" w:eastAsia="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82675E" w:rsidRPr="000243E2" w:rsidRDefault="0082675E" w:rsidP="0082675E">
      <w:pPr>
        <w:pStyle w:val="a5"/>
        <w:rPr>
          <w:rFonts w:ascii="Times New Roman" w:hAnsi="Times New Roman"/>
          <w:sz w:val="24"/>
          <w:szCs w:val="24"/>
        </w:rPr>
      </w:pP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6C"/>
    <w:rsid w:val="007A1150"/>
    <w:rsid w:val="0082675E"/>
    <w:rsid w:val="00A0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AED6D-4978-495D-A9CD-80748B64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75E"/>
    <w:pPr>
      <w:ind w:left="720"/>
      <w:contextualSpacing/>
    </w:pPr>
  </w:style>
  <w:style w:type="character" w:customStyle="1" w:styleId="a4">
    <w:name w:val="Без интервала Знак"/>
    <w:link w:val="a5"/>
    <w:uiPriority w:val="1"/>
    <w:locked/>
    <w:rsid w:val="0082675E"/>
    <w:rPr>
      <w:rFonts w:ascii="Calibri" w:eastAsia="Arial" w:hAnsi="Calibri"/>
      <w:lang w:eastAsia="ar-SA"/>
    </w:rPr>
  </w:style>
  <w:style w:type="paragraph" w:styleId="a5">
    <w:name w:val="No Spacing"/>
    <w:link w:val="a4"/>
    <w:uiPriority w:val="1"/>
    <w:qFormat/>
    <w:rsid w:val="0082675E"/>
    <w:pPr>
      <w:suppressAutoHyphens/>
      <w:spacing w:after="0" w:line="240" w:lineRule="auto"/>
    </w:pPr>
    <w:rPr>
      <w:rFonts w:ascii="Calibri" w:eastAsia="Arial" w:hAnsi="Calibri"/>
      <w:lang w:eastAsia="ar-SA"/>
    </w:rPr>
  </w:style>
  <w:style w:type="character" w:customStyle="1" w:styleId="rvts7">
    <w:name w:val="rvts7"/>
    <w:basedOn w:val="a0"/>
    <w:rsid w:val="0082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1992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6308</Words>
  <Characters>35958</Characters>
  <Application>Microsoft Office Word</Application>
  <DocSecurity>0</DocSecurity>
  <Lines>299</Lines>
  <Paragraphs>84</Paragraphs>
  <ScaleCrop>false</ScaleCrop>
  <Company>SPecialiST RePack</Company>
  <LinksUpToDate>false</LinksUpToDate>
  <CharactersWithSpaces>42182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2022-06-27T08:10:00Z</dcterms:created>
  <dcterms:modified xsi:type="dcterms:W3CDTF">2022-06-27T08:10:00Z</dcterms:modified>
</cp:coreProperties>
</file>