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98" w:rsidRDefault="009B2898" w:rsidP="00276A87">
      <w:pPr>
        <w:widowControl/>
        <w:autoSpaceDE/>
        <w:adjustRightInd/>
        <w:spacing w:line="240" w:lineRule="auto"/>
        <w:ind w:firstLine="0"/>
        <w:jc w:val="center"/>
        <w:rPr>
          <w:b/>
          <w:sz w:val="32"/>
          <w:szCs w:val="20"/>
        </w:rPr>
      </w:pPr>
    </w:p>
    <w:p w:rsidR="00E01404" w:rsidRDefault="00E01404" w:rsidP="00E01404">
      <w:pPr>
        <w:pStyle w:val="a7"/>
        <w:rPr>
          <w:b w:val="0"/>
        </w:rPr>
      </w:pPr>
      <w:r>
        <w:rPr>
          <w:b w:val="0"/>
        </w:rPr>
        <w:t xml:space="preserve">РОССИЙСКАЯ ФЕДЕРАЦИЯ </w:t>
      </w:r>
    </w:p>
    <w:p w:rsidR="00E01404" w:rsidRDefault="00E01404" w:rsidP="00E01404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КАРАЧАЕВО-ЧЕРКЕССКАЯ РЕСПУБЛИКА</w:t>
      </w:r>
    </w:p>
    <w:p w:rsidR="00E01404" w:rsidRDefault="00E01404" w:rsidP="00E01404">
      <w:pPr>
        <w:shd w:val="clear" w:color="auto" w:fill="FFFFFF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УСТЬ-ДЖЕГУТИНСКИЙ МУНИЦИПАЛЬНЫЙ РАЙОН</w:t>
      </w:r>
    </w:p>
    <w:p w:rsidR="00E01404" w:rsidRDefault="00E01404" w:rsidP="00E01404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 ЭЛЬТАРКАЧСКОГО СЕЛЬСКОГО ПОСЕЛЕНИЯ</w:t>
      </w:r>
    </w:p>
    <w:p w:rsidR="00E01404" w:rsidRDefault="00E01404" w:rsidP="00E01404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E01404" w:rsidRDefault="00E01404" w:rsidP="00E01404">
      <w:pPr>
        <w:pStyle w:val="1"/>
        <w:rPr>
          <w:b/>
        </w:rPr>
      </w:pPr>
      <w:r>
        <w:rPr>
          <w:b/>
        </w:rPr>
        <w:t xml:space="preserve">                                                          РЕШЕНИЕ</w:t>
      </w:r>
    </w:p>
    <w:p w:rsidR="00276A87" w:rsidRDefault="00276A87" w:rsidP="00276A87">
      <w:pPr>
        <w:widowControl/>
        <w:autoSpaceDE/>
        <w:adjustRightInd/>
        <w:spacing w:line="240" w:lineRule="auto"/>
        <w:ind w:firstLine="0"/>
        <w:jc w:val="center"/>
        <w:rPr>
          <w:b/>
          <w:sz w:val="32"/>
          <w:szCs w:val="20"/>
        </w:rPr>
      </w:pPr>
    </w:p>
    <w:p w:rsidR="00276A87" w:rsidRDefault="00793570" w:rsidP="00276A87">
      <w:pPr>
        <w:widowControl/>
        <w:autoSpaceDE/>
        <w:adjustRightInd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276A87">
        <w:rPr>
          <w:b/>
          <w:sz w:val="24"/>
          <w:szCs w:val="24"/>
        </w:rPr>
        <w:t xml:space="preserve">.03. 2015г                                         </w:t>
      </w:r>
      <w:proofErr w:type="spellStart"/>
      <w:r w:rsidR="00276A87">
        <w:rPr>
          <w:b/>
          <w:sz w:val="24"/>
          <w:szCs w:val="24"/>
        </w:rPr>
        <w:t>а</w:t>
      </w:r>
      <w:proofErr w:type="gramStart"/>
      <w:r w:rsidR="00276A87">
        <w:rPr>
          <w:b/>
          <w:sz w:val="24"/>
          <w:szCs w:val="24"/>
        </w:rPr>
        <w:t>.Э</w:t>
      </w:r>
      <w:proofErr w:type="gramEnd"/>
      <w:r w:rsidR="00276A87">
        <w:rPr>
          <w:b/>
          <w:sz w:val="24"/>
          <w:szCs w:val="24"/>
        </w:rPr>
        <w:t>льтаркач</w:t>
      </w:r>
      <w:proofErr w:type="spellEnd"/>
      <w:r w:rsidR="00276A87">
        <w:rPr>
          <w:b/>
          <w:sz w:val="24"/>
          <w:szCs w:val="24"/>
        </w:rPr>
        <w:t xml:space="preserve">               </w:t>
      </w:r>
      <w:r w:rsidR="00475008">
        <w:rPr>
          <w:b/>
          <w:sz w:val="24"/>
          <w:szCs w:val="24"/>
        </w:rPr>
        <w:t xml:space="preserve">                        </w:t>
      </w:r>
      <w:r w:rsidR="00276A87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>88</w:t>
      </w:r>
    </w:p>
    <w:p w:rsidR="00276A87" w:rsidRDefault="00276A87" w:rsidP="00276A87">
      <w:pPr>
        <w:tabs>
          <w:tab w:val="left" w:pos="2127"/>
          <w:tab w:val="left" w:pos="4678"/>
        </w:tabs>
        <w:ind w:right="-291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276A87" w:rsidRDefault="00276A87" w:rsidP="00276A87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исполнения бюджета </w:t>
      </w:r>
    </w:p>
    <w:p w:rsidR="00276A87" w:rsidRDefault="00276A87" w:rsidP="00276A87">
      <w:pPr>
        <w:ind w:firstLine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сельского </w:t>
      </w:r>
      <w:proofErr w:type="spellStart"/>
      <w:r>
        <w:rPr>
          <w:b/>
          <w:sz w:val="28"/>
          <w:szCs w:val="28"/>
        </w:rPr>
        <w:t>посе</w:t>
      </w:r>
      <w:proofErr w:type="spellEnd"/>
      <w:r>
        <w:rPr>
          <w:b/>
          <w:sz w:val="28"/>
          <w:szCs w:val="28"/>
        </w:rPr>
        <w:t>-</w:t>
      </w:r>
    </w:p>
    <w:p w:rsidR="00276A87" w:rsidRDefault="00276A87" w:rsidP="00276A87">
      <w:pPr>
        <w:ind w:firstLine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ления</w:t>
      </w:r>
      <w:proofErr w:type="spellEnd"/>
      <w:r>
        <w:rPr>
          <w:b/>
          <w:sz w:val="28"/>
          <w:szCs w:val="28"/>
        </w:rPr>
        <w:t xml:space="preserve">  за 2014 год</w:t>
      </w:r>
    </w:p>
    <w:p w:rsidR="00276A87" w:rsidRDefault="00276A87" w:rsidP="00276A87">
      <w:pPr>
        <w:rPr>
          <w:b/>
        </w:rPr>
      </w:pPr>
    </w:p>
    <w:p w:rsidR="00276A87" w:rsidRDefault="00276A87" w:rsidP="00276A8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Положением о бюджетном процессе в </w:t>
      </w:r>
      <w:proofErr w:type="spellStart"/>
      <w:r>
        <w:rPr>
          <w:sz w:val="28"/>
          <w:szCs w:val="28"/>
        </w:rPr>
        <w:t>Эльтаркачском</w:t>
      </w:r>
      <w:proofErr w:type="spellEnd"/>
      <w:r>
        <w:rPr>
          <w:sz w:val="28"/>
          <w:szCs w:val="28"/>
        </w:rPr>
        <w:t xml:space="preserve"> сельском поселении  от 17.12.2013г. №38, заслушав и обсудив информацию начальника финансово-экономического  отдела 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Совет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отмечает, что бюджет поселения   за2014 год исполнен по доходам на </w:t>
      </w:r>
      <w:r>
        <w:rPr>
          <w:bCs/>
          <w:sz w:val="28"/>
          <w:szCs w:val="28"/>
        </w:rPr>
        <w:t xml:space="preserve"> 96,8 </w:t>
      </w:r>
      <w:r>
        <w:rPr>
          <w:sz w:val="28"/>
          <w:szCs w:val="28"/>
        </w:rPr>
        <w:t>процента, по расходам  на  92,0  процентов,  и оценивает ситуацию по исполнению бюджета как удовлетворительную.</w:t>
      </w:r>
    </w:p>
    <w:p w:rsidR="00276A87" w:rsidRDefault="00276A87" w:rsidP="00276A8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Налоговые и неналоговые доходы бюджета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 поселения в течение указанного периода поступили в сумме  13712,7тыс. рублей, что составило 96,8процента к  уточненным назначениям  за 2014г.</w:t>
      </w:r>
    </w:p>
    <w:p w:rsidR="00276A87" w:rsidRDefault="00276A87" w:rsidP="00276A8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План поступления налоговых и неналоговых доходов  за2014 год исполнен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276A87" w:rsidRDefault="00276A87" w:rsidP="00276A87">
      <w:pPr>
        <w:numPr>
          <w:ilvl w:val="3"/>
          <w:numId w:val="1"/>
        </w:numPr>
        <w:tabs>
          <w:tab w:val="num" w:pos="709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налогу на доходы физических лиц         </w:t>
      </w:r>
      <w:r w:rsidR="00A003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- 120,6процента;</w:t>
      </w:r>
    </w:p>
    <w:p w:rsidR="002A0F14" w:rsidRDefault="002A0F14" w:rsidP="00276A87">
      <w:pPr>
        <w:numPr>
          <w:ilvl w:val="3"/>
          <w:numId w:val="1"/>
        </w:numPr>
        <w:tabs>
          <w:tab w:val="num" w:pos="709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налоги на товар</w:t>
      </w:r>
      <w:proofErr w:type="gramStart"/>
      <w:r>
        <w:rPr>
          <w:sz w:val="28"/>
          <w:szCs w:val="28"/>
        </w:rPr>
        <w:t>ы(</w:t>
      </w:r>
      <w:proofErr w:type="spellStart"/>
      <w:proofErr w:type="gramEnd"/>
      <w:r>
        <w:rPr>
          <w:sz w:val="28"/>
          <w:szCs w:val="28"/>
        </w:rPr>
        <w:t>работы,услуги</w:t>
      </w:r>
      <w:proofErr w:type="spellEnd"/>
      <w:r>
        <w:rPr>
          <w:sz w:val="28"/>
          <w:szCs w:val="28"/>
        </w:rPr>
        <w:t xml:space="preserve">) </w:t>
      </w:r>
    </w:p>
    <w:p w:rsidR="00276A87" w:rsidRDefault="002A0F14" w:rsidP="00276A87">
      <w:pPr>
        <w:numPr>
          <w:ilvl w:val="3"/>
          <w:numId w:val="1"/>
        </w:numPr>
        <w:tabs>
          <w:tab w:val="num" w:pos="709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–реализуемые  на территории РФ           </w:t>
      </w:r>
      <w:r w:rsidR="00A003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- 74,2процента;</w:t>
      </w:r>
    </w:p>
    <w:p w:rsidR="00276A87" w:rsidRDefault="00276A87" w:rsidP="00276A87">
      <w:pPr>
        <w:numPr>
          <w:ilvl w:val="0"/>
          <w:numId w:val="1"/>
        </w:numPr>
        <w:tabs>
          <w:tab w:val="left" w:pos="709"/>
          <w:tab w:val="num" w:pos="993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налог на </w:t>
      </w:r>
      <w:r w:rsidR="00E01404">
        <w:rPr>
          <w:sz w:val="28"/>
          <w:szCs w:val="28"/>
        </w:rPr>
        <w:t>совокупный</w:t>
      </w:r>
      <w:r>
        <w:rPr>
          <w:sz w:val="28"/>
          <w:szCs w:val="28"/>
        </w:rPr>
        <w:t xml:space="preserve"> доход       </w:t>
      </w:r>
      <w:r w:rsidR="002A0F14">
        <w:rPr>
          <w:sz w:val="28"/>
          <w:szCs w:val="28"/>
        </w:rPr>
        <w:t xml:space="preserve">               </w:t>
      </w:r>
      <w:r w:rsidR="00A0032C">
        <w:rPr>
          <w:sz w:val="28"/>
          <w:szCs w:val="28"/>
        </w:rPr>
        <w:t xml:space="preserve">      </w:t>
      </w:r>
      <w:r w:rsidR="002A0F14">
        <w:rPr>
          <w:sz w:val="28"/>
          <w:szCs w:val="28"/>
        </w:rPr>
        <w:t>-95,6</w:t>
      </w:r>
      <w:r>
        <w:rPr>
          <w:sz w:val="28"/>
          <w:szCs w:val="28"/>
        </w:rPr>
        <w:t>процента;</w:t>
      </w:r>
    </w:p>
    <w:p w:rsidR="00276A87" w:rsidRDefault="00276A87" w:rsidP="00276A87">
      <w:pPr>
        <w:numPr>
          <w:ilvl w:val="0"/>
          <w:numId w:val="1"/>
        </w:numPr>
        <w:tabs>
          <w:tab w:val="left" w:pos="709"/>
          <w:tab w:val="num" w:pos="993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земельному налог</w:t>
      </w:r>
      <w:r w:rsidR="00E01404">
        <w:rPr>
          <w:sz w:val="28"/>
          <w:szCs w:val="28"/>
        </w:rPr>
        <w:t>у</w:t>
      </w:r>
      <w:r>
        <w:rPr>
          <w:sz w:val="28"/>
          <w:szCs w:val="28"/>
        </w:rPr>
        <w:t xml:space="preserve">             </w:t>
      </w:r>
      <w:r w:rsidR="002A0F14">
        <w:rPr>
          <w:sz w:val="28"/>
          <w:szCs w:val="28"/>
        </w:rPr>
        <w:t xml:space="preserve">                      </w:t>
      </w:r>
      <w:r w:rsidR="00A0032C">
        <w:rPr>
          <w:sz w:val="28"/>
          <w:szCs w:val="28"/>
        </w:rPr>
        <w:t xml:space="preserve">        </w:t>
      </w:r>
      <w:r w:rsidR="002A0F14">
        <w:rPr>
          <w:sz w:val="28"/>
          <w:szCs w:val="28"/>
        </w:rPr>
        <w:t xml:space="preserve"> </w:t>
      </w:r>
      <w:r w:rsidR="00A0032C">
        <w:rPr>
          <w:sz w:val="28"/>
          <w:szCs w:val="28"/>
        </w:rPr>
        <w:t xml:space="preserve">- </w:t>
      </w:r>
      <w:r w:rsidR="002A0F14">
        <w:rPr>
          <w:sz w:val="28"/>
          <w:szCs w:val="28"/>
        </w:rPr>
        <w:t xml:space="preserve">212,0 </w:t>
      </w:r>
      <w:r>
        <w:rPr>
          <w:sz w:val="28"/>
          <w:szCs w:val="28"/>
        </w:rPr>
        <w:t>процента;</w:t>
      </w:r>
    </w:p>
    <w:p w:rsidR="00276A87" w:rsidRDefault="00276A87" w:rsidP="00276A87">
      <w:pPr>
        <w:numPr>
          <w:ilvl w:val="0"/>
          <w:numId w:val="1"/>
        </w:numPr>
        <w:tabs>
          <w:tab w:val="left" w:pos="709"/>
          <w:tab w:val="num" w:pos="993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налогу на иму</w:t>
      </w:r>
      <w:r w:rsidR="002A0F14">
        <w:rPr>
          <w:sz w:val="28"/>
          <w:szCs w:val="28"/>
        </w:rPr>
        <w:t xml:space="preserve">щество физических лиц   </w:t>
      </w:r>
      <w:r w:rsidR="00A0032C">
        <w:rPr>
          <w:sz w:val="28"/>
          <w:szCs w:val="28"/>
        </w:rPr>
        <w:t xml:space="preserve">       -</w:t>
      </w:r>
      <w:r w:rsidR="002A0F14">
        <w:rPr>
          <w:sz w:val="28"/>
          <w:szCs w:val="28"/>
        </w:rPr>
        <w:t xml:space="preserve"> 73,3</w:t>
      </w:r>
      <w:r>
        <w:rPr>
          <w:sz w:val="28"/>
          <w:szCs w:val="28"/>
        </w:rPr>
        <w:t>процента;</w:t>
      </w:r>
    </w:p>
    <w:p w:rsidR="002A0F14" w:rsidRDefault="00276A87" w:rsidP="00276A87">
      <w:pPr>
        <w:numPr>
          <w:ilvl w:val="0"/>
          <w:numId w:val="1"/>
        </w:numPr>
        <w:tabs>
          <w:tab w:val="left" w:pos="709"/>
          <w:tab w:val="num" w:pos="993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доходам, от использования имущества,</w:t>
      </w:r>
    </w:p>
    <w:p w:rsidR="002A0F14" w:rsidRDefault="00276A87" w:rsidP="002A0F14">
      <w:pPr>
        <w:tabs>
          <w:tab w:val="left" w:pos="709"/>
          <w:tab w:val="num" w:pos="993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 находящегося в г</w:t>
      </w:r>
      <w:r w:rsidR="002A0F14">
        <w:rPr>
          <w:sz w:val="28"/>
          <w:szCs w:val="28"/>
        </w:rPr>
        <w:t>ос</w:t>
      </w:r>
      <w:r>
        <w:rPr>
          <w:sz w:val="28"/>
          <w:szCs w:val="28"/>
        </w:rPr>
        <w:t>ударственной и</w:t>
      </w:r>
    </w:p>
    <w:p w:rsidR="00276A87" w:rsidRDefault="00276A87" w:rsidP="002A0F14">
      <w:pPr>
        <w:tabs>
          <w:tab w:val="left" w:pos="709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собственности       </w:t>
      </w:r>
      <w:r w:rsidR="002A0F14">
        <w:rPr>
          <w:sz w:val="28"/>
          <w:szCs w:val="28"/>
        </w:rPr>
        <w:t xml:space="preserve">        </w:t>
      </w:r>
      <w:r w:rsidR="00A0032C">
        <w:rPr>
          <w:sz w:val="28"/>
          <w:szCs w:val="28"/>
        </w:rPr>
        <w:t xml:space="preserve">    </w:t>
      </w:r>
      <w:r w:rsidR="002A0F14">
        <w:rPr>
          <w:sz w:val="28"/>
          <w:szCs w:val="28"/>
        </w:rPr>
        <w:t xml:space="preserve">  –</w:t>
      </w:r>
      <w:r w:rsidR="00A0032C">
        <w:rPr>
          <w:sz w:val="28"/>
          <w:szCs w:val="28"/>
        </w:rPr>
        <w:t>226,0</w:t>
      </w:r>
      <w:r>
        <w:rPr>
          <w:sz w:val="28"/>
          <w:szCs w:val="28"/>
        </w:rPr>
        <w:t xml:space="preserve"> процента.</w:t>
      </w:r>
    </w:p>
    <w:p w:rsidR="002A0F14" w:rsidRDefault="00276A87" w:rsidP="00276A87">
      <w:pPr>
        <w:numPr>
          <w:ilvl w:val="0"/>
          <w:numId w:val="1"/>
        </w:numPr>
        <w:tabs>
          <w:tab w:val="left" w:pos="709"/>
          <w:tab w:val="num" w:pos="993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Госпошлина за совершение </w:t>
      </w:r>
      <w:r w:rsidR="00E01404">
        <w:rPr>
          <w:sz w:val="28"/>
          <w:szCs w:val="28"/>
        </w:rPr>
        <w:t>натори</w:t>
      </w:r>
      <w:r w:rsidR="002A0F14">
        <w:rPr>
          <w:sz w:val="28"/>
          <w:szCs w:val="28"/>
        </w:rPr>
        <w:t>-</w:t>
      </w:r>
    </w:p>
    <w:p w:rsidR="00276A87" w:rsidRDefault="00276A87" w:rsidP="00A0032C">
      <w:pPr>
        <w:tabs>
          <w:tab w:val="left" w:pos="709"/>
        </w:tabs>
        <w:ind w:left="709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альных</w:t>
      </w:r>
      <w:proofErr w:type="spellEnd"/>
      <w:r>
        <w:rPr>
          <w:sz w:val="28"/>
          <w:szCs w:val="28"/>
        </w:rPr>
        <w:t xml:space="preserve"> действий</w:t>
      </w:r>
      <w:r w:rsidR="002A0F14">
        <w:rPr>
          <w:sz w:val="28"/>
          <w:szCs w:val="28"/>
        </w:rPr>
        <w:t xml:space="preserve">                                    </w:t>
      </w:r>
      <w:r w:rsidR="00A0032C">
        <w:rPr>
          <w:sz w:val="28"/>
          <w:szCs w:val="28"/>
        </w:rPr>
        <w:t xml:space="preserve">         </w:t>
      </w:r>
      <w:r w:rsidR="002A0F14">
        <w:rPr>
          <w:sz w:val="28"/>
          <w:szCs w:val="28"/>
        </w:rPr>
        <w:t xml:space="preserve"> -146,7</w:t>
      </w:r>
      <w:r>
        <w:rPr>
          <w:sz w:val="28"/>
          <w:szCs w:val="28"/>
        </w:rPr>
        <w:t xml:space="preserve"> процента</w:t>
      </w:r>
    </w:p>
    <w:p w:rsidR="00A0032C" w:rsidRDefault="00276A87" w:rsidP="00276A87">
      <w:pPr>
        <w:numPr>
          <w:ilvl w:val="0"/>
          <w:numId w:val="1"/>
        </w:numPr>
        <w:tabs>
          <w:tab w:val="left" w:pos="709"/>
          <w:tab w:val="num" w:pos="993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lastRenderedPageBreak/>
        <w:t>Платежи,</w:t>
      </w:r>
      <w:r w:rsidR="00E01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взимаемые организациями </w:t>
      </w:r>
    </w:p>
    <w:p w:rsidR="00A0032C" w:rsidRDefault="00276A87" w:rsidP="00A0032C">
      <w:pPr>
        <w:tabs>
          <w:tab w:val="left" w:pos="709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поселений за выполнение определенных </w:t>
      </w:r>
    </w:p>
    <w:p w:rsidR="00276A87" w:rsidRDefault="00276A87" w:rsidP="00A0032C">
      <w:pPr>
        <w:tabs>
          <w:tab w:val="left" w:pos="709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функций</w:t>
      </w:r>
      <w:r w:rsidR="00A0032C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-</w:t>
      </w:r>
      <w:r w:rsidR="00A0032C">
        <w:rPr>
          <w:sz w:val="28"/>
          <w:szCs w:val="28"/>
        </w:rPr>
        <w:t>81,4</w:t>
      </w:r>
      <w:r>
        <w:rPr>
          <w:sz w:val="28"/>
          <w:szCs w:val="28"/>
        </w:rPr>
        <w:t xml:space="preserve"> процентов.</w:t>
      </w:r>
    </w:p>
    <w:p w:rsidR="00276A87" w:rsidRDefault="00276A87" w:rsidP="00276A87">
      <w:pPr>
        <w:tabs>
          <w:tab w:val="left" w:pos="709"/>
          <w:tab w:val="num" w:pos="993"/>
        </w:tabs>
        <w:ind w:left="426" w:firstLine="0"/>
        <w:rPr>
          <w:sz w:val="28"/>
          <w:szCs w:val="28"/>
        </w:rPr>
      </w:pPr>
    </w:p>
    <w:p w:rsidR="00276A87" w:rsidRDefault="00276A87" w:rsidP="00276A8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Поступление дотации на выравнивание уровня бюджетной обеспеченности со</w:t>
      </w:r>
      <w:r w:rsidR="00A0032C">
        <w:rPr>
          <w:sz w:val="28"/>
          <w:szCs w:val="28"/>
        </w:rPr>
        <w:t>ставило  4151,5</w:t>
      </w:r>
      <w:r>
        <w:rPr>
          <w:sz w:val="28"/>
          <w:szCs w:val="28"/>
        </w:rPr>
        <w:t xml:space="preserve"> тыс. рублей или 100 процентов к уточненным назначениям. Поступила субвенция бюджетам поселений на государственную регистрацию актов гр</w:t>
      </w:r>
      <w:r w:rsidR="00A0032C">
        <w:rPr>
          <w:sz w:val="28"/>
          <w:szCs w:val="28"/>
        </w:rPr>
        <w:t>ажданского состояния в сумме 0,2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или 100 процентов к плановым  назначениям, Поступила субвенция  бюджетам поселений на осуществление первичного воинского учета  на территориях ,где отсутствуют во</w:t>
      </w:r>
      <w:r w:rsidR="00A0032C">
        <w:rPr>
          <w:sz w:val="28"/>
          <w:szCs w:val="28"/>
        </w:rPr>
        <w:t>енные комиссариаты в сумме 113,9</w:t>
      </w:r>
      <w:r>
        <w:rPr>
          <w:sz w:val="28"/>
          <w:szCs w:val="28"/>
        </w:rPr>
        <w:t>тыс.рублей или 100 процентов к плановым назначениям.</w:t>
      </w:r>
      <w:r w:rsidR="00973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Поступили </w:t>
      </w:r>
      <w:r w:rsidR="00A0032C">
        <w:rPr>
          <w:sz w:val="28"/>
          <w:szCs w:val="28"/>
        </w:rPr>
        <w:t xml:space="preserve">субсидии бюджетам поселений на бюджетные инвестиции в объекты капитального строительства собственности  муниципальных образований </w:t>
      </w:r>
      <w:r>
        <w:rPr>
          <w:sz w:val="28"/>
          <w:szCs w:val="28"/>
        </w:rPr>
        <w:t xml:space="preserve"> в сумм</w:t>
      </w:r>
      <w:r w:rsidR="00A0032C">
        <w:rPr>
          <w:sz w:val="28"/>
          <w:szCs w:val="28"/>
        </w:rPr>
        <w:t>е 6171,0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276A87" w:rsidRDefault="00276A87" w:rsidP="00276A87">
      <w:pPr>
        <w:ind w:firstLine="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>Расходная часть бюд</w:t>
      </w:r>
      <w:r w:rsidR="00A0032C">
        <w:rPr>
          <w:color w:val="333333"/>
          <w:sz w:val="28"/>
          <w:szCs w:val="28"/>
        </w:rPr>
        <w:t>жета поселения исполнена на 92,0 процента и составила 12520,8</w:t>
      </w:r>
      <w:r>
        <w:rPr>
          <w:color w:val="333333"/>
          <w:sz w:val="28"/>
          <w:szCs w:val="28"/>
        </w:rPr>
        <w:t>тыс. рубл</w:t>
      </w:r>
      <w:r w:rsidR="00A0032C">
        <w:rPr>
          <w:color w:val="333333"/>
          <w:sz w:val="28"/>
          <w:szCs w:val="28"/>
        </w:rPr>
        <w:t xml:space="preserve">ей при уточненном плане – </w:t>
      </w:r>
      <w:r w:rsidR="003A7567">
        <w:rPr>
          <w:color w:val="333333"/>
          <w:sz w:val="28"/>
          <w:szCs w:val="28"/>
        </w:rPr>
        <w:t>13609,5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тыс</w:t>
      </w:r>
      <w:proofErr w:type="gramStart"/>
      <w:r>
        <w:rPr>
          <w:color w:val="333333"/>
          <w:sz w:val="28"/>
          <w:szCs w:val="28"/>
        </w:rPr>
        <w:t>.р</w:t>
      </w:r>
      <w:proofErr w:type="gramEnd"/>
      <w:r>
        <w:rPr>
          <w:color w:val="333333"/>
          <w:sz w:val="28"/>
          <w:szCs w:val="28"/>
        </w:rPr>
        <w:t>ублей,в</w:t>
      </w:r>
      <w:proofErr w:type="spellEnd"/>
      <w:r>
        <w:rPr>
          <w:color w:val="333333"/>
          <w:sz w:val="28"/>
          <w:szCs w:val="28"/>
        </w:rPr>
        <w:t xml:space="preserve"> том числе по разделам функциональной классификации:</w:t>
      </w:r>
    </w:p>
    <w:p w:rsidR="00276A87" w:rsidRDefault="00276A87" w:rsidP="00276A87">
      <w:pPr>
        <w:ind w:firstLine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«Общег</w:t>
      </w:r>
      <w:r w:rsidR="003A7567">
        <w:rPr>
          <w:color w:val="333333"/>
          <w:sz w:val="28"/>
          <w:szCs w:val="28"/>
        </w:rPr>
        <w:t>осударственные вопросы» - 3179,2</w:t>
      </w:r>
      <w:r>
        <w:rPr>
          <w:color w:val="333333"/>
          <w:sz w:val="28"/>
          <w:szCs w:val="28"/>
        </w:rPr>
        <w:t>тыс. рубл</w:t>
      </w:r>
      <w:r w:rsidR="003A7567">
        <w:rPr>
          <w:color w:val="333333"/>
          <w:sz w:val="28"/>
          <w:szCs w:val="28"/>
        </w:rPr>
        <w:t xml:space="preserve">ей при уточненном плане – 3243,5 тыс. рублей или  98,1 </w:t>
      </w:r>
      <w:r>
        <w:rPr>
          <w:color w:val="333333"/>
          <w:sz w:val="28"/>
          <w:szCs w:val="28"/>
        </w:rPr>
        <w:t>процент</w:t>
      </w:r>
      <w:r w:rsidR="00CB76F9">
        <w:rPr>
          <w:color w:val="333333"/>
          <w:sz w:val="28"/>
          <w:szCs w:val="28"/>
        </w:rPr>
        <w:t>а; «Национальная оборона» -113,9</w:t>
      </w:r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тыс</w:t>
      </w:r>
      <w:proofErr w:type="spellEnd"/>
      <w:proofErr w:type="gramEnd"/>
      <w:r>
        <w:rPr>
          <w:color w:val="333333"/>
          <w:sz w:val="28"/>
          <w:szCs w:val="28"/>
        </w:rPr>
        <w:t xml:space="preserve"> рублей  или 100процентов к плановым назначениям;«Национальная безопасность и прав</w:t>
      </w:r>
      <w:r w:rsidR="00CB76F9">
        <w:rPr>
          <w:color w:val="333333"/>
          <w:sz w:val="28"/>
          <w:szCs w:val="28"/>
        </w:rPr>
        <w:t>оохранительная деятельность»-0,2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тыс.рублей</w:t>
      </w:r>
      <w:r w:rsidR="00CB76F9">
        <w:rPr>
          <w:color w:val="333333"/>
          <w:sz w:val="28"/>
          <w:szCs w:val="28"/>
        </w:rPr>
        <w:t>или</w:t>
      </w:r>
      <w:proofErr w:type="spellEnd"/>
      <w:r w:rsidR="00CB76F9">
        <w:rPr>
          <w:color w:val="333333"/>
          <w:sz w:val="28"/>
          <w:szCs w:val="28"/>
        </w:rPr>
        <w:t xml:space="preserve"> 100 процентов к плановым назначениям ;   « Национальная экономика</w:t>
      </w:r>
      <w:r>
        <w:rPr>
          <w:color w:val="333333"/>
          <w:sz w:val="28"/>
          <w:szCs w:val="28"/>
        </w:rPr>
        <w:t xml:space="preserve">»- </w:t>
      </w:r>
      <w:r w:rsidR="00CB76F9">
        <w:rPr>
          <w:color w:val="333333"/>
          <w:sz w:val="28"/>
          <w:szCs w:val="28"/>
        </w:rPr>
        <w:t>2086,4</w:t>
      </w:r>
      <w:r>
        <w:rPr>
          <w:color w:val="333333"/>
          <w:sz w:val="28"/>
          <w:szCs w:val="28"/>
        </w:rPr>
        <w:t xml:space="preserve"> тыс.рублей ;«Жилищ</w:t>
      </w:r>
      <w:r w:rsidR="00CB76F9">
        <w:rPr>
          <w:color w:val="333333"/>
          <w:sz w:val="28"/>
          <w:szCs w:val="28"/>
        </w:rPr>
        <w:t>но-коммунальное хозяйство»-100,7</w:t>
      </w:r>
      <w:r>
        <w:rPr>
          <w:color w:val="333333"/>
          <w:sz w:val="28"/>
          <w:szCs w:val="28"/>
        </w:rPr>
        <w:t xml:space="preserve"> тыс. ру</w:t>
      </w:r>
      <w:r w:rsidR="00CB76F9">
        <w:rPr>
          <w:color w:val="333333"/>
          <w:sz w:val="28"/>
          <w:szCs w:val="28"/>
        </w:rPr>
        <w:t>блей при уточненном плане -  114,4тыс. рублей или 88,1</w:t>
      </w:r>
      <w:r>
        <w:rPr>
          <w:color w:val="333333"/>
          <w:sz w:val="28"/>
          <w:szCs w:val="28"/>
        </w:rPr>
        <w:t>процента; «К</w:t>
      </w:r>
      <w:r w:rsidR="00CB76F9">
        <w:rPr>
          <w:color w:val="333333"/>
          <w:sz w:val="28"/>
          <w:szCs w:val="28"/>
        </w:rPr>
        <w:t>ультура, кинематография» - 362,5</w:t>
      </w:r>
      <w:r>
        <w:rPr>
          <w:color w:val="333333"/>
          <w:sz w:val="28"/>
          <w:szCs w:val="28"/>
        </w:rPr>
        <w:t>тыс. руб</w:t>
      </w:r>
      <w:r w:rsidR="00CB76F9">
        <w:rPr>
          <w:color w:val="333333"/>
          <w:sz w:val="28"/>
          <w:szCs w:val="28"/>
        </w:rPr>
        <w:t>лей, при уточненном плане -380,3тыс. рублей, или 95,4</w:t>
      </w:r>
      <w:r>
        <w:rPr>
          <w:color w:val="333333"/>
          <w:sz w:val="28"/>
          <w:szCs w:val="28"/>
        </w:rPr>
        <w:t xml:space="preserve"> процент</w:t>
      </w:r>
      <w:r w:rsidR="00CB76F9">
        <w:rPr>
          <w:color w:val="333333"/>
          <w:sz w:val="28"/>
          <w:szCs w:val="28"/>
        </w:rPr>
        <w:t>а; «Социальная политика» - 168,4</w:t>
      </w:r>
      <w:r>
        <w:rPr>
          <w:color w:val="333333"/>
          <w:sz w:val="28"/>
          <w:szCs w:val="28"/>
        </w:rPr>
        <w:t>тыс. рублей или 100 процен</w:t>
      </w:r>
      <w:r w:rsidR="00CB76F9">
        <w:rPr>
          <w:color w:val="333333"/>
          <w:sz w:val="28"/>
          <w:szCs w:val="28"/>
        </w:rPr>
        <w:t>тов от уточненного плана – 168,4</w:t>
      </w:r>
      <w:r>
        <w:rPr>
          <w:color w:val="333333"/>
          <w:sz w:val="28"/>
          <w:szCs w:val="28"/>
        </w:rPr>
        <w:t>тыс. рублей;  «</w:t>
      </w:r>
      <w:r w:rsidR="00CB76F9">
        <w:rPr>
          <w:color w:val="333333"/>
          <w:sz w:val="28"/>
          <w:szCs w:val="28"/>
        </w:rPr>
        <w:t>Субсиди</w:t>
      </w:r>
      <w:r w:rsidR="00973FEC">
        <w:rPr>
          <w:color w:val="333333"/>
          <w:sz w:val="28"/>
          <w:szCs w:val="28"/>
        </w:rPr>
        <w:t>и бюджетам</w:t>
      </w:r>
      <w:r>
        <w:rPr>
          <w:color w:val="333333"/>
          <w:sz w:val="28"/>
          <w:szCs w:val="28"/>
        </w:rPr>
        <w:t xml:space="preserve"> </w:t>
      </w:r>
      <w:r w:rsidR="00973FEC">
        <w:rPr>
          <w:color w:val="333333"/>
          <w:sz w:val="28"/>
          <w:szCs w:val="28"/>
        </w:rPr>
        <w:t xml:space="preserve">поселений на бюджетные инвестиции в объекты  капитального строительства собственности муниципальных </w:t>
      </w:r>
      <w:r>
        <w:rPr>
          <w:color w:val="333333"/>
          <w:sz w:val="28"/>
          <w:szCs w:val="28"/>
        </w:rPr>
        <w:t>образован</w:t>
      </w:r>
      <w:r w:rsidR="00973FEC">
        <w:rPr>
          <w:color w:val="333333"/>
          <w:sz w:val="28"/>
          <w:szCs w:val="28"/>
        </w:rPr>
        <w:t>ий</w:t>
      </w:r>
      <w:r w:rsidR="00CB76F9">
        <w:rPr>
          <w:color w:val="333333"/>
          <w:sz w:val="28"/>
          <w:szCs w:val="28"/>
        </w:rPr>
        <w:t>» - исполнение составило 6171,0</w:t>
      </w:r>
      <w:r>
        <w:rPr>
          <w:color w:val="333333"/>
          <w:sz w:val="28"/>
          <w:szCs w:val="28"/>
        </w:rPr>
        <w:t xml:space="preserve"> тыс. рублей </w:t>
      </w:r>
      <w:r w:rsidR="00CB76F9">
        <w:rPr>
          <w:color w:val="333333"/>
          <w:sz w:val="28"/>
          <w:szCs w:val="28"/>
        </w:rPr>
        <w:t>или 100процентов, при плане 6171,0</w:t>
      </w:r>
      <w:r>
        <w:rPr>
          <w:color w:val="333333"/>
          <w:sz w:val="28"/>
          <w:szCs w:val="28"/>
        </w:rPr>
        <w:t>тыс</w:t>
      </w:r>
      <w:proofErr w:type="gramStart"/>
      <w:r>
        <w:rPr>
          <w:color w:val="333333"/>
          <w:sz w:val="28"/>
          <w:szCs w:val="28"/>
        </w:rPr>
        <w:t>.р</w:t>
      </w:r>
      <w:proofErr w:type="gramEnd"/>
      <w:r>
        <w:rPr>
          <w:color w:val="333333"/>
          <w:sz w:val="28"/>
          <w:szCs w:val="28"/>
        </w:rPr>
        <w:t>ублей.</w:t>
      </w:r>
    </w:p>
    <w:p w:rsidR="00276A87" w:rsidRDefault="00276A87" w:rsidP="00276A87">
      <w:pPr>
        <w:ind w:firstLine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Финансирование расходов производилось по мере поступления налоговых и неналоговых доходов и безвозмездных поступлений из республиканского бюджета. </w:t>
      </w:r>
    </w:p>
    <w:p w:rsidR="00276A87" w:rsidRDefault="00276A87" w:rsidP="00276A87">
      <w:pPr>
        <w:ind w:firstLine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Расходы бюджета поселения  на оплату труда с начислениями за</w:t>
      </w:r>
      <w:r w:rsidR="00973FEC">
        <w:rPr>
          <w:color w:val="333333"/>
          <w:sz w:val="28"/>
          <w:szCs w:val="28"/>
        </w:rPr>
        <w:t xml:space="preserve">2014 </w:t>
      </w:r>
      <w:r>
        <w:rPr>
          <w:color w:val="333333"/>
          <w:sz w:val="28"/>
          <w:szCs w:val="28"/>
        </w:rPr>
        <w:t xml:space="preserve">год </w:t>
      </w:r>
      <w:r w:rsidR="00973FEC">
        <w:rPr>
          <w:color w:val="333333"/>
          <w:sz w:val="28"/>
          <w:szCs w:val="28"/>
        </w:rPr>
        <w:lastRenderedPageBreak/>
        <w:t xml:space="preserve">составили </w:t>
      </w:r>
      <w:r w:rsidR="00325BFE">
        <w:rPr>
          <w:color w:val="333333"/>
          <w:sz w:val="28"/>
          <w:szCs w:val="28"/>
        </w:rPr>
        <w:t>2861,0</w:t>
      </w:r>
      <w:r>
        <w:rPr>
          <w:color w:val="333333"/>
          <w:sz w:val="28"/>
          <w:szCs w:val="28"/>
        </w:rPr>
        <w:t>тыс. рубл</w:t>
      </w:r>
      <w:r w:rsidR="00973FEC">
        <w:rPr>
          <w:color w:val="333333"/>
          <w:sz w:val="28"/>
          <w:szCs w:val="28"/>
        </w:rPr>
        <w:t xml:space="preserve">ей, при уточненном плане на 2014г. </w:t>
      </w:r>
      <w:r w:rsidR="000A0BAD">
        <w:rPr>
          <w:color w:val="333333"/>
          <w:sz w:val="28"/>
          <w:szCs w:val="28"/>
        </w:rPr>
        <w:t>2886,8</w:t>
      </w:r>
      <w:r w:rsidR="00325BFE">
        <w:rPr>
          <w:color w:val="333333"/>
          <w:sz w:val="28"/>
          <w:szCs w:val="28"/>
        </w:rPr>
        <w:t>тыс. рублей, или 99,1</w:t>
      </w:r>
      <w:r>
        <w:rPr>
          <w:color w:val="333333"/>
          <w:sz w:val="28"/>
          <w:szCs w:val="28"/>
        </w:rPr>
        <w:t>процентов, от общей суммы расходов бюджета  посел</w:t>
      </w:r>
      <w:r w:rsidR="000A0BAD">
        <w:rPr>
          <w:color w:val="333333"/>
          <w:sz w:val="28"/>
          <w:szCs w:val="28"/>
        </w:rPr>
        <w:t xml:space="preserve">ения, эти расходы составили </w:t>
      </w:r>
      <w:r>
        <w:rPr>
          <w:color w:val="333333"/>
          <w:sz w:val="28"/>
          <w:szCs w:val="28"/>
        </w:rPr>
        <w:t>процентов.</w:t>
      </w:r>
    </w:p>
    <w:p w:rsidR="00276A87" w:rsidRDefault="00276A87" w:rsidP="00276A87">
      <w:pPr>
        <w:ind w:firstLine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Расходы  по экономической классификации  211 «Заработная плата» при </w:t>
      </w:r>
      <w:r w:rsidR="000A0BAD">
        <w:rPr>
          <w:color w:val="333333"/>
          <w:sz w:val="28"/>
          <w:szCs w:val="28"/>
        </w:rPr>
        <w:t>уточненном плане 2209,2</w:t>
      </w:r>
      <w:r>
        <w:rPr>
          <w:color w:val="333333"/>
          <w:sz w:val="28"/>
          <w:szCs w:val="28"/>
        </w:rPr>
        <w:t>тыс. рублей, фактичес</w:t>
      </w:r>
      <w:r w:rsidR="000A0BAD">
        <w:rPr>
          <w:color w:val="333333"/>
          <w:sz w:val="28"/>
          <w:szCs w:val="28"/>
        </w:rPr>
        <w:t>кое исполнение составило  2204,8</w:t>
      </w:r>
      <w:r>
        <w:rPr>
          <w:color w:val="333333"/>
          <w:sz w:val="28"/>
          <w:szCs w:val="28"/>
        </w:rPr>
        <w:t xml:space="preserve"> тыс. рублей или 99,8 процента. </w:t>
      </w:r>
    </w:p>
    <w:p w:rsidR="00276A87" w:rsidRDefault="00276A87" w:rsidP="00276A87">
      <w:pPr>
        <w:ind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Основные усилия были направлены на своевременную выплату  заработной платы. </w:t>
      </w:r>
    </w:p>
    <w:p w:rsidR="00276A87" w:rsidRDefault="00276A87" w:rsidP="00276A87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76A87" w:rsidRDefault="00276A87" w:rsidP="00276A87">
      <w:pPr>
        <w:tabs>
          <w:tab w:val="left" w:pos="0"/>
        </w:tabs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1. Информацию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 поселения </w:t>
      </w:r>
      <w:r>
        <w:rPr>
          <w:b/>
          <w:bCs/>
          <w:sz w:val="28"/>
          <w:szCs w:val="28"/>
        </w:rPr>
        <w:t xml:space="preserve">  </w:t>
      </w:r>
      <w:r w:rsidR="0057212A">
        <w:rPr>
          <w:sz w:val="28"/>
          <w:szCs w:val="28"/>
        </w:rPr>
        <w:t xml:space="preserve">за2014 </w:t>
      </w:r>
      <w:r>
        <w:rPr>
          <w:sz w:val="28"/>
          <w:szCs w:val="28"/>
        </w:rPr>
        <w:t>год принять к сведению.</w:t>
      </w:r>
    </w:p>
    <w:p w:rsidR="00276A87" w:rsidRDefault="00276A87" w:rsidP="00276A87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Опубликовать настоящее решение в газете «</w:t>
      </w:r>
      <w:proofErr w:type="spellStart"/>
      <w:r>
        <w:rPr>
          <w:sz w:val="28"/>
          <w:szCs w:val="28"/>
        </w:rPr>
        <w:t>Джегутинская</w:t>
      </w:r>
      <w:proofErr w:type="spellEnd"/>
      <w:r>
        <w:rPr>
          <w:sz w:val="28"/>
          <w:szCs w:val="28"/>
        </w:rPr>
        <w:t xml:space="preserve"> неделя»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Обнародовать)</w:t>
      </w:r>
    </w:p>
    <w:p w:rsidR="00276A87" w:rsidRDefault="00276A87" w:rsidP="00276A8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 по бюджету, экономическим вопросам, налогам и собственности.</w:t>
      </w:r>
    </w:p>
    <w:p w:rsidR="00276A87" w:rsidRDefault="00276A87" w:rsidP="00276A87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4.   Настоящее решение вступает в силу со дня его  подписания.</w:t>
      </w:r>
    </w:p>
    <w:p w:rsidR="00276A87" w:rsidRDefault="00276A87" w:rsidP="00276A87">
      <w:pPr>
        <w:ind w:hanging="1298"/>
        <w:rPr>
          <w:sz w:val="28"/>
          <w:szCs w:val="28"/>
        </w:rPr>
      </w:pPr>
    </w:p>
    <w:p w:rsidR="00276A87" w:rsidRDefault="00276A87" w:rsidP="00276A87">
      <w:pPr>
        <w:ind w:hanging="1298"/>
        <w:rPr>
          <w:b/>
          <w:bCs/>
          <w:sz w:val="28"/>
          <w:szCs w:val="28"/>
        </w:rPr>
      </w:pPr>
    </w:p>
    <w:p w:rsidR="00276A87" w:rsidRDefault="00276A87" w:rsidP="00276A87">
      <w:pPr>
        <w:ind w:hanging="1298"/>
        <w:rPr>
          <w:b/>
          <w:bCs/>
          <w:sz w:val="28"/>
          <w:szCs w:val="28"/>
        </w:rPr>
      </w:pPr>
    </w:p>
    <w:p w:rsidR="00276A87" w:rsidRDefault="00276A87" w:rsidP="00276A87">
      <w:pPr>
        <w:ind w:hanging="1298"/>
        <w:rPr>
          <w:b/>
          <w:bCs/>
          <w:sz w:val="28"/>
          <w:szCs w:val="28"/>
        </w:rPr>
      </w:pPr>
    </w:p>
    <w:p w:rsidR="00276A87" w:rsidRDefault="00276A87" w:rsidP="00276A87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Эльтаркачского</w:t>
      </w:r>
      <w:proofErr w:type="spellEnd"/>
    </w:p>
    <w:p w:rsidR="00276A87" w:rsidRDefault="00276A87" w:rsidP="00276A87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b/>
          <w:bCs/>
          <w:sz w:val="28"/>
          <w:szCs w:val="28"/>
        </w:rPr>
        <w:t>А.М.Лайпанов</w:t>
      </w:r>
      <w:proofErr w:type="spellEnd"/>
    </w:p>
    <w:p w:rsidR="00276A87" w:rsidRDefault="00276A87" w:rsidP="00276A87">
      <w:pPr>
        <w:rPr>
          <w:b/>
          <w:bCs/>
          <w:sz w:val="28"/>
          <w:szCs w:val="28"/>
        </w:rPr>
      </w:pPr>
    </w:p>
    <w:p w:rsidR="00325BFE" w:rsidRDefault="00276A87" w:rsidP="00276A87">
      <w:pPr>
        <w:ind w:hanging="129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</w:p>
    <w:p w:rsidR="00325BFE" w:rsidRDefault="00325BFE" w:rsidP="00276A87">
      <w:pPr>
        <w:ind w:hanging="1298"/>
        <w:rPr>
          <w:b/>
          <w:bCs/>
          <w:sz w:val="28"/>
          <w:szCs w:val="28"/>
        </w:rPr>
      </w:pPr>
    </w:p>
    <w:p w:rsidR="00325BFE" w:rsidRDefault="00325BFE" w:rsidP="00276A87">
      <w:pPr>
        <w:ind w:hanging="1298"/>
        <w:rPr>
          <w:b/>
          <w:bCs/>
          <w:sz w:val="28"/>
          <w:szCs w:val="28"/>
        </w:rPr>
      </w:pPr>
    </w:p>
    <w:p w:rsidR="00325BFE" w:rsidRDefault="00325BFE" w:rsidP="00276A87">
      <w:pPr>
        <w:ind w:hanging="1298"/>
        <w:rPr>
          <w:b/>
          <w:bCs/>
          <w:sz w:val="28"/>
          <w:szCs w:val="28"/>
        </w:rPr>
      </w:pPr>
    </w:p>
    <w:p w:rsidR="00325BFE" w:rsidRDefault="00325BFE" w:rsidP="00276A87">
      <w:pPr>
        <w:ind w:hanging="1298"/>
        <w:rPr>
          <w:b/>
          <w:bCs/>
          <w:sz w:val="28"/>
          <w:szCs w:val="28"/>
        </w:rPr>
      </w:pPr>
    </w:p>
    <w:p w:rsidR="00325BFE" w:rsidRDefault="00325BFE" w:rsidP="00276A87">
      <w:pPr>
        <w:ind w:hanging="1298"/>
        <w:rPr>
          <w:b/>
          <w:bCs/>
          <w:sz w:val="28"/>
          <w:szCs w:val="28"/>
        </w:rPr>
      </w:pPr>
    </w:p>
    <w:p w:rsidR="00325BFE" w:rsidRDefault="00325BFE" w:rsidP="00276A87">
      <w:pPr>
        <w:ind w:hanging="1298"/>
        <w:rPr>
          <w:b/>
          <w:bCs/>
          <w:sz w:val="28"/>
          <w:szCs w:val="28"/>
        </w:rPr>
      </w:pPr>
    </w:p>
    <w:p w:rsidR="00325BFE" w:rsidRDefault="00325BFE" w:rsidP="00276A87">
      <w:pPr>
        <w:ind w:hanging="1298"/>
        <w:rPr>
          <w:b/>
          <w:bCs/>
          <w:sz w:val="28"/>
          <w:szCs w:val="28"/>
        </w:rPr>
      </w:pPr>
    </w:p>
    <w:p w:rsidR="00325BFE" w:rsidRDefault="00325BFE" w:rsidP="00276A87">
      <w:pPr>
        <w:ind w:hanging="1298"/>
        <w:rPr>
          <w:b/>
          <w:bCs/>
          <w:sz w:val="28"/>
          <w:szCs w:val="28"/>
        </w:rPr>
      </w:pPr>
    </w:p>
    <w:p w:rsidR="00E01404" w:rsidRDefault="00E01404" w:rsidP="00276A87">
      <w:pPr>
        <w:ind w:hanging="1298"/>
        <w:rPr>
          <w:b/>
          <w:bCs/>
          <w:sz w:val="28"/>
          <w:szCs w:val="28"/>
        </w:rPr>
      </w:pPr>
    </w:p>
    <w:p w:rsidR="00E01404" w:rsidRDefault="00E01404" w:rsidP="00276A87">
      <w:pPr>
        <w:ind w:hanging="1298"/>
        <w:rPr>
          <w:b/>
          <w:bCs/>
          <w:sz w:val="28"/>
          <w:szCs w:val="28"/>
        </w:rPr>
      </w:pPr>
      <w:bookmarkStart w:id="0" w:name="_GoBack"/>
      <w:bookmarkEnd w:id="0"/>
    </w:p>
    <w:p w:rsidR="00325BFE" w:rsidRDefault="00325BFE" w:rsidP="00276A87">
      <w:pPr>
        <w:ind w:hanging="1298"/>
        <w:rPr>
          <w:b/>
          <w:bCs/>
          <w:sz w:val="28"/>
          <w:szCs w:val="28"/>
        </w:rPr>
      </w:pPr>
    </w:p>
    <w:p w:rsidR="00F83DF2" w:rsidRDefault="00F83DF2" w:rsidP="00F83DF2">
      <w:pPr>
        <w:ind w:firstLine="0"/>
        <w:rPr>
          <w:b/>
          <w:bCs/>
          <w:sz w:val="28"/>
          <w:szCs w:val="28"/>
        </w:rPr>
      </w:pPr>
    </w:p>
    <w:p w:rsidR="00276A87" w:rsidRDefault="00276A87" w:rsidP="00F83DF2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ИСПОЛНЕНИЕ</w:t>
      </w:r>
      <w:r w:rsidR="00F83DF2">
        <w:rPr>
          <w:b/>
          <w:bCs/>
          <w:sz w:val="28"/>
          <w:szCs w:val="28"/>
        </w:rPr>
        <w:t xml:space="preserve"> РАСХОДНОЙ </w:t>
      </w:r>
      <w:r>
        <w:rPr>
          <w:b/>
          <w:bCs/>
          <w:sz w:val="28"/>
          <w:szCs w:val="28"/>
        </w:rPr>
        <w:t>ЧАСТИ БЮДЖЕТА ЭЛЬТАРКАЧС</w:t>
      </w:r>
      <w:r w:rsidR="00325BFE">
        <w:rPr>
          <w:b/>
          <w:bCs/>
          <w:sz w:val="28"/>
          <w:szCs w:val="28"/>
        </w:rPr>
        <w:t>КОГО СЕЛЬСКОГО ПОСЕЛЕНИЯ ЗА 2014</w:t>
      </w:r>
      <w:r>
        <w:rPr>
          <w:b/>
          <w:bCs/>
          <w:sz w:val="28"/>
          <w:szCs w:val="28"/>
        </w:rPr>
        <w:t>год</w:t>
      </w:r>
    </w:p>
    <w:tbl>
      <w:tblPr>
        <w:tblW w:w="9500" w:type="dxa"/>
        <w:tblInd w:w="95" w:type="dxa"/>
        <w:tblLook w:val="04A0" w:firstRow="1" w:lastRow="0" w:firstColumn="1" w:lastColumn="0" w:noHBand="0" w:noVBand="1"/>
      </w:tblPr>
      <w:tblGrid>
        <w:gridCol w:w="616"/>
        <w:gridCol w:w="3891"/>
        <w:gridCol w:w="1431"/>
        <w:gridCol w:w="1978"/>
        <w:gridCol w:w="1584"/>
      </w:tblGrid>
      <w:tr w:rsidR="00276A87" w:rsidTr="009B2898">
        <w:trPr>
          <w:trHeight w:val="312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разделов и подразделов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A87" w:rsidRDefault="00325BFE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2014</w:t>
            </w:r>
            <w:r w:rsidR="00276A87">
              <w:rPr>
                <w:b/>
                <w:bCs/>
                <w:lang w:eastAsia="en-US"/>
              </w:rPr>
              <w:t>г.</w:t>
            </w:r>
          </w:p>
        </w:tc>
      </w:tr>
      <w:tr w:rsidR="00276A87" w:rsidTr="009B2898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87" w:rsidRDefault="00276A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87" w:rsidRDefault="00276A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87" w:rsidRDefault="00276A87" w:rsidP="00325BFE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уточ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.п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лан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на 201</w:t>
            </w:r>
            <w:r w:rsidR="00325BFE"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87" w:rsidRDefault="00276A87" w:rsidP="00325BFE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факт.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исп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 xml:space="preserve"> за 201</w:t>
            </w:r>
            <w:r w:rsidR="00325BFE">
              <w:rPr>
                <w:b/>
                <w:bCs/>
                <w:sz w:val="16"/>
                <w:szCs w:val="16"/>
                <w:lang w:eastAsia="en-US"/>
              </w:rPr>
              <w:t>4</w:t>
            </w:r>
            <w:r>
              <w:rPr>
                <w:b/>
                <w:bCs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%</w:t>
            </w:r>
          </w:p>
        </w:tc>
      </w:tr>
      <w:tr w:rsidR="00276A87" w:rsidTr="00276A87">
        <w:trPr>
          <w:trHeight w:val="43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0104</w:t>
            </w:r>
          </w:p>
          <w:p w:rsidR="007A2EFE" w:rsidRDefault="007A2EFE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7A2EFE" w:rsidRDefault="007A2EFE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7A2EFE" w:rsidRDefault="007A2EFE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 - всего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325BFE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3243,5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325BFE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3179,2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</w:t>
            </w:r>
            <w:r w:rsidR="00325BFE">
              <w:rPr>
                <w:b/>
                <w:bCs/>
                <w:sz w:val="20"/>
                <w:szCs w:val="20"/>
                <w:lang w:eastAsia="en-US"/>
              </w:rPr>
              <w:t>8,1</w:t>
            </w:r>
          </w:p>
        </w:tc>
      </w:tr>
      <w:tr w:rsidR="00276A87" w:rsidTr="00276A87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A87" w:rsidRDefault="00276A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в том числе:  заработная плата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2A2829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1923,5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2A2829" w:rsidP="002A2829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1919,1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2A2829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99,8</w:t>
            </w:r>
          </w:p>
        </w:tc>
      </w:tr>
      <w:tr w:rsidR="00276A87" w:rsidTr="00276A87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A87" w:rsidRDefault="00276A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начисления на выплаты по оплате труда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2A2829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580,9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2A2829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578,0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99,</w:t>
            </w:r>
            <w:r w:rsidR="002A2829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276A87" w:rsidTr="00276A87">
        <w:trPr>
          <w:trHeight w:val="78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sz w:val="20"/>
                <w:szCs w:val="20"/>
                <w:lang w:eastAsia="en-US"/>
              </w:rPr>
              <w:t>территориях</w:t>
            </w:r>
            <w:proofErr w:type="gramStart"/>
            <w:r>
              <w:rPr>
                <w:sz w:val="20"/>
                <w:szCs w:val="20"/>
                <w:lang w:eastAsia="en-US"/>
              </w:rPr>
              <w:t>,г</w:t>
            </w:r>
            <w:proofErr w:type="gramEnd"/>
            <w:r>
              <w:rPr>
                <w:sz w:val="20"/>
                <w:szCs w:val="20"/>
                <w:lang w:eastAsia="en-US"/>
              </w:rPr>
              <w:t>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отсутствуют военные комиссариаты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 w:rsidP="00325BFE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113,</w:t>
            </w:r>
            <w:r w:rsidR="00325BF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113,</w:t>
            </w:r>
            <w:r w:rsidR="002A2829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276A87" w:rsidTr="00276A87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в том числе:  заработная плата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2A2829">
              <w:rPr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2A2829">
              <w:rPr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276A87" w:rsidTr="00276A87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A87" w:rsidRDefault="00276A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начисления на выплаты по оплате труда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A2829"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A2829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276A87" w:rsidTr="00276A87">
        <w:trPr>
          <w:trHeight w:val="106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безопасность и правоохранительная деятельность - всего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 w:rsidR="002A282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 w:rsidR="002A282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276A87" w:rsidTr="00276A87">
        <w:trPr>
          <w:trHeight w:val="66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в том числе:  увеличение стоимости материальных запасов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 w:rsidR="002A282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 w:rsidR="002A282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2A2829" w:rsidTr="00276A87">
        <w:trPr>
          <w:trHeight w:val="66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829" w:rsidRPr="00E852FC" w:rsidRDefault="002A2829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852FC">
              <w:rPr>
                <w:b/>
                <w:sz w:val="20"/>
                <w:szCs w:val="20"/>
                <w:lang w:eastAsia="en-US"/>
              </w:rPr>
              <w:t>040</w:t>
            </w:r>
            <w:r w:rsidR="00E852FC" w:rsidRPr="00E852FC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829" w:rsidRPr="00E852FC" w:rsidRDefault="00E852FC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E852FC"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829" w:rsidRDefault="00E852FC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3328,0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829" w:rsidRDefault="00E852FC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2414,3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829" w:rsidRDefault="00E852FC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72,6</w:t>
            </w:r>
          </w:p>
        </w:tc>
      </w:tr>
      <w:tr w:rsidR="002A2829" w:rsidTr="00276A87">
        <w:trPr>
          <w:trHeight w:val="66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829" w:rsidRDefault="00E852FC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829" w:rsidRDefault="00E852FC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829" w:rsidRDefault="00E852FC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2811,9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829" w:rsidRDefault="00E852FC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2086,4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829" w:rsidRDefault="00E852FC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74,2</w:t>
            </w:r>
          </w:p>
        </w:tc>
      </w:tr>
      <w:tr w:rsidR="00276A87" w:rsidTr="00276A8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050</w:t>
            </w:r>
            <w:r w:rsidR="00E852FC"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Жилищно-коммунальное хозяйство - всего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555,6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98,0</w:t>
            </w:r>
          </w:p>
        </w:tc>
      </w:tr>
      <w:tr w:rsidR="00E852FC" w:rsidTr="00276A8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52FC" w:rsidRDefault="00E852FC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52FC" w:rsidRDefault="00E852FC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52FC" w:rsidRDefault="00E852FC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6171,0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52FC" w:rsidRDefault="00E852FC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6171,0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52FC" w:rsidRDefault="00E852FC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276A87" w:rsidTr="00276A8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E852FC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114,3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E852FC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E852FC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91,3</w:t>
            </w:r>
          </w:p>
        </w:tc>
      </w:tr>
      <w:tr w:rsidR="00276A87" w:rsidTr="00276A87">
        <w:trPr>
          <w:trHeight w:val="61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Культура, кинематография - всего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4137EF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380,3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4137EF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362,5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4137EF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95,4</w:t>
            </w:r>
          </w:p>
        </w:tc>
      </w:tr>
      <w:tr w:rsidR="00276A87" w:rsidTr="00276A87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A87" w:rsidRDefault="00276A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в том числе:  заработная плата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276A87" w:rsidP="004137EF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4137EF">
              <w:rPr>
                <w:b/>
                <w:bCs/>
                <w:sz w:val="20"/>
                <w:szCs w:val="20"/>
                <w:lang w:eastAsia="en-US"/>
              </w:rPr>
              <w:t>07,2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4137EF" w:rsidP="004137EF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207,2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4137EF" w:rsidP="004137EF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276A87" w:rsidTr="00276A87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A87" w:rsidRDefault="00276A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начисления на выплаты по оплате труда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4137EF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73,1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4137EF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4137EF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76,2</w:t>
            </w:r>
          </w:p>
        </w:tc>
      </w:tr>
      <w:tr w:rsidR="00276A87" w:rsidTr="00276A87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4137EF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380,3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4137EF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362,5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4137EF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95,4</w:t>
            </w:r>
          </w:p>
        </w:tc>
      </w:tr>
      <w:tr w:rsidR="00276A87" w:rsidTr="00276A87">
        <w:trPr>
          <w:trHeight w:val="39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в том числе:  заработная плата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4137EF" w:rsidP="004137EF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207,2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137EF">
              <w:rPr>
                <w:sz w:val="20"/>
                <w:szCs w:val="20"/>
                <w:lang w:eastAsia="en-US"/>
              </w:rPr>
              <w:t>07,2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276A87" w:rsidTr="00276A87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A87" w:rsidRDefault="00276A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начисления на выплаты по оплате труда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4137EF">
              <w:rPr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4137EF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4137EF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76,2</w:t>
            </w:r>
          </w:p>
        </w:tc>
      </w:tr>
      <w:tr w:rsidR="00276A87" w:rsidTr="00276A87">
        <w:trPr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Социальная политика - всего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4137EF">
              <w:rPr>
                <w:b/>
                <w:bCs/>
                <w:sz w:val="20"/>
                <w:szCs w:val="20"/>
                <w:lang w:eastAsia="en-US"/>
              </w:rPr>
              <w:t>68,4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4137EF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168,4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276A87" w:rsidTr="00276A87">
        <w:trPr>
          <w:trHeight w:val="4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4137EF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4137EF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276A87" w:rsidTr="00276A87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EB283D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13609,5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EB283D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12520,8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276A87" w:rsidRDefault="00EB283D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92,0</w:t>
            </w:r>
          </w:p>
        </w:tc>
      </w:tr>
      <w:tr w:rsidR="00276A87" w:rsidTr="00276A8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87" w:rsidRDefault="00276A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в том числе:  заработная плата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276A87" w:rsidRDefault="00EB283D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2209,2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276A87" w:rsidRDefault="00EB283D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2204,8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276A87" w:rsidRDefault="00EB283D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99,8</w:t>
            </w:r>
          </w:p>
        </w:tc>
      </w:tr>
      <w:tr w:rsidR="00276A87" w:rsidTr="00276A8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87" w:rsidRDefault="00276A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276A87" w:rsidRDefault="00276A8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начисления на выплаты по оплате </w:t>
            </w: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труда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276A87" w:rsidRDefault="00EB283D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677,7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276A87" w:rsidRDefault="008E057F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656,3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276A87" w:rsidRDefault="008E057F">
            <w:pPr>
              <w:widowControl/>
              <w:autoSpaceDE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96,9</w:t>
            </w:r>
          </w:p>
        </w:tc>
      </w:tr>
    </w:tbl>
    <w:p w:rsidR="00276A87" w:rsidRDefault="00276A87" w:rsidP="00276A87">
      <w:pPr>
        <w:tabs>
          <w:tab w:val="center" w:pos="4677"/>
          <w:tab w:val="left" w:pos="5651"/>
        </w:tabs>
        <w:jc w:val="center"/>
      </w:pPr>
    </w:p>
    <w:p w:rsidR="00F83DF2" w:rsidRDefault="00F83DF2" w:rsidP="00276A87">
      <w:pPr>
        <w:tabs>
          <w:tab w:val="center" w:pos="4677"/>
          <w:tab w:val="left" w:pos="5651"/>
        </w:tabs>
        <w:jc w:val="center"/>
      </w:pPr>
    </w:p>
    <w:p w:rsidR="00793570" w:rsidRDefault="00793570" w:rsidP="00276A87">
      <w:pPr>
        <w:tabs>
          <w:tab w:val="center" w:pos="4677"/>
          <w:tab w:val="left" w:pos="5651"/>
        </w:tabs>
        <w:jc w:val="center"/>
      </w:pPr>
    </w:p>
    <w:p w:rsidR="00793570" w:rsidRDefault="00793570" w:rsidP="00276A87">
      <w:pPr>
        <w:tabs>
          <w:tab w:val="center" w:pos="4677"/>
          <w:tab w:val="left" w:pos="5651"/>
        </w:tabs>
        <w:jc w:val="center"/>
      </w:pPr>
    </w:p>
    <w:p w:rsidR="00793570" w:rsidRDefault="00793570" w:rsidP="00276A87">
      <w:pPr>
        <w:tabs>
          <w:tab w:val="center" w:pos="4677"/>
          <w:tab w:val="left" w:pos="5651"/>
        </w:tabs>
        <w:jc w:val="center"/>
      </w:pPr>
    </w:p>
    <w:p w:rsidR="00276A87" w:rsidRDefault="00276A87" w:rsidP="00276A87">
      <w:pPr>
        <w:tabs>
          <w:tab w:val="center" w:pos="4677"/>
          <w:tab w:val="left" w:pos="5651"/>
        </w:tabs>
        <w:jc w:val="center"/>
      </w:pPr>
      <w:r>
        <w:t>Отчет</w:t>
      </w:r>
    </w:p>
    <w:p w:rsidR="00276A87" w:rsidRDefault="00276A87" w:rsidP="00276A87">
      <w:pPr>
        <w:jc w:val="center"/>
      </w:pPr>
      <w:r>
        <w:t xml:space="preserve">о численности лиц, замещающих муниципальные должности и замещающих должности муниципальной службы, работников муниципальных учреждений  </w:t>
      </w:r>
      <w:proofErr w:type="spellStart"/>
      <w:r>
        <w:t>Эльтаркачского</w:t>
      </w:r>
      <w:proofErr w:type="spellEnd"/>
      <w:r>
        <w:t xml:space="preserve">  с</w:t>
      </w:r>
      <w:r w:rsidR="008E057F">
        <w:t>ельского  поселения      за 2014</w:t>
      </w:r>
      <w:r>
        <w:t xml:space="preserve"> г.</w:t>
      </w:r>
    </w:p>
    <w:p w:rsidR="00276A87" w:rsidRDefault="00276A87" w:rsidP="00276A87">
      <w:pPr>
        <w:jc w:val="center"/>
      </w:pPr>
    </w:p>
    <w:p w:rsidR="00276A87" w:rsidRDefault="00276A87" w:rsidP="00276A87">
      <w:pPr>
        <w:jc w:val="center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1340"/>
        <w:gridCol w:w="1460"/>
      </w:tblGrid>
      <w:tr w:rsidR="00276A87" w:rsidTr="00276A87"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A87" w:rsidRDefault="00276A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A87" w:rsidRDefault="00276A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Штатные единицы</w:t>
            </w:r>
          </w:p>
        </w:tc>
      </w:tr>
      <w:tr w:rsidR="00276A87" w:rsidTr="00276A8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A87" w:rsidRDefault="00276A8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A87" w:rsidRDefault="00276A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Учтено по бюджету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A87" w:rsidRDefault="00276A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Выполнено</w:t>
            </w:r>
          </w:p>
        </w:tc>
      </w:tr>
      <w:tr w:rsidR="00276A87" w:rsidTr="00276A87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A87" w:rsidRDefault="00276A87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0100 «Общегосударственные вопросы»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A87" w:rsidRDefault="00276A87">
            <w:pPr>
              <w:spacing w:line="240" w:lineRule="auto"/>
              <w:jc w:val="right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A87" w:rsidRDefault="00276A87">
            <w:pPr>
              <w:spacing w:line="240" w:lineRule="auto"/>
              <w:jc w:val="right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11</w:t>
            </w:r>
          </w:p>
        </w:tc>
      </w:tr>
      <w:tr w:rsidR="00276A87" w:rsidTr="00276A87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A87" w:rsidRDefault="00276A87">
            <w:pPr>
              <w:spacing w:line="240" w:lineRule="auto"/>
              <w:ind w:firstLine="708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т.ч. муниципальные служащие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A87" w:rsidRDefault="00276A87">
            <w:pPr>
              <w:spacing w:line="240" w:lineRule="auto"/>
              <w:jc w:val="right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</w:t>
            </w:r>
            <w:r>
              <w:rPr>
                <w:b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057F" w:rsidRDefault="008E057F">
            <w:pPr>
              <w:spacing w:line="24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276A87" w:rsidRDefault="00276A87">
            <w:pPr>
              <w:spacing w:line="240" w:lineRule="auto"/>
              <w:jc w:val="right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6</w:t>
            </w:r>
          </w:p>
        </w:tc>
      </w:tr>
      <w:tr w:rsidR="00276A87" w:rsidTr="00276A87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A87" w:rsidRDefault="00276A87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0200»Осуществление первичного воинского учета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  ,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где отсутствуют военные комиссариаты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A87" w:rsidRDefault="00276A87">
            <w:pPr>
              <w:spacing w:line="240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A87" w:rsidRDefault="00276A87">
            <w:pPr>
              <w:spacing w:line="240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276A87" w:rsidTr="00276A87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A87" w:rsidRDefault="00276A87">
            <w:pPr>
              <w:spacing w:line="240" w:lineRule="auto"/>
              <w:ind w:firstLine="708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униципальных служащих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A87" w:rsidRDefault="00276A87">
            <w:pPr>
              <w:spacing w:line="240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A87" w:rsidRDefault="00276A87">
            <w:pPr>
              <w:spacing w:line="240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276A87" w:rsidTr="00276A87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A87" w:rsidRDefault="00276A87">
            <w:pPr>
              <w:spacing w:line="240" w:lineRule="auto"/>
              <w:ind w:left="601" w:hanging="567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0800 «Культура, кинематография»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A87" w:rsidRDefault="00325BFE">
            <w:pPr>
              <w:spacing w:line="240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A87" w:rsidRPr="00325BFE" w:rsidRDefault="00325BFE">
            <w:pPr>
              <w:spacing w:line="240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276A87" w:rsidTr="00276A87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A87" w:rsidRDefault="00276A87">
            <w:pPr>
              <w:spacing w:line="240" w:lineRule="auto"/>
              <w:ind w:firstLine="708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т.ч. муниципальные служащие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A87" w:rsidRDefault="00276A87">
            <w:pPr>
              <w:spacing w:line="240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A87" w:rsidRDefault="00276A87">
            <w:pPr>
              <w:spacing w:line="240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276A87" w:rsidRDefault="00276A87" w:rsidP="00276A87">
      <w:pPr>
        <w:rPr>
          <w:lang w:val="en-US"/>
        </w:rPr>
      </w:pPr>
    </w:p>
    <w:p w:rsidR="00276A87" w:rsidRDefault="00276A87" w:rsidP="00276A87">
      <w:pPr>
        <w:ind w:hanging="1298"/>
        <w:rPr>
          <w:b/>
          <w:bCs/>
          <w:sz w:val="28"/>
          <w:szCs w:val="28"/>
        </w:rPr>
      </w:pPr>
    </w:p>
    <w:p w:rsidR="000E622D" w:rsidRDefault="000E622D"/>
    <w:sectPr w:rsidR="000E622D" w:rsidSect="000E622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11" w:rsidRDefault="00582211" w:rsidP="00F83DF2">
      <w:pPr>
        <w:spacing w:line="240" w:lineRule="auto"/>
      </w:pPr>
      <w:r>
        <w:separator/>
      </w:r>
    </w:p>
  </w:endnote>
  <w:endnote w:type="continuationSeparator" w:id="0">
    <w:p w:rsidR="00582211" w:rsidRDefault="00582211" w:rsidP="00F83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F2" w:rsidRDefault="00F83DF2" w:rsidP="00F83DF2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11" w:rsidRDefault="00582211" w:rsidP="00F83DF2">
      <w:pPr>
        <w:spacing w:line="240" w:lineRule="auto"/>
      </w:pPr>
      <w:r>
        <w:separator/>
      </w:r>
    </w:p>
  </w:footnote>
  <w:footnote w:type="continuationSeparator" w:id="0">
    <w:p w:rsidR="00582211" w:rsidRDefault="00582211" w:rsidP="00F83D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F2" w:rsidRDefault="00F83DF2" w:rsidP="00F83DF2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52B8B"/>
    <w:multiLevelType w:val="hybridMultilevel"/>
    <w:tmpl w:val="C0144B5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A87"/>
    <w:rsid w:val="000A0BAD"/>
    <w:rsid w:val="000E622D"/>
    <w:rsid w:val="00276A87"/>
    <w:rsid w:val="002A0F14"/>
    <w:rsid w:val="002A2829"/>
    <w:rsid w:val="00325BFE"/>
    <w:rsid w:val="003A7567"/>
    <w:rsid w:val="004137EF"/>
    <w:rsid w:val="00475008"/>
    <w:rsid w:val="00487BDC"/>
    <w:rsid w:val="00561224"/>
    <w:rsid w:val="0057212A"/>
    <w:rsid w:val="00582211"/>
    <w:rsid w:val="005D7D4E"/>
    <w:rsid w:val="00664FC6"/>
    <w:rsid w:val="00793570"/>
    <w:rsid w:val="007A2EFE"/>
    <w:rsid w:val="008E057F"/>
    <w:rsid w:val="008F443D"/>
    <w:rsid w:val="00973FEC"/>
    <w:rsid w:val="009B2898"/>
    <w:rsid w:val="00A0032C"/>
    <w:rsid w:val="00A06D4E"/>
    <w:rsid w:val="00CB76F9"/>
    <w:rsid w:val="00D7020A"/>
    <w:rsid w:val="00E01404"/>
    <w:rsid w:val="00E77626"/>
    <w:rsid w:val="00E852FC"/>
    <w:rsid w:val="00EB283D"/>
    <w:rsid w:val="00F8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87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01404"/>
    <w:pPr>
      <w:keepNext/>
      <w:widowControl/>
      <w:autoSpaceDE/>
      <w:autoSpaceDN/>
      <w:adjustRightInd/>
      <w:spacing w:line="240" w:lineRule="auto"/>
      <w:ind w:firstLine="0"/>
      <w:jc w:val="lef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3DF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3DF2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83DF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3DF2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E014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E01404"/>
    <w:pPr>
      <w:widowControl/>
      <w:shd w:val="clear" w:color="auto" w:fill="FFFFFF"/>
      <w:autoSpaceDE/>
      <w:autoSpaceDN/>
      <w:adjustRightInd/>
      <w:spacing w:line="240" w:lineRule="auto"/>
      <w:ind w:firstLine="0"/>
      <w:jc w:val="center"/>
    </w:pPr>
    <w:rPr>
      <w:b/>
      <w:bCs/>
      <w:color w:val="000000"/>
      <w:sz w:val="28"/>
      <w:szCs w:val="28"/>
    </w:rPr>
  </w:style>
  <w:style w:type="character" w:customStyle="1" w:styleId="a8">
    <w:name w:val="Название Знак"/>
    <w:basedOn w:val="a0"/>
    <w:link w:val="a7"/>
    <w:rsid w:val="00E0140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Эльтаркач</dc:creator>
  <cp:keywords/>
  <dc:description/>
  <cp:lastModifiedBy>007</cp:lastModifiedBy>
  <cp:revision>11</cp:revision>
  <cp:lastPrinted>2015-03-11T08:30:00Z</cp:lastPrinted>
  <dcterms:created xsi:type="dcterms:W3CDTF">2015-03-10T08:27:00Z</dcterms:created>
  <dcterms:modified xsi:type="dcterms:W3CDTF">2015-03-17T10:40:00Z</dcterms:modified>
</cp:coreProperties>
</file>