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CF" w:rsidRPr="0072061B" w:rsidRDefault="008176CF" w:rsidP="008176CF">
      <w:pPr>
        <w:jc w:val="center"/>
        <w:rPr>
          <w:b/>
        </w:rPr>
      </w:pPr>
      <w:r w:rsidRPr="0072061B">
        <w:rPr>
          <w:b/>
        </w:rPr>
        <w:t>РОССИЙСКАЯ ФЕДЕРАЦИЯ</w:t>
      </w:r>
    </w:p>
    <w:p w:rsidR="008176CF" w:rsidRPr="0072061B" w:rsidRDefault="008176CF" w:rsidP="008176CF">
      <w:pPr>
        <w:jc w:val="center"/>
        <w:rPr>
          <w:b/>
        </w:rPr>
      </w:pPr>
      <w:r w:rsidRPr="0072061B">
        <w:rPr>
          <w:b/>
        </w:rPr>
        <w:t>КАРАЧАЕВО-ЧЕРКЕССКАЯ РЕСПУБЛИКА</w:t>
      </w:r>
    </w:p>
    <w:p w:rsidR="008176CF" w:rsidRPr="0072061B" w:rsidRDefault="008176CF" w:rsidP="008176CF">
      <w:pPr>
        <w:jc w:val="center"/>
        <w:rPr>
          <w:b/>
        </w:rPr>
      </w:pPr>
      <w:r w:rsidRPr="0072061B">
        <w:rPr>
          <w:b/>
        </w:rPr>
        <w:t>УСТЬ-ДЖЕГУТИНСКИЙ МУНИЦИПАЛЬНЫЙ РАЙОН</w:t>
      </w:r>
    </w:p>
    <w:p w:rsidR="008176CF" w:rsidRPr="0072061B" w:rsidRDefault="008176CF" w:rsidP="008176CF">
      <w:pPr>
        <w:jc w:val="center"/>
        <w:rPr>
          <w:b/>
        </w:rPr>
      </w:pPr>
      <w:r w:rsidRPr="0072061B">
        <w:rPr>
          <w:b/>
        </w:rPr>
        <w:t xml:space="preserve"> АДМИНИСТРАЦИЯ ЭЛЬТАРКАЧСКОГО СЕЛЬСКОГО ПОСЕЛЕНИЯ</w:t>
      </w:r>
    </w:p>
    <w:p w:rsidR="008176CF" w:rsidRPr="0072061B" w:rsidRDefault="008176CF" w:rsidP="008176CF">
      <w:pPr>
        <w:rPr>
          <w:b/>
        </w:rPr>
      </w:pPr>
    </w:p>
    <w:p w:rsidR="008176CF" w:rsidRPr="0072061B" w:rsidRDefault="008176CF" w:rsidP="008176CF">
      <w:pPr>
        <w:jc w:val="center"/>
        <w:rPr>
          <w:b/>
        </w:rPr>
      </w:pPr>
      <w:r w:rsidRPr="0072061B">
        <w:rPr>
          <w:b/>
        </w:rPr>
        <w:t>ПОСТАНОВЛЕНИЕ</w:t>
      </w:r>
    </w:p>
    <w:p w:rsidR="008176CF" w:rsidRDefault="008176CF" w:rsidP="008176CF">
      <w:pPr>
        <w:rPr>
          <w:b/>
        </w:rPr>
      </w:pPr>
    </w:p>
    <w:p w:rsidR="008176CF" w:rsidRDefault="008176CF" w:rsidP="008176CF">
      <w:pPr>
        <w:jc w:val="center"/>
        <w:rPr>
          <w:b/>
        </w:rPr>
      </w:pPr>
    </w:p>
    <w:p w:rsidR="008176CF" w:rsidRDefault="008176CF" w:rsidP="008176CF">
      <w:pPr>
        <w:rPr>
          <w:sz w:val="28"/>
          <w:szCs w:val="28"/>
        </w:rPr>
      </w:pPr>
      <w:r>
        <w:rPr>
          <w:sz w:val="28"/>
          <w:szCs w:val="28"/>
        </w:rPr>
        <w:t xml:space="preserve">12.05.2016г.       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№42</w:t>
      </w:r>
    </w:p>
    <w:p w:rsidR="008176CF" w:rsidRDefault="008176CF" w:rsidP="008176C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176CF" w:rsidRDefault="008176CF" w:rsidP="008176C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 в  постановление 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№43 от 19.05.2014г. «Об утверждении административного регламента предоставления муниципальной услуги «Присвоение адреса объекту недвижимости, земельному участку»</w:t>
      </w:r>
    </w:p>
    <w:p w:rsidR="008176CF" w:rsidRDefault="008176CF" w:rsidP="008176C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76CF" w:rsidRDefault="008176CF" w:rsidP="008176C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В соответствии  с   Федеральным законом  от  27.07.2011  № 210-ФЗ «Об организации предоставления государственных и муниципальных услуг», Федеральным законом от  24.11.1995 № 181-ФЗ «О социальной защите инвалидов в Российской Федерации» </w:t>
      </w:r>
    </w:p>
    <w:p w:rsidR="008176CF" w:rsidRDefault="008176CF" w:rsidP="008176CF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8176CF" w:rsidRDefault="008176CF" w:rsidP="008176CF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8176CF" w:rsidRDefault="008176CF" w:rsidP="008176C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176CF" w:rsidRDefault="008176CF" w:rsidP="008176C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1.Внести следующие изменения в постановление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№43 от 19.05.2014г. «Об утверждении административного регламента предоставления муниципальной услуги «Присвоение адреса объекту недвижимости, земельному участку»:</w:t>
      </w:r>
    </w:p>
    <w:p w:rsidR="008176CF" w:rsidRDefault="008176CF" w:rsidP="008176C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76CF" w:rsidRDefault="008176CF" w:rsidP="008176CF">
      <w:pPr>
        <w:pStyle w:val="a6"/>
        <w:autoSpaceDE w:val="0"/>
        <w:autoSpaceDN w:val="0"/>
        <w:adjustRightInd w:val="0"/>
        <w:ind w:left="28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1.1. В приложение пункт 2.21. изложить в следующей редакции: </w:t>
      </w:r>
    </w:p>
    <w:p w:rsidR="008176CF" w:rsidRDefault="008176CF" w:rsidP="008176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«2.21.</w:t>
      </w:r>
      <w:r>
        <w:rPr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 о порядке предоставления муниципальной  услуги</w:t>
      </w:r>
      <w:r>
        <w:rPr>
          <w:bCs/>
          <w:sz w:val="28"/>
          <w:szCs w:val="28"/>
        </w:rPr>
        <w:t>:</w:t>
      </w:r>
    </w:p>
    <w:p w:rsidR="008176CF" w:rsidRDefault="008176CF" w:rsidP="008176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8176CF" w:rsidRDefault="008176CF" w:rsidP="008176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8176CF" w:rsidRDefault="008176CF" w:rsidP="008176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8176CF" w:rsidRDefault="008176CF" w:rsidP="008176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8176CF" w:rsidRDefault="008176CF" w:rsidP="008176CF">
      <w:pPr>
        <w:tabs>
          <w:tab w:val="left" w:pos="-2127"/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8176CF" w:rsidRDefault="008176CF" w:rsidP="008176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8176CF" w:rsidRDefault="008176CF" w:rsidP="008176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8176CF" w:rsidRDefault="008176CF" w:rsidP="008176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8176CF" w:rsidRDefault="008176CF" w:rsidP="008176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</w:p>
    <w:p w:rsidR="008176CF" w:rsidRDefault="008176CF" w:rsidP="008176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наименования должности специалиста, предоставляющего муниципальную услугу.</w:t>
      </w:r>
    </w:p>
    <w:p w:rsidR="008176CF" w:rsidRDefault="008176CF" w:rsidP="008176C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>
        <w:rPr>
          <w:sz w:val="28"/>
          <w:szCs w:val="28"/>
        </w:rPr>
        <w:t>беспрепятственного доступа инвалидов</w:t>
      </w:r>
      <w:r>
        <w:rPr>
          <w:rFonts w:eastAsia="Calibri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8176CF" w:rsidRDefault="008176CF" w:rsidP="008176C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8176CF" w:rsidRDefault="008176CF" w:rsidP="008176C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8176CF" w:rsidRDefault="008176CF" w:rsidP="008176C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8176CF" w:rsidRDefault="008176CF" w:rsidP="008176C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176CF" w:rsidRDefault="008176CF" w:rsidP="008176C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</w:p>
    <w:p w:rsidR="008176CF" w:rsidRDefault="008176CF" w:rsidP="008176C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8176CF" w:rsidRDefault="008176CF" w:rsidP="008176C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, допуск  собаки-проводника; </w:t>
      </w:r>
    </w:p>
    <w:p w:rsidR="008176CF" w:rsidRDefault="008176CF" w:rsidP="008176C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 </w:t>
      </w:r>
    </w:p>
    <w:p w:rsidR="008176CF" w:rsidRDefault="008176CF" w:rsidP="008176C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176CF" w:rsidRDefault="008176CF" w:rsidP="008176C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в сети  Интернет </w:t>
      </w:r>
      <w:hyperlink r:id="rId4" w:history="1">
        <w:r w:rsidRPr="00782C46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782C46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3"/>
            <w:rFonts w:eastAsia="Calibri"/>
            <w:sz w:val="28"/>
            <w:szCs w:val="28"/>
            <w:lang w:val="en-US"/>
          </w:rPr>
          <w:t>eltarkachskoe</w:t>
        </w:r>
        <w:proofErr w:type="spellEnd"/>
        <w:r w:rsidRPr="00782C46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8176CF" w:rsidRDefault="008176CF" w:rsidP="008176C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4.Настоящее постановление вступает в силу со дня официального обнародования.</w:t>
      </w:r>
    </w:p>
    <w:p w:rsidR="008176CF" w:rsidRPr="00AB7401" w:rsidRDefault="008176CF" w:rsidP="008176C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за собой.</w:t>
      </w:r>
    </w:p>
    <w:p w:rsidR="008176CF" w:rsidRDefault="008176CF" w:rsidP="008176CF">
      <w:pPr>
        <w:contextualSpacing/>
        <w:rPr>
          <w:b/>
          <w:bCs/>
          <w:sz w:val="28"/>
          <w:szCs w:val="28"/>
        </w:rPr>
      </w:pPr>
    </w:p>
    <w:p w:rsidR="008176CF" w:rsidRDefault="008176CF" w:rsidP="008176CF"/>
    <w:p w:rsidR="008176CF" w:rsidRPr="00AB7401" w:rsidRDefault="008176CF" w:rsidP="008176CF">
      <w:pPr>
        <w:rPr>
          <w:sz w:val="28"/>
          <w:szCs w:val="28"/>
        </w:rPr>
      </w:pPr>
    </w:p>
    <w:p w:rsidR="008176CF" w:rsidRPr="00AB7401" w:rsidRDefault="008176CF" w:rsidP="008176CF">
      <w:pPr>
        <w:rPr>
          <w:sz w:val="28"/>
          <w:szCs w:val="28"/>
        </w:rPr>
      </w:pPr>
      <w:r w:rsidRPr="00AB7401">
        <w:rPr>
          <w:sz w:val="28"/>
          <w:szCs w:val="28"/>
        </w:rPr>
        <w:t>Глава администрации</w:t>
      </w:r>
    </w:p>
    <w:p w:rsidR="008176CF" w:rsidRPr="00AB7401" w:rsidRDefault="008176CF" w:rsidP="008176CF">
      <w:pPr>
        <w:rPr>
          <w:sz w:val="28"/>
          <w:szCs w:val="28"/>
        </w:rPr>
      </w:pPr>
      <w:proofErr w:type="spellStart"/>
      <w:r w:rsidRPr="00AB7401">
        <w:rPr>
          <w:sz w:val="28"/>
          <w:szCs w:val="28"/>
        </w:rPr>
        <w:t>Эльтаркачского</w:t>
      </w:r>
      <w:proofErr w:type="spellEnd"/>
      <w:r w:rsidRPr="00AB7401">
        <w:rPr>
          <w:sz w:val="28"/>
          <w:szCs w:val="28"/>
        </w:rPr>
        <w:t xml:space="preserve"> </w:t>
      </w:r>
    </w:p>
    <w:p w:rsidR="008176CF" w:rsidRPr="00AB7401" w:rsidRDefault="008176CF" w:rsidP="008176CF">
      <w:pPr>
        <w:rPr>
          <w:sz w:val="28"/>
          <w:szCs w:val="28"/>
        </w:rPr>
      </w:pPr>
      <w:r w:rsidRPr="00AB7401">
        <w:rPr>
          <w:sz w:val="28"/>
          <w:szCs w:val="28"/>
        </w:rPr>
        <w:t xml:space="preserve">сельского поселения                                                    Б. А. </w:t>
      </w:r>
      <w:proofErr w:type="spellStart"/>
      <w:r w:rsidRPr="00AB7401">
        <w:rPr>
          <w:sz w:val="28"/>
          <w:szCs w:val="28"/>
        </w:rPr>
        <w:t>Айбазов</w:t>
      </w:r>
      <w:proofErr w:type="spellEnd"/>
    </w:p>
    <w:p w:rsidR="008176CF" w:rsidRDefault="008176CF" w:rsidP="008176CF">
      <w:pPr>
        <w:rPr>
          <w:sz w:val="28"/>
          <w:szCs w:val="28"/>
        </w:rPr>
      </w:pPr>
    </w:p>
    <w:p w:rsidR="008176CF" w:rsidRDefault="008176CF" w:rsidP="008176CF">
      <w:pPr>
        <w:rPr>
          <w:sz w:val="28"/>
          <w:szCs w:val="28"/>
        </w:rPr>
      </w:pPr>
    </w:p>
    <w:p w:rsidR="008176CF" w:rsidRDefault="008176CF" w:rsidP="008176CF">
      <w:pPr>
        <w:rPr>
          <w:sz w:val="28"/>
          <w:szCs w:val="28"/>
        </w:rPr>
      </w:pPr>
    </w:p>
    <w:p w:rsidR="008176CF" w:rsidRDefault="008176CF" w:rsidP="008176CF">
      <w:pPr>
        <w:rPr>
          <w:sz w:val="28"/>
          <w:szCs w:val="28"/>
        </w:rPr>
      </w:pPr>
    </w:p>
    <w:p w:rsidR="008176CF" w:rsidRDefault="008176CF" w:rsidP="008176CF">
      <w:pPr>
        <w:rPr>
          <w:sz w:val="28"/>
          <w:szCs w:val="28"/>
        </w:rPr>
      </w:pPr>
    </w:p>
    <w:p w:rsidR="008176CF" w:rsidRDefault="008176CF" w:rsidP="008176CF">
      <w:pPr>
        <w:rPr>
          <w:sz w:val="28"/>
          <w:szCs w:val="28"/>
        </w:rPr>
      </w:pPr>
    </w:p>
    <w:p w:rsidR="008176CF" w:rsidRDefault="008176CF" w:rsidP="008176CF">
      <w:pPr>
        <w:rPr>
          <w:sz w:val="28"/>
          <w:szCs w:val="28"/>
        </w:rPr>
      </w:pPr>
    </w:p>
    <w:p w:rsidR="008176CF" w:rsidRDefault="008176CF" w:rsidP="008176CF">
      <w:pPr>
        <w:rPr>
          <w:sz w:val="28"/>
          <w:szCs w:val="28"/>
        </w:rPr>
      </w:pPr>
    </w:p>
    <w:p w:rsidR="008176CF" w:rsidRDefault="008176CF" w:rsidP="008176CF">
      <w:pPr>
        <w:rPr>
          <w:sz w:val="28"/>
          <w:szCs w:val="28"/>
        </w:rPr>
      </w:pPr>
    </w:p>
    <w:p w:rsidR="008176CF" w:rsidRDefault="008176CF" w:rsidP="008176CF">
      <w:pPr>
        <w:rPr>
          <w:sz w:val="28"/>
          <w:szCs w:val="28"/>
        </w:rPr>
      </w:pPr>
    </w:p>
    <w:p w:rsidR="008176CF" w:rsidRDefault="008176CF" w:rsidP="008176CF">
      <w:pPr>
        <w:rPr>
          <w:sz w:val="28"/>
          <w:szCs w:val="28"/>
        </w:rPr>
      </w:pPr>
    </w:p>
    <w:p w:rsidR="008176CF" w:rsidRDefault="008176CF" w:rsidP="008176CF">
      <w:pPr>
        <w:rPr>
          <w:sz w:val="28"/>
          <w:szCs w:val="28"/>
        </w:rPr>
      </w:pPr>
    </w:p>
    <w:p w:rsidR="008176CF" w:rsidRDefault="008176CF" w:rsidP="008176CF">
      <w:pPr>
        <w:rPr>
          <w:sz w:val="28"/>
          <w:szCs w:val="28"/>
        </w:rPr>
      </w:pPr>
    </w:p>
    <w:p w:rsidR="008176CF" w:rsidRDefault="008176CF" w:rsidP="008176CF">
      <w:pPr>
        <w:rPr>
          <w:sz w:val="28"/>
          <w:szCs w:val="28"/>
        </w:rPr>
      </w:pPr>
    </w:p>
    <w:p w:rsidR="008176CF" w:rsidRDefault="008176CF" w:rsidP="008176CF">
      <w:pPr>
        <w:rPr>
          <w:sz w:val="28"/>
          <w:szCs w:val="28"/>
        </w:rPr>
      </w:pPr>
    </w:p>
    <w:p w:rsidR="008176CF" w:rsidRDefault="008176CF" w:rsidP="008176CF">
      <w:pPr>
        <w:rPr>
          <w:sz w:val="28"/>
          <w:szCs w:val="28"/>
        </w:rPr>
      </w:pPr>
    </w:p>
    <w:p w:rsidR="008176CF" w:rsidRDefault="008176CF" w:rsidP="008176CF">
      <w:pPr>
        <w:rPr>
          <w:sz w:val="28"/>
          <w:szCs w:val="28"/>
        </w:rPr>
      </w:pPr>
    </w:p>
    <w:p w:rsidR="008176CF" w:rsidRDefault="008176CF" w:rsidP="008176CF">
      <w:pPr>
        <w:rPr>
          <w:sz w:val="28"/>
          <w:szCs w:val="28"/>
        </w:rPr>
      </w:pPr>
    </w:p>
    <w:p w:rsidR="00C61C6D" w:rsidRPr="008176CF" w:rsidRDefault="00C61C6D" w:rsidP="008176CF"/>
    <w:sectPr w:rsidR="00C61C6D" w:rsidRPr="008176CF" w:rsidSect="0088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8FF"/>
    <w:rsid w:val="00664708"/>
    <w:rsid w:val="008176CF"/>
    <w:rsid w:val="00886996"/>
    <w:rsid w:val="00995E22"/>
    <w:rsid w:val="00C61C6D"/>
    <w:rsid w:val="00D42604"/>
    <w:rsid w:val="00DD58FF"/>
    <w:rsid w:val="00EB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8FF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D58FF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DD58F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D5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tarkach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827</Words>
  <Characters>4717</Characters>
  <Application>Microsoft Office Word</Application>
  <DocSecurity>0</DocSecurity>
  <Lines>39</Lines>
  <Paragraphs>11</Paragraphs>
  <ScaleCrop>false</ScaleCrop>
  <Company>Microsoft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2016-06-20T10:57:00Z</dcterms:created>
  <dcterms:modified xsi:type="dcterms:W3CDTF">2016-06-20T11:01:00Z</dcterms:modified>
</cp:coreProperties>
</file>