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AE7" w:rsidRPr="006B0AE7" w:rsidRDefault="006B0AE7" w:rsidP="006B0AE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 xml:space="preserve">Внимание владельцам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квадрокоптеров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дронов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 xml:space="preserve">! Карачаево-Черкесская транспортная прокуратура разъясняет </w:t>
      </w:r>
      <w:bookmarkStart w:id="0" w:name="_GoBack"/>
      <w:r w:rsidRPr="006B0AE7">
        <w:rPr>
          <w:rFonts w:ascii="Times New Roman" w:hAnsi="Times New Roman" w:cs="Times New Roman"/>
          <w:sz w:val="28"/>
          <w:szCs w:val="28"/>
        </w:rPr>
        <w:t>правила использования беспилотных воздушных судов</w:t>
      </w:r>
      <w:bookmarkEnd w:id="0"/>
      <w:r w:rsidRPr="006B0AE7">
        <w:rPr>
          <w:rFonts w:ascii="Times New Roman" w:hAnsi="Times New Roman" w:cs="Times New Roman"/>
          <w:sz w:val="28"/>
          <w:szCs w:val="28"/>
        </w:rPr>
        <w:t>:</w:t>
      </w:r>
    </w:p>
    <w:p w:rsidR="006B0AE7" w:rsidRPr="006B0AE7" w:rsidRDefault="006B0AE7" w:rsidP="006B0AE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6B0AE7">
        <w:rPr>
          <w:rFonts w:ascii="Times New Roman" w:hAnsi="Times New Roman" w:cs="Times New Roman"/>
          <w:b/>
          <w:sz w:val="32"/>
          <w:szCs w:val="28"/>
        </w:rPr>
        <w:t>Уважаемые жители</w:t>
      </w:r>
      <w:r w:rsidRPr="006B0AE7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6B0AE7">
        <w:rPr>
          <w:rFonts w:ascii="Times New Roman" w:hAnsi="Times New Roman" w:cs="Times New Roman"/>
          <w:b/>
          <w:sz w:val="32"/>
          <w:szCs w:val="28"/>
        </w:rPr>
        <w:t>Эльтаркачского</w:t>
      </w:r>
      <w:proofErr w:type="spellEnd"/>
      <w:r w:rsidRPr="006B0AE7">
        <w:rPr>
          <w:rFonts w:ascii="Times New Roman" w:hAnsi="Times New Roman" w:cs="Times New Roman"/>
          <w:b/>
          <w:sz w:val="32"/>
          <w:szCs w:val="28"/>
        </w:rPr>
        <w:t xml:space="preserve"> сельского поселения</w:t>
      </w:r>
      <w:r w:rsidRPr="006B0AE7">
        <w:rPr>
          <w:rFonts w:ascii="Times New Roman" w:hAnsi="Times New Roman" w:cs="Times New Roman"/>
          <w:b/>
          <w:sz w:val="32"/>
          <w:szCs w:val="28"/>
        </w:rPr>
        <w:t>!</w:t>
      </w: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 xml:space="preserve">В связи с участившимися нарушениями правил использования воздушного пространства РФ владельцами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дронов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квадрокоптеров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>, транспортная прокуратура напоминает об обязательны</w:t>
      </w:r>
      <w:r>
        <w:rPr>
          <w:rFonts w:ascii="Times New Roman" w:hAnsi="Times New Roman" w:cs="Times New Roman"/>
          <w:sz w:val="28"/>
          <w:szCs w:val="28"/>
        </w:rPr>
        <w:t>х требованиях законодательства.</w:t>
      </w: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1. Государств</w:t>
      </w:r>
      <w:r>
        <w:rPr>
          <w:rFonts w:ascii="Times New Roman" w:hAnsi="Times New Roman" w:cs="Times New Roman"/>
          <w:sz w:val="28"/>
          <w:szCs w:val="28"/>
        </w:rPr>
        <w:t>енный учет (постановка на учет)</w:t>
      </w:r>
    </w:p>
    <w:p w:rsidR="006B0AE7" w:rsidRPr="006B0AE7" w:rsidRDefault="006B0AE7" w:rsidP="006B0AE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Постановке на учет подлежат все беспилотные гражданские суда с максимальной взлетной массой от 0,15 кг до 30 кг (Постановление Правительства РФ от 25.05.2019 № 658).</w:t>
      </w:r>
    </w:p>
    <w:p w:rsidR="006B0AE7" w:rsidRPr="006B0AE7" w:rsidRDefault="006B0AE7" w:rsidP="006B0AE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 xml:space="preserve">Для постановки на учет владелец обязан подать заявление с фотографией аппарата в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Росавиацию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 xml:space="preserve"> (через «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>» или по почте).</w:t>
      </w:r>
    </w:p>
    <w:p w:rsidR="006B0AE7" w:rsidRPr="006B0AE7" w:rsidRDefault="006B0AE7" w:rsidP="006B0AE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 xml:space="preserve">До начала полетов на корпус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дрона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 xml:space="preserve"> должны быть нанесены учетные опознавательные знаки с присв</w:t>
      </w:r>
      <w:r w:rsidRPr="006B0AE7">
        <w:rPr>
          <w:rFonts w:ascii="Times New Roman" w:hAnsi="Times New Roman" w:cs="Times New Roman"/>
          <w:sz w:val="28"/>
          <w:szCs w:val="28"/>
        </w:rPr>
        <w:t>оенным регистрационным номером.</w:t>
      </w: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 xml:space="preserve">Ответственность: За управление незарегистрированным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дроном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 xml:space="preserve"> или без опознавательных знаков </w:t>
      </w:r>
      <w:r w:rsidRPr="006B0AE7">
        <w:rPr>
          <w:rFonts w:ascii="Times New Roman" w:hAnsi="Times New Roman" w:cs="Times New Roman"/>
          <w:b/>
          <w:sz w:val="28"/>
          <w:szCs w:val="28"/>
        </w:rPr>
        <w:t>предусмотрен штраф по ст. 11.5 КоАП РФ от 2 000 до 2 500 рублей либо лишение права управления воздушным судном на срок до 1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2. Разрешительный порядок полетов</w:t>
      </w: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Использование воздушного пространства осуществляется строго на основании планов (графиков) или специально</w:t>
      </w:r>
      <w:r>
        <w:rPr>
          <w:rFonts w:ascii="Times New Roman" w:hAnsi="Times New Roman" w:cs="Times New Roman"/>
          <w:sz w:val="28"/>
          <w:szCs w:val="28"/>
        </w:rPr>
        <w:t>го разрешения. Владелец обязан:</w:t>
      </w:r>
    </w:p>
    <w:p w:rsidR="006B0AE7" w:rsidRPr="006B0AE7" w:rsidRDefault="006B0AE7" w:rsidP="006B0AE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Направить план полета в органы организации воздушного движения (кроме случаев, оговоренных в п. 52(3) Правил № 138).</w:t>
      </w:r>
    </w:p>
    <w:p w:rsidR="006B0AE7" w:rsidRPr="006B0AE7" w:rsidRDefault="006B0AE7" w:rsidP="006B0AE7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Получить разрешение от органа местного самоуправления, если полет планируется над населенным пунктом.</w:t>
      </w: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lastRenderedPageBreak/>
        <w:t>Ответственность: За нарушение этих правил (ст. 11</w:t>
      </w:r>
      <w:r>
        <w:rPr>
          <w:rFonts w:ascii="Times New Roman" w:hAnsi="Times New Roman" w:cs="Times New Roman"/>
          <w:sz w:val="28"/>
          <w:szCs w:val="28"/>
        </w:rPr>
        <w:t>.4 КоАП РФ) предусмотрен штраф:</w:t>
      </w:r>
    </w:p>
    <w:p w:rsidR="006B0AE7" w:rsidRPr="006B0AE7" w:rsidRDefault="006B0AE7" w:rsidP="006B0AE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для граждан — от 20 000 до 50 000 рублей;</w:t>
      </w:r>
    </w:p>
    <w:p w:rsidR="006B0AE7" w:rsidRPr="006B0AE7" w:rsidRDefault="006B0AE7" w:rsidP="006B0AE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 xml:space="preserve">для юридических лиц </w:t>
      </w:r>
      <w:r w:rsidRPr="006B0AE7">
        <w:rPr>
          <w:rFonts w:ascii="Times New Roman" w:hAnsi="Times New Roman" w:cs="Times New Roman"/>
          <w:sz w:val="28"/>
          <w:szCs w:val="28"/>
        </w:rPr>
        <w:t>— от 250 000 до 500 000 рублей.</w:t>
      </w:r>
    </w:p>
    <w:p w:rsidR="006B0AE7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>3. Запретные зоны</w:t>
      </w:r>
    </w:p>
    <w:p w:rsidR="00C41282" w:rsidRPr="006B0AE7" w:rsidRDefault="006B0AE7" w:rsidP="006B0A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E7">
        <w:rPr>
          <w:rFonts w:ascii="Times New Roman" w:hAnsi="Times New Roman" w:cs="Times New Roman"/>
          <w:sz w:val="28"/>
          <w:szCs w:val="28"/>
        </w:rPr>
        <w:t xml:space="preserve">Перед каждым запуском </w:t>
      </w:r>
      <w:proofErr w:type="spellStart"/>
      <w:r w:rsidRPr="006B0AE7">
        <w:rPr>
          <w:rFonts w:ascii="Times New Roman" w:hAnsi="Times New Roman" w:cs="Times New Roman"/>
          <w:sz w:val="28"/>
          <w:szCs w:val="28"/>
        </w:rPr>
        <w:t>дрона</w:t>
      </w:r>
      <w:proofErr w:type="spellEnd"/>
      <w:r w:rsidRPr="006B0AE7">
        <w:rPr>
          <w:rFonts w:ascii="Times New Roman" w:hAnsi="Times New Roman" w:cs="Times New Roman"/>
          <w:sz w:val="28"/>
          <w:szCs w:val="28"/>
        </w:rPr>
        <w:t xml:space="preserve"> обязательно уточняйте информацию о временных или постоянных зонах ограничения полетов. Эти данные можно получить в органах исполнительной власти субъекта РФ или на их официальных сайтах (информация устанавливается Минтрансом России).</w:t>
      </w:r>
    </w:p>
    <w:sectPr w:rsidR="00C41282" w:rsidRPr="006B0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D5605"/>
    <w:multiLevelType w:val="hybridMultilevel"/>
    <w:tmpl w:val="5F605886"/>
    <w:lvl w:ilvl="0" w:tplc="DE8064A4">
      <w:numFmt w:val="bullet"/>
      <w:lvlText w:val="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B3C0C2E"/>
    <w:multiLevelType w:val="hybridMultilevel"/>
    <w:tmpl w:val="6DD62F36"/>
    <w:lvl w:ilvl="0" w:tplc="7ADE19A6">
      <w:numFmt w:val="bullet"/>
      <w:lvlText w:val="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EA0138D"/>
    <w:multiLevelType w:val="hybridMultilevel"/>
    <w:tmpl w:val="23A27F4E"/>
    <w:lvl w:ilvl="0" w:tplc="1A1AA688">
      <w:numFmt w:val="bullet"/>
      <w:lvlText w:val="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EDC083F"/>
    <w:multiLevelType w:val="hybridMultilevel"/>
    <w:tmpl w:val="11E4D8A8"/>
    <w:lvl w:ilvl="0" w:tplc="94F27E7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FCA396C"/>
    <w:multiLevelType w:val="hybridMultilevel"/>
    <w:tmpl w:val="28EC70A8"/>
    <w:lvl w:ilvl="0" w:tplc="94F27E7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EE44B10"/>
    <w:multiLevelType w:val="hybridMultilevel"/>
    <w:tmpl w:val="B75841EA"/>
    <w:lvl w:ilvl="0" w:tplc="94F27E7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AE7"/>
    <w:rsid w:val="003644F9"/>
    <w:rsid w:val="004F176E"/>
    <w:rsid w:val="006B0AE7"/>
    <w:rsid w:val="00940A86"/>
    <w:rsid w:val="00C4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B488F"/>
  <w15:chartTrackingRefBased/>
  <w15:docId w15:val="{F8D6CE76-2846-4FD4-9E44-26C50E63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0A86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A86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3">
    <w:name w:val="List Paragraph"/>
    <w:basedOn w:val="a"/>
    <w:uiPriority w:val="34"/>
    <w:qFormat/>
    <w:rsid w:val="006B0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2026-08-03T06:57:00Z</dcterms:created>
  <dcterms:modified xsi:type="dcterms:W3CDTF">2026-08-03T07:02:00Z</dcterms:modified>
</cp:coreProperties>
</file>