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54" w:rsidRPr="009923EB" w:rsidRDefault="005D7754" w:rsidP="005D7754">
      <w:pPr>
        <w:pStyle w:val="af2"/>
        <w:jc w:val="center"/>
        <w:rPr>
          <w:rFonts w:ascii="Times New Roman" w:hAnsi="Times New Roman"/>
          <w:b/>
          <w:sz w:val="24"/>
          <w:szCs w:val="24"/>
          <w:u w:val="single"/>
        </w:rPr>
      </w:pPr>
      <w:r w:rsidRPr="00BB697F">
        <w:rPr>
          <w:rFonts w:ascii="Times New Roman" w:hAnsi="Times New Roman"/>
          <w:sz w:val="24"/>
          <w:szCs w:val="24"/>
        </w:rPr>
        <w:t>РОССИЙСКАЯ ФЕДЕРАЦИЯ</w:t>
      </w:r>
      <w:r>
        <w:rPr>
          <w:rFonts w:ascii="Times New Roman" w:hAnsi="Times New Roman"/>
          <w:sz w:val="24"/>
          <w:szCs w:val="24"/>
        </w:rPr>
        <w:t xml:space="preserve">         </w:t>
      </w:r>
      <w:r>
        <w:rPr>
          <w:rFonts w:ascii="Times New Roman" w:hAnsi="Times New Roman"/>
          <w:b/>
          <w:sz w:val="24"/>
          <w:szCs w:val="24"/>
          <w:u w:val="single"/>
        </w:rPr>
        <w:t xml:space="preserve"> </w:t>
      </w:r>
    </w:p>
    <w:p w:rsidR="005D7754" w:rsidRPr="00BB697F" w:rsidRDefault="005D7754" w:rsidP="005D7754">
      <w:pPr>
        <w:pStyle w:val="af2"/>
        <w:jc w:val="center"/>
        <w:rPr>
          <w:rFonts w:ascii="Times New Roman" w:hAnsi="Times New Roman"/>
          <w:sz w:val="24"/>
          <w:szCs w:val="24"/>
        </w:rPr>
      </w:pPr>
      <w:r w:rsidRPr="00BB697F">
        <w:rPr>
          <w:rFonts w:ascii="Times New Roman" w:hAnsi="Times New Roman"/>
          <w:sz w:val="24"/>
          <w:szCs w:val="24"/>
        </w:rPr>
        <w:t>КАРАЧАЕВО-ЧЕРКЕССКАЯ РЕСПУБЛИКА</w:t>
      </w:r>
    </w:p>
    <w:p w:rsidR="005D7754" w:rsidRPr="00BB697F" w:rsidRDefault="005D7754" w:rsidP="005D7754">
      <w:pPr>
        <w:pStyle w:val="af2"/>
        <w:jc w:val="center"/>
        <w:rPr>
          <w:rFonts w:ascii="Times New Roman" w:hAnsi="Times New Roman"/>
          <w:sz w:val="24"/>
          <w:szCs w:val="24"/>
        </w:rPr>
      </w:pPr>
      <w:r w:rsidRPr="00BB697F">
        <w:rPr>
          <w:rFonts w:ascii="Times New Roman" w:hAnsi="Times New Roman"/>
          <w:sz w:val="24"/>
          <w:szCs w:val="24"/>
        </w:rPr>
        <w:t>УСТЬ-ДЖЕГУТИНСКИЙ МУНИЦИПАЛЬНЫЙ РАЙОН</w:t>
      </w:r>
    </w:p>
    <w:p w:rsidR="005D7754" w:rsidRPr="00BB697F" w:rsidRDefault="005D7754" w:rsidP="005D7754">
      <w:pPr>
        <w:pStyle w:val="af2"/>
        <w:jc w:val="center"/>
        <w:rPr>
          <w:rFonts w:ascii="Times New Roman" w:hAnsi="Times New Roman"/>
          <w:sz w:val="24"/>
          <w:szCs w:val="24"/>
        </w:rPr>
      </w:pPr>
      <w:r w:rsidRPr="00BB697F">
        <w:rPr>
          <w:rFonts w:ascii="Times New Roman" w:hAnsi="Times New Roman"/>
          <w:sz w:val="24"/>
          <w:szCs w:val="24"/>
        </w:rPr>
        <w:t xml:space="preserve">АДМИНИСТРАЦИЯ </w:t>
      </w:r>
      <w:r>
        <w:rPr>
          <w:rFonts w:ascii="Times New Roman" w:hAnsi="Times New Roman"/>
          <w:sz w:val="24"/>
          <w:szCs w:val="24"/>
        </w:rPr>
        <w:t>ЭЛЬТАРКАЧСКОГО</w:t>
      </w:r>
      <w:r w:rsidRPr="00BB697F">
        <w:rPr>
          <w:rFonts w:ascii="Times New Roman" w:hAnsi="Times New Roman"/>
          <w:sz w:val="24"/>
          <w:szCs w:val="24"/>
        </w:rPr>
        <w:t xml:space="preserve"> СЕЛЬСКОГО ПОСЕЛЕНИЯ</w:t>
      </w:r>
    </w:p>
    <w:p w:rsidR="005D7754" w:rsidRPr="00BB697F" w:rsidRDefault="005D7754" w:rsidP="005D7754">
      <w:pPr>
        <w:jc w:val="center"/>
        <w:rPr>
          <w:u w:val="single"/>
        </w:rPr>
      </w:pPr>
      <w:r w:rsidRPr="00BB697F">
        <w:t>ПОСТАНОВЛЕНИЕ</w:t>
      </w:r>
    </w:p>
    <w:p w:rsidR="005D7754" w:rsidRPr="00A66525" w:rsidRDefault="005D7754" w:rsidP="005D7754">
      <w:pPr>
        <w:pStyle w:val="af2"/>
        <w:rPr>
          <w:rFonts w:ascii="Times New Roman" w:hAnsi="Times New Roman"/>
          <w:sz w:val="28"/>
          <w:szCs w:val="28"/>
        </w:rPr>
      </w:pPr>
      <w:r>
        <w:rPr>
          <w:rFonts w:ascii="Times New Roman" w:hAnsi="Times New Roman"/>
          <w:sz w:val="28"/>
          <w:szCs w:val="28"/>
        </w:rPr>
        <w:t xml:space="preserve"> 30.07.</w:t>
      </w:r>
      <w:r w:rsidRPr="00A66525">
        <w:rPr>
          <w:rFonts w:ascii="Times New Roman" w:hAnsi="Times New Roman"/>
          <w:sz w:val="28"/>
          <w:szCs w:val="28"/>
        </w:rPr>
        <w:t xml:space="preserve"> 2020                          а.Эльтаркач          </w:t>
      </w:r>
      <w:r>
        <w:rPr>
          <w:rFonts w:ascii="Times New Roman" w:hAnsi="Times New Roman"/>
          <w:sz w:val="28"/>
          <w:szCs w:val="28"/>
        </w:rPr>
        <w:t xml:space="preserve">                            № 35</w:t>
      </w:r>
    </w:p>
    <w:p w:rsidR="005D7754" w:rsidRPr="00DF0692" w:rsidRDefault="005D7754" w:rsidP="005D7754">
      <w:pPr>
        <w:rPr>
          <w:b/>
          <w:color w:val="FF0000"/>
          <w:sz w:val="28"/>
          <w:szCs w:val="28"/>
        </w:rPr>
      </w:pPr>
    </w:p>
    <w:p w:rsidR="005D7754" w:rsidRPr="00336F97" w:rsidRDefault="005D7754" w:rsidP="005D7754">
      <w:pPr>
        <w:jc w:val="both"/>
        <w:rPr>
          <w:sz w:val="28"/>
          <w:szCs w:val="28"/>
        </w:rPr>
      </w:pPr>
      <w:r w:rsidRPr="00336F97">
        <w:rPr>
          <w:sz w:val="28"/>
          <w:szCs w:val="28"/>
        </w:rPr>
        <w:t>Об утверждении м</w:t>
      </w:r>
      <w:r>
        <w:rPr>
          <w:sz w:val="28"/>
          <w:szCs w:val="28"/>
        </w:rPr>
        <w:t>униципальной   программы</w:t>
      </w:r>
      <w:r w:rsidRPr="00336F97">
        <w:rPr>
          <w:sz w:val="28"/>
          <w:szCs w:val="28"/>
        </w:rPr>
        <w:t xml:space="preserve"> «Комплексное ра</w:t>
      </w:r>
      <w:r>
        <w:rPr>
          <w:sz w:val="28"/>
          <w:szCs w:val="28"/>
        </w:rPr>
        <w:t>звитие     Эльтаркачского  сельского поселения</w:t>
      </w:r>
      <w:r w:rsidRPr="00336F97">
        <w:rPr>
          <w:sz w:val="28"/>
          <w:szCs w:val="28"/>
        </w:rPr>
        <w:t xml:space="preserve"> на 2020-2025 годы»</w:t>
      </w:r>
    </w:p>
    <w:p w:rsidR="005D7754" w:rsidRPr="00336F97" w:rsidRDefault="005D7754" w:rsidP="005D7754">
      <w:pPr>
        <w:jc w:val="both"/>
        <w:rPr>
          <w:sz w:val="28"/>
          <w:szCs w:val="28"/>
        </w:rPr>
      </w:pPr>
    </w:p>
    <w:p w:rsidR="005D7754" w:rsidRPr="00336F97" w:rsidRDefault="005D7754" w:rsidP="005D7754">
      <w:pPr>
        <w:ind w:firstLine="720"/>
        <w:jc w:val="both"/>
        <w:rPr>
          <w:sz w:val="28"/>
          <w:szCs w:val="28"/>
        </w:rPr>
      </w:pPr>
      <w:r w:rsidRPr="00336F97">
        <w:rPr>
          <w:sz w:val="28"/>
          <w:szCs w:val="28"/>
        </w:rPr>
        <w:t xml:space="preserve">В соответствии с постановлением Правительства Российской Федерации от 31.05.2019 № 696 «О федеральной целевой программе «Комплексное развитие сельских территорий на 2020-2025 годы», </w:t>
      </w:r>
      <w:r>
        <w:rPr>
          <w:sz w:val="28"/>
          <w:szCs w:val="28"/>
        </w:rPr>
        <w:t xml:space="preserve">постановления администрации Усть- Джегутинского муниципального района от 07.02.2020 № 39 «Об утверждении муниципальной целевой программы «Комплексное развитие сельских территорий Усть-Джегутинского муниципального района на 2020-2025 годы», </w:t>
      </w:r>
      <w:r w:rsidRPr="00336F97">
        <w:rPr>
          <w:sz w:val="28"/>
          <w:szCs w:val="28"/>
        </w:rPr>
        <w:t>в целях создания благоприятных экономических и социальных условий для пов</w:t>
      </w:r>
      <w:r>
        <w:rPr>
          <w:sz w:val="28"/>
          <w:szCs w:val="28"/>
        </w:rPr>
        <w:t>ышения качества жизни населения</w:t>
      </w:r>
    </w:p>
    <w:p w:rsidR="005D7754" w:rsidRPr="00336F97" w:rsidRDefault="005D7754" w:rsidP="005D7754">
      <w:pPr>
        <w:autoSpaceDE w:val="0"/>
        <w:autoSpaceDN w:val="0"/>
        <w:adjustRightInd w:val="0"/>
        <w:jc w:val="both"/>
        <w:rPr>
          <w:sz w:val="28"/>
          <w:szCs w:val="28"/>
        </w:rPr>
      </w:pPr>
      <w:r w:rsidRPr="00336F97">
        <w:rPr>
          <w:b/>
          <w:sz w:val="28"/>
          <w:szCs w:val="28"/>
        </w:rPr>
        <w:t>ПОСТАНОВЛЯЮ</w:t>
      </w:r>
      <w:r w:rsidRPr="00336F97">
        <w:rPr>
          <w:sz w:val="28"/>
          <w:szCs w:val="28"/>
        </w:rPr>
        <w:t>:</w:t>
      </w:r>
    </w:p>
    <w:p w:rsidR="005D7754" w:rsidRPr="00336F97" w:rsidRDefault="005D7754" w:rsidP="005D7754">
      <w:pPr>
        <w:autoSpaceDE w:val="0"/>
        <w:autoSpaceDN w:val="0"/>
        <w:adjustRightInd w:val="0"/>
        <w:spacing w:before="220"/>
        <w:jc w:val="both"/>
        <w:rPr>
          <w:color w:val="333333"/>
          <w:sz w:val="28"/>
          <w:szCs w:val="28"/>
        </w:rPr>
      </w:pPr>
      <w:r w:rsidRPr="00336F97">
        <w:rPr>
          <w:sz w:val="28"/>
          <w:szCs w:val="28"/>
        </w:rPr>
        <w:t xml:space="preserve">       1. Утвердить  муниципальную </w:t>
      </w:r>
      <w:hyperlink w:anchor="Par29" w:history="1">
        <w:r w:rsidRPr="00336F97">
          <w:rPr>
            <w:sz w:val="28"/>
            <w:szCs w:val="28"/>
          </w:rPr>
          <w:t>программу</w:t>
        </w:r>
      </w:hyperlink>
      <w:r>
        <w:rPr>
          <w:sz w:val="28"/>
          <w:szCs w:val="28"/>
        </w:rPr>
        <w:t xml:space="preserve"> «Комплексное развитие   Эльтаркачского сельского поселения </w:t>
      </w:r>
      <w:r w:rsidRPr="00336F97">
        <w:rPr>
          <w:sz w:val="28"/>
          <w:szCs w:val="28"/>
        </w:rPr>
        <w:t>на 2020-2025 годы» согласно приложению.</w:t>
      </w:r>
    </w:p>
    <w:p w:rsidR="005D7754" w:rsidRPr="00336F97" w:rsidRDefault="005D7754" w:rsidP="005D7754">
      <w:pPr>
        <w:pStyle w:val="af2"/>
        <w:jc w:val="both"/>
        <w:rPr>
          <w:rFonts w:ascii="Times New Roman" w:hAnsi="Times New Roman"/>
          <w:sz w:val="28"/>
          <w:szCs w:val="28"/>
        </w:rPr>
      </w:pPr>
      <w:r w:rsidRPr="00336F97">
        <w:rPr>
          <w:rFonts w:ascii="Times New Roman" w:hAnsi="Times New Roman"/>
          <w:sz w:val="28"/>
          <w:szCs w:val="28"/>
        </w:rPr>
        <w:t xml:space="preserve">       2.</w:t>
      </w:r>
      <w:r>
        <w:rPr>
          <w:rFonts w:ascii="Times New Roman" w:hAnsi="Times New Roman"/>
          <w:sz w:val="28"/>
          <w:szCs w:val="28"/>
        </w:rPr>
        <w:t xml:space="preserve"> О</w:t>
      </w:r>
      <w:r w:rsidRPr="00336F97">
        <w:rPr>
          <w:rFonts w:ascii="Times New Roman" w:hAnsi="Times New Roman"/>
          <w:sz w:val="28"/>
          <w:szCs w:val="28"/>
        </w:rPr>
        <w:t>бнародовать на Информационном стенде администрации</w:t>
      </w:r>
      <w:r>
        <w:rPr>
          <w:rFonts w:ascii="Times New Roman" w:hAnsi="Times New Roman"/>
          <w:sz w:val="28"/>
          <w:szCs w:val="28"/>
        </w:rPr>
        <w:t xml:space="preserve"> Эльтаркачского сельского поселения.</w:t>
      </w:r>
    </w:p>
    <w:p w:rsidR="005D7754" w:rsidRPr="00336F97" w:rsidRDefault="005D7754" w:rsidP="005D7754">
      <w:pPr>
        <w:pStyle w:val="af2"/>
        <w:jc w:val="both"/>
        <w:rPr>
          <w:rFonts w:ascii="Times New Roman" w:hAnsi="Times New Roman"/>
          <w:color w:val="000000"/>
          <w:sz w:val="28"/>
          <w:szCs w:val="28"/>
        </w:rPr>
      </w:pPr>
      <w:r w:rsidRPr="00336F97">
        <w:rPr>
          <w:rFonts w:ascii="Times New Roman" w:hAnsi="Times New Roman"/>
          <w:sz w:val="28"/>
          <w:szCs w:val="28"/>
        </w:rPr>
        <w:t xml:space="preserve">      3. Разместить настоящее постановление на официальном сайте </w:t>
      </w:r>
      <w:r>
        <w:rPr>
          <w:rFonts w:ascii="Times New Roman" w:hAnsi="Times New Roman"/>
          <w:color w:val="000000"/>
          <w:sz w:val="28"/>
          <w:szCs w:val="28"/>
        </w:rPr>
        <w:t xml:space="preserve">  администрации Эльтаркачского сельского поселения</w:t>
      </w:r>
      <w:r>
        <w:rPr>
          <w:rFonts w:ascii="Times New Roman" w:hAnsi="Times New Roman"/>
          <w:sz w:val="28"/>
          <w:szCs w:val="28"/>
        </w:rPr>
        <w:t xml:space="preserve"> в сети Интернет».</w:t>
      </w:r>
    </w:p>
    <w:p w:rsidR="005D7754" w:rsidRPr="00336F97" w:rsidRDefault="005D7754" w:rsidP="005D7754">
      <w:pPr>
        <w:pStyle w:val="af2"/>
        <w:jc w:val="both"/>
        <w:rPr>
          <w:rFonts w:ascii="Times New Roman" w:hAnsi="Times New Roman"/>
          <w:sz w:val="28"/>
          <w:szCs w:val="28"/>
        </w:rPr>
      </w:pPr>
      <w:r w:rsidRPr="00336F97">
        <w:rPr>
          <w:rFonts w:ascii="Times New Roman" w:hAnsi="Times New Roman"/>
          <w:color w:val="000000"/>
          <w:sz w:val="28"/>
          <w:szCs w:val="28"/>
        </w:rPr>
        <w:t xml:space="preserve">      4. </w:t>
      </w:r>
      <w:r w:rsidRPr="00336F97">
        <w:rPr>
          <w:rFonts w:ascii="Times New Roman" w:hAnsi="Times New Roman"/>
          <w:sz w:val="28"/>
          <w:szCs w:val="28"/>
        </w:rPr>
        <w:t xml:space="preserve">Настоящее постановление вступает в силу со дня его официального </w:t>
      </w:r>
      <w:r>
        <w:rPr>
          <w:rFonts w:ascii="Times New Roman" w:hAnsi="Times New Roman"/>
          <w:sz w:val="28"/>
          <w:szCs w:val="28"/>
        </w:rPr>
        <w:t xml:space="preserve"> </w:t>
      </w:r>
      <w:r w:rsidRPr="00336F97">
        <w:rPr>
          <w:rFonts w:ascii="Times New Roman" w:hAnsi="Times New Roman"/>
          <w:sz w:val="28"/>
          <w:szCs w:val="28"/>
        </w:rPr>
        <w:t>обнародования в установленном порядке.</w:t>
      </w:r>
    </w:p>
    <w:p w:rsidR="005D7754" w:rsidRPr="00336F97" w:rsidRDefault="005D7754" w:rsidP="005D7754">
      <w:pPr>
        <w:pStyle w:val="af2"/>
        <w:jc w:val="both"/>
        <w:rPr>
          <w:rFonts w:ascii="Times New Roman" w:hAnsi="Times New Roman"/>
          <w:color w:val="333333"/>
          <w:sz w:val="28"/>
          <w:szCs w:val="28"/>
        </w:rPr>
      </w:pPr>
      <w:r w:rsidRPr="00336F97">
        <w:rPr>
          <w:rFonts w:ascii="Times New Roman" w:hAnsi="Times New Roman"/>
          <w:color w:val="000000"/>
          <w:sz w:val="28"/>
          <w:szCs w:val="28"/>
        </w:rPr>
        <w:t xml:space="preserve">      5. Контроль за выполнением </w:t>
      </w:r>
      <w:r>
        <w:rPr>
          <w:rFonts w:ascii="Times New Roman" w:hAnsi="Times New Roman"/>
          <w:color w:val="000000"/>
          <w:sz w:val="28"/>
          <w:szCs w:val="28"/>
        </w:rPr>
        <w:t xml:space="preserve">настоящего постановления  </w:t>
      </w:r>
      <w:r>
        <w:rPr>
          <w:rFonts w:ascii="Times New Roman" w:hAnsi="Times New Roman"/>
          <w:sz w:val="28"/>
          <w:szCs w:val="28"/>
          <w:lang w:eastAsia="ru-RU"/>
        </w:rPr>
        <w:t xml:space="preserve">оставляю за собой. </w:t>
      </w:r>
    </w:p>
    <w:p w:rsidR="005D7754" w:rsidRPr="00336F97" w:rsidRDefault="005D7754" w:rsidP="005D7754">
      <w:pPr>
        <w:autoSpaceDE w:val="0"/>
        <w:autoSpaceDN w:val="0"/>
        <w:adjustRightInd w:val="0"/>
        <w:jc w:val="both"/>
        <w:rPr>
          <w:sz w:val="28"/>
          <w:szCs w:val="28"/>
        </w:rPr>
      </w:pPr>
    </w:p>
    <w:p w:rsidR="005D7754" w:rsidRPr="00336F97" w:rsidRDefault="005D7754" w:rsidP="005D7754">
      <w:pPr>
        <w:autoSpaceDE w:val="0"/>
        <w:autoSpaceDN w:val="0"/>
        <w:adjustRightInd w:val="0"/>
        <w:jc w:val="both"/>
        <w:rPr>
          <w:sz w:val="28"/>
          <w:szCs w:val="28"/>
        </w:rPr>
      </w:pPr>
    </w:p>
    <w:p w:rsidR="005D7754" w:rsidRPr="00B95D0E" w:rsidRDefault="005D7754" w:rsidP="005D7754">
      <w:pPr>
        <w:autoSpaceDE w:val="0"/>
        <w:autoSpaceDN w:val="0"/>
        <w:adjustRightInd w:val="0"/>
        <w:jc w:val="both"/>
        <w:rPr>
          <w:sz w:val="28"/>
          <w:szCs w:val="28"/>
        </w:rPr>
      </w:pPr>
      <w:r w:rsidRPr="00B95D0E">
        <w:rPr>
          <w:sz w:val="28"/>
          <w:szCs w:val="28"/>
        </w:rPr>
        <w:t xml:space="preserve"> </w:t>
      </w:r>
    </w:p>
    <w:p w:rsidR="005D7754" w:rsidRPr="00B95D0E" w:rsidRDefault="005D7754" w:rsidP="005D7754">
      <w:pPr>
        <w:autoSpaceDE w:val="0"/>
        <w:autoSpaceDN w:val="0"/>
        <w:adjustRightInd w:val="0"/>
        <w:jc w:val="both"/>
        <w:rPr>
          <w:sz w:val="28"/>
          <w:szCs w:val="28"/>
        </w:rPr>
      </w:pPr>
      <w:r w:rsidRPr="00B95D0E">
        <w:rPr>
          <w:sz w:val="28"/>
          <w:szCs w:val="28"/>
        </w:rPr>
        <w:t xml:space="preserve">Глава  администрации </w:t>
      </w:r>
    </w:p>
    <w:p w:rsidR="005D7754" w:rsidRPr="00B95D0E" w:rsidRDefault="005D7754" w:rsidP="005D7754">
      <w:pPr>
        <w:rPr>
          <w:sz w:val="28"/>
          <w:szCs w:val="28"/>
        </w:rPr>
      </w:pPr>
      <w:r w:rsidRPr="00B95D0E">
        <w:rPr>
          <w:sz w:val="28"/>
          <w:szCs w:val="28"/>
        </w:rPr>
        <w:t xml:space="preserve">Эльтаркачского сельского поселения       </w:t>
      </w:r>
      <w:r>
        <w:rPr>
          <w:sz w:val="28"/>
          <w:szCs w:val="28"/>
        </w:rPr>
        <w:t xml:space="preserve">                      </w:t>
      </w:r>
      <w:r w:rsidRPr="00B95D0E">
        <w:rPr>
          <w:sz w:val="28"/>
          <w:szCs w:val="28"/>
        </w:rPr>
        <w:t xml:space="preserve"> Б.А.Айбазов </w:t>
      </w:r>
    </w:p>
    <w:p w:rsidR="005D7754" w:rsidRPr="00B95D0E" w:rsidRDefault="005D7754" w:rsidP="005D7754">
      <w:pPr>
        <w:rPr>
          <w:sz w:val="28"/>
          <w:szCs w:val="28"/>
        </w:rPr>
      </w:pPr>
    </w:p>
    <w:p w:rsidR="005D7754" w:rsidRPr="00B95D0E" w:rsidRDefault="005D7754" w:rsidP="005D7754">
      <w:pPr>
        <w:rPr>
          <w:sz w:val="28"/>
          <w:szCs w:val="28"/>
        </w:rPr>
      </w:pPr>
    </w:p>
    <w:p w:rsidR="005D7754" w:rsidRDefault="005D7754" w:rsidP="005D7754">
      <w:pPr>
        <w:rPr>
          <w:sz w:val="28"/>
          <w:szCs w:val="28"/>
        </w:rPr>
      </w:pPr>
    </w:p>
    <w:p w:rsidR="005D7754" w:rsidRDefault="005D7754" w:rsidP="005D7754">
      <w:pPr>
        <w:rPr>
          <w:sz w:val="28"/>
          <w:szCs w:val="28"/>
        </w:rPr>
      </w:pPr>
    </w:p>
    <w:p w:rsidR="005D7754" w:rsidRDefault="005D7754" w:rsidP="005D7754">
      <w:pPr>
        <w:rPr>
          <w:sz w:val="28"/>
          <w:szCs w:val="28"/>
        </w:rPr>
      </w:pPr>
    </w:p>
    <w:p w:rsidR="005D7754" w:rsidRPr="00B95D0E" w:rsidRDefault="005D7754" w:rsidP="005D7754">
      <w:pPr>
        <w:rPr>
          <w:sz w:val="28"/>
          <w:szCs w:val="28"/>
        </w:rPr>
      </w:pPr>
    </w:p>
    <w:tbl>
      <w:tblPr>
        <w:tblW w:w="0" w:type="auto"/>
        <w:tblLook w:val="04A0" w:firstRow="1" w:lastRow="0" w:firstColumn="1" w:lastColumn="0" w:noHBand="0" w:noVBand="1"/>
      </w:tblPr>
      <w:tblGrid>
        <w:gridCol w:w="4582"/>
        <w:gridCol w:w="4989"/>
      </w:tblGrid>
      <w:tr w:rsidR="005D7754" w:rsidRPr="00B95D0E" w:rsidTr="00D01D3F">
        <w:tc>
          <w:tcPr>
            <w:tcW w:w="4582" w:type="dxa"/>
            <w:shd w:val="clear" w:color="auto" w:fill="auto"/>
          </w:tcPr>
          <w:p w:rsidR="005D7754" w:rsidRPr="00B95D0E" w:rsidRDefault="005D7754" w:rsidP="00D01D3F">
            <w:pPr>
              <w:jc w:val="right"/>
              <w:rPr>
                <w:sz w:val="28"/>
                <w:szCs w:val="28"/>
              </w:rPr>
            </w:pPr>
          </w:p>
        </w:tc>
        <w:tc>
          <w:tcPr>
            <w:tcW w:w="4989" w:type="dxa"/>
            <w:shd w:val="clear" w:color="auto" w:fill="auto"/>
          </w:tcPr>
          <w:p w:rsidR="005D7754" w:rsidRPr="00B95D0E" w:rsidRDefault="005D7754" w:rsidP="00D01D3F">
            <w:pPr>
              <w:jc w:val="right"/>
              <w:rPr>
                <w:sz w:val="28"/>
                <w:szCs w:val="28"/>
              </w:rPr>
            </w:pPr>
            <w:r w:rsidRPr="00B95D0E">
              <w:rPr>
                <w:sz w:val="28"/>
                <w:szCs w:val="28"/>
              </w:rPr>
              <w:t xml:space="preserve">Приложение </w:t>
            </w:r>
          </w:p>
          <w:p w:rsidR="005D7754" w:rsidRPr="00B95D0E" w:rsidRDefault="005D7754" w:rsidP="00D01D3F">
            <w:pPr>
              <w:jc w:val="right"/>
              <w:rPr>
                <w:sz w:val="28"/>
                <w:szCs w:val="28"/>
              </w:rPr>
            </w:pPr>
            <w:r w:rsidRPr="00B95D0E">
              <w:rPr>
                <w:sz w:val="28"/>
                <w:szCs w:val="28"/>
              </w:rPr>
              <w:t xml:space="preserve">к постановлению администрации </w:t>
            </w:r>
          </w:p>
          <w:p w:rsidR="005D7754" w:rsidRPr="00B95D0E" w:rsidRDefault="005D7754" w:rsidP="00D01D3F">
            <w:pPr>
              <w:jc w:val="right"/>
              <w:rPr>
                <w:sz w:val="28"/>
                <w:szCs w:val="28"/>
              </w:rPr>
            </w:pPr>
            <w:r w:rsidRPr="00B95D0E">
              <w:rPr>
                <w:sz w:val="28"/>
                <w:szCs w:val="28"/>
              </w:rPr>
              <w:t xml:space="preserve"> Эльтаркачского сельского поселения </w:t>
            </w:r>
          </w:p>
          <w:p w:rsidR="005D7754" w:rsidRPr="00B95D0E" w:rsidRDefault="005D7754" w:rsidP="00D01D3F">
            <w:pPr>
              <w:jc w:val="right"/>
              <w:rPr>
                <w:sz w:val="28"/>
                <w:szCs w:val="28"/>
              </w:rPr>
            </w:pPr>
            <w:r w:rsidRPr="00B95D0E">
              <w:rPr>
                <w:sz w:val="28"/>
                <w:szCs w:val="28"/>
              </w:rPr>
              <w:t xml:space="preserve"> от «_</w:t>
            </w:r>
            <w:r>
              <w:rPr>
                <w:sz w:val="28"/>
                <w:szCs w:val="28"/>
              </w:rPr>
              <w:t xml:space="preserve">30__» июля  </w:t>
            </w:r>
            <w:r w:rsidRPr="00B95D0E">
              <w:rPr>
                <w:sz w:val="28"/>
                <w:szCs w:val="28"/>
              </w:rPr>
              <w:t>№</w:t>
            </w:r>
            <w:r>
              <w:rPr>
                <w:sz w:val="28"/>
                <w:szCs w:val="28"/>
              </w:rPr>
              <w:t xml:space="preserve"> 35</w:t>
            </w:r>
          </w:p>
        </w:tc>
      </w:tr>
    </w:tbl>
    <w:p w:rsidR="005D7754" w:rsidRPr="0002681C" w:rsidRDefault="005D7754" w:rsidP="005D7754">
      <w:pPr>
        <w:jc w:val="right"/>
        <w:rPr>
          <w:sz w:val="28"/>
          <w:szCs w:val="28"/>
        </w:rPr>
      </w:pPr>
    </w:p>
    <w:p w:rsidR="005D7754" w:rsidRPr="0002681C" w:rsidRDefault="005D7754" w:rsidP="005D7754">
      <w:pPr>
        <w:rPr>
          <w:sz w:val="28"/>
          <w:szCs w:val="28"/>
        </w:rPr>
      </w:pPr>
    </w:p>
    <w:p w:rsidR="005D7754" w:rsidRPr="0002681C" w:rsidRDefault="005D7754" w:rsidP="005D7754">
      <w:pPr>
        <w:rPr>
          <w:sz w:val="28"/>
          <w:szCs w:val="28"/>
        </w:rPr>
      </w:pPr>
    </w:p>
    <w:p w:rsidR="005D7754" w:rsidRPr="0002681C" w:rsidRDefault="005D7754" w:rsidP="005D7754">
      <w:pPr>
        <w:rPr>
          <w:sz w:val="28"/>
          <w:szCs w:val="28"/>
        </w:rPr>
      </w:pPr>
    </w:p>
    <w:p w:rsidR="005D7754" w:rsidRPr="0002681C" w:rsidRDefault="005D7754" w:rsidP="005D7754">
      <w:pPr>
        <w:rPr>
          <w:sz w:val="28"/>
          <w:szCs w:val="28"/>
        </w:rPr>
      </w:pPr>
    </w:p>
    <w:p w:rsidR="005D7754" w:rsidRPr="0002681C" w:rsidRDefault="005D7754" w:rsidP="005D7754">
      <w:pPr>
        <w:rPr>
          <w:sz w:val="28"/>
          <w:szCs w:val="28"/>
        </w:rPr>
      </w:pPr>
    </w:p>
    <w:p w:rsidR="005D7754" w:rsidRPr="0002681C" w:rsidRDefault="005D7754" w:rsidP="005D7754">
      <w:pPr>
        <w:rPr>
          <w:sz w:val="28"/>
          <w:szCs w:val="28"/>
        </w:rPr>
      </w:pPr>
    </w:p>
    <w:p w:rsidR="005D7754" w:rsidRPr="0002681C" w:rsidRDefault="005D7754" w:rsidP="005D7754">
      <w:pPr>
        <w:rPr>
          <w:sz w:val="28"/>
          <w:szCs w:val="28"/>
        </w:rPr>
      </w:pPr>
    </w:p>
    <w:p w:rsidR="005D7754" w:rsidRPr="0002681C" w:rsidRDefault="005D7754" w:rsidP="005D7754">
      <w:pPr>
        <w:jc w:val="center"/>
        <w:rPr>
          <w:b/>
          <w:sz w:val="28"/>
          <w:szCs w:val="28"/>
        </w:rPr>
      </w:pPr>
      <w:r w:rsidRPr="0002681C">
        <w:rPr>
          <w:b/>
          <w:sz w:val="28"/>
          <w:szCs w:val="28"/>
        </w:rPr>
        <w:t xml:space="preserve">МУНИЦИПАЛЬНАЯ </w:t>
      </w:r>
      <w:r>
        <w:rPr>
          <w:b/>
          <w:sz w:val="28"/>
          <w:szCs w:val="28"/>
        </w:rPr>
        <w:t xml:space="preserve">  </w:t>
      </w:r>
      <w:r w:rsidRPr="0002681C">
        <w:rPr>
          <w:b/>
          <w:sz w:val="28"/>
          <w:szCs w:val="28"/>
        </w:rPr>
        <w:t>ПРОГРАММА</w:t>
      </w:r>
    </w:p>
    <w:p w:rsidR="005D7754" w:rsidRDefault="005D7754" w:rsidP="005D7754">
      <w:pPr>
        <w:jc w:val="center"/>
        <w:rPr>
          <w:b/>
          <w:sz w:val="28"/>
          <w:szCs w:val="28"/>
        </w:rPr>
      </w:pPr>
      <w:r w:rsidRPr="0002681C">
        <w:rPr>
          <w:b/>
          <w:sz w:val="28"/>
          <w:szCs w:val="28"/>
        </w:rPr>
        <w:t xml:space="preserve">«КОМПЛЕКСНОЕ РАЗВИТИЕ </w:t>
      </w:r>
      <w:r>
        <w:rPr>
          <w:b/>
          <w:sz w:val="28"/>
          <w:szCs w:val="28"/>
        </w:rPr>
        <w:t xml:space="preserve"> </w:t>
      </w:r>
    </w:p>
    <w:p w:rsidR="005D7754" w:rsidRPr="0002681C" w:rsidRDefault="005D7754" w:rsidP="005D7754">
      <w:pPr>
        <w:jc w:val="center"/>
        <w:rPr>
          <w:b/>
          <w:sz w:val="28"/>
          <w:szCs w:val="28"/>
        </w:rPr>
      </w:pPr>
      <w:r>
        <w:rPr>
          <w:b/>
          <w:sz w:val="28"/>
          <w:szCs w:val="28"/>
        </w:rPr>
        <w:t xml:space="preserve"> ЭЛЬТАРКАЧСКОГО СЕЛЬСКОГО ПОСЕЛЕНИЯ</w:t>
      </w:r>
    </w:p>
    <w:p w:rsidR="005D7754" w:rsidRPr="0002681C" w:rsidRDefault="005D7754" w:rsidP="005D7754">
      <w:pPr>
        <w:jc w:val="center"/>
        <w:rPr>
          <w:b/>
          <w:sz w:val="28"/>
          <w:szCs w:val="28"/>
        </w:rPr>
      </w:pPr>
      <w:r w:rsidRPr="0002681C">
        <w:rPr>
          <w:b/>
          <w:sz w:val="28"/>
          <w:szCs w:val="28"/>
        </w:rPr>
        <w:t>НА 2020-2025 ГОДЫ»</w:t>
      </w:r>
    </w:p>
    <w:p w:rsidR="005D7754" w:rsidRDefault="005D7754" w:rsidP="005D7754">
      <w:pPr>
        <w:rPr>
          <w:sz w:val="28"/>
          <w:szCs w:val="28"/>
        </w:rPr>
      </w:pPr>
      <w:r>
        <w:rPr>
          <w:sz w:val="28"/>
          <w:szCs w:val="28"/>
        </w:rPr>
        <w:br w:type="page"/>
      </w:r>
    </w:p>
    <w:p w:rsidR="005D7754" w:rsidRDefault="005D7754" w:rsidP="005D7754">
      <w:pPr>
        <w:pStyle w:val="11"/>
        <w:spacing w:before="0" w:after="0"/>
        <w:rPr>
          <w:rFonts w:ascii="Times New Roman" w:hAnsi="Times New Roman"/>
          <w:sz w:val="28"/>
          <w:szCs w:val="28"/>
        </w:rPr>
      </w:pPr>
    </w:p>
    <w:p w:rsidR="005D7754" w:rsidRDefault="005D7754" w:rsidP="005D7754">
      <w:pPr>
        <w:pStyle w:val="11"/>
        <w:spacing w:before="0" w:after="0"/>
        <w:rPr>
          <w:rFonts w:ascii="Times New Roman" w:hAnsi="Times New Roman"/>
          <w:sz w:val="28"/>
          <w:szCs w:val="28"/>
        </w:rPr>
      </w:pPr>
      <w:r>
        <w:rPr>
          <w:rFonts w:ascii="Times New Roman" w:hAnsi="Times New Roman"/>
          <w:sz w:val="28"/>
          <w:szCs w:val="28"/>
        </w:rPr>
        <w:t>Паспорт</w:t>
      </w:r>
      <w:r>
        <w:rPr>
          <w:rFonts w:ascii="Times New Roman" w:hAnsi="Times New Roman"/>
          <w:sz w:val="28"/>
          <w:szCs w:val="28"/>
        </w:rPr>
        <w:br/>
        <w:t xml:space="preserve">муниципальной   программы </w:t>
      </w:r>
      <w:r>
        <w:rPr>
          <w:rFonts w:ascii="Times New Roman" w:hAnsi="Times New Roman"/>
          <w:sz w:val="28"/>
          <w:szCs w:val="28"/>
        </w:rPr>
        <w:br/>
        <w:t>«Комплексное развитие Эльтаркачского сельского поселения на 2020-2025 годы»</w:t>
      </w:r>
    </w:p>
    <w:tbl>
      <w:tblPr>
        <w:tblW w:w="935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730"/>
        <w:gridCol w:w="6626"/>
      </w:tblGrid>
      <w:tr w:rsidR="005D7754" w:rsidTr="00D01D3F">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c"/>
            </w:pPr>
            <w:r>
              <w:rPr>
                <w:rStyle w:val="affff9"/>
                <w:rFonts w:ascii="Times New Roman" w:hAnsi="Times New Roman" w:cs="Times New Roman"/>
                <w:bCs w:val="0"/>
                <w:sz w:val="28"/>
                <w:szCs w:val="28"/>
              </w:rPr>
              <w:t>Наименование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b"/>
            </w:pPr>
            <w:r>
              <w:rPr>
                <w:rFonts w:ascii="Times New Roman" w:hAnsi="Times New Roman" w:cs="Times New Roman"/>
                <w:sz w:val="28"/>
                <w:szCs w:val="28"/>
              </w:rPr>
              <w:t>«Комплексное развитие Эльтаркачского сельского поселения на 2020-2025 годы» (далее – муниципальная программа)</w:t>
            </w:r>
          </w:p>
        </w:tc>
      </w:tr>
      <w:tr w:rsidR="005D7754" w:rsidTr="00D01D3F">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c"/>
              <w:rPr>
                <w:rStyle w:val="affff9"/>
                <w:rFonts w:ascii="Times New Roman" w:hAnsi="Times New Roman" w:cs="Times New Roman"/>
                <w:bCs w:val="0"/>
                <w:sz w:val="28"/>
                <w:szCs w:val="28"/>
              </w:rPr>
            </w:pPr>
            <w:r>
              <w:rPr>
                <w:rStyle w:val="affff9"/>
                <w:rFonts w:ascii="Times New Roman" w:hAnsi="Times New Roman" w:cs="Times New Roman"/>
                <w:bCs w:val="0"/>
                <w:sz w:val="28"/>
                <w:szCs w:val="28"/>
              </w:rPr>
              <w:t>Основание для разработки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b"/>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31.05.2019 №696 «Комплексное развитие сельских территории»</w:t>
            </w:r>
          </w:p>
        </w:tc>
      </w:tr>
      <w:tr w:rsidR="005D7754" w:rsidTr="00D01D3F">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c"/>
            </w:pPr>
            <w:bookmarkStart w:id="0" w:name="sub_1112"/>
            <w:bookmarkEnd w:id="0"/>
            <w:r>
              <w:rPr>
                <w:rStyle w:val="affff9"/>
                <w:rFonts w:ascii="Times New Roman" w:hAnsi="Times New Roman" w:cs="Times New Roman"/>
                <w:bCs w:val="0"/>
                <w:sz w:val="28"/>
                <w:szCs w:val="28"/>
              </w:rPr>
              <w:t>Ответственный исполнитель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b"/>
            </w:pPr>
            <w:r>
              <w:rPr>
                <w:rFonts w:ascii="Times New Roman" w:hAnsi="Times New Roman" w:cs="Times New Roman"/>
                <w:sz w:val="28"/>
                <w:szCs w:val="28"/>
              </w:rPr>
              <w:t>Администрация  Эльтаркачского сельского поселения</w:t>
            </w:r>
          </w:p>
        </w:tc>
      </w:tr>
      <w:tr w:rsidR="005D7754" w:rsidTr="00D01D3F">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b"/>
              <w:rPr>
                <w:rFonts w:ascii="Times New Roman" w:hAnsi="Times New Roman" w:cs="Times New Roman"/>
                <w:sz w:val="28"/>
                <w:szCs w:val="28"/>
              </w:rPr>
            </w:pPr>
            <w:bookmarkStart w:id="1" w:name="sub_7020034"/>
            <w:bookmarkEnd w:id="1"/>
            <w:r>
              <w:rPr>
                <w:rStyle w:val="affff9"/>
                <w:rFonts w:ascii="Times New Roman" w:hAnsi="Times New Roman" w:cs="Times New Roman"/>
                <w:bCs w:val="0"/>
                <w:sz w:val="28"/>
                <w:szCs w:val="28"/>
              </w:rPr>
              <w:t>Участники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rPr>
                <w:sz w:val="28"/>
                <w:szCs w:val="28"/>
              </w:rPr>
            </w:pPr>
            <w:r>
              <w:rPr>
                <w:sz w:val="28"/>
                <w:szCs w:val="28"/>
              </w:rPr>
              <w:t xml:space="preserve"> Министерство строительство и ЖКХ КЧР</w:t>
            </w:r>
          </w:p>
          <w:p w:rsidR="005D7754" w:rsidRDefault="005D7754" w:rsidP="00D01D3F">
            <w:r>
              <w:rPr>
                <w:sz w:val="28"/>
                <w:szCs w:val="28"/>
              </w:rPr>
              <w:t>Министерство сельского хозяйства КЧР Администрация   Эльтаркачского сельского поселения</w:t>
            </w:r>
          </w:p>
          <w:p w:rsidR="005D7754" w:rsidRDefault="005D7754" w:rsidP="00D01D3F">
            <w:r>
              <w:rPr>
                <w:sz w:val="28"/>
                <w:szCs w:val="28"/>
              </w:rPr>
              <w:t>граждане, проживающие и работающие  в   сельском поселении</w:t>
            </w:r>
          </w:p>
        </w:tc>
      </w:tr>
      <w:tr w:rsidR="005D7754" w:rsidTr="00D01D3F">
        <w:trPr>
          <w:trHeight w:val="1732"/>
        </w:trPr>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c"/>
              <w:rPr>
                <w:rFonts w:ascii="Times New Roman" w:hAnsi="Times New Roman" w:cs="Times New Roman"/>
                <w:sz w:val="28"/>
                <w:szCs w:val="28"/>
              </w:rPr>
            </w:pPr>
            <w:r>
              <w:rPr>
                <w:rStyle w:val="affff9"/>
                <w:rFonts w:ascii="Times New Roman" w:hAnsi="Times New Roman" w:cs="Times New Roman"/>
                <w:bCs w:val="0"/>
                <w:sz w:val="28"/>
                <w:szCs w:val="28"/>
              </w:rPr>
              <w:t>Цели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western"/>
              <w:spacing w:beforeAutospacing="0" w:after="0"/>
              <w:jc w:val="both"/>
            </w:pPr>
            <w:r w:rsidRPr="00CA0FCA">
              <w:rPr>
                <w:spacing w:val="2"/>
                <w:sz w:val="28"/>
                <w:szCs w:val="28"/>
                <w:shd w:val="clear" w:color="auto" w:fill="FFFFFF"/>
              </w:rPr>
              <w:t>Создание комфортных условий в сельской местности для сохранения доли сельского населения в общей численности населения муниципального района, достижения соотношения среднемесячных располагаемых ресурсов сельск</w:t>
            </w:r>
            <w:r>
              <w:rPr>
                <w:spacing w:val="2"/>
                <w:sz w:val="28"/>
                <w:szCs w:val="28"/>
                <w:shd w:val="clear" w:color="auto" w:fill="FFFFFF"/>
              </w:rPr>
              <w:t>их</w:t>
            </w:r>
            <w:r w:rsidRPr="00CA0FCA">
              <w:rPr>
                <w:spacing w:val="2"/>
                <w:sz w:val="28"/>
                <w:szCs w:val="28"/>
                <w:shd w:val="clear" w:color="auto" w:fill="FFFFFF"/>
              </w:rPr>
              <w:t xml:space="preserve"> </w:t>
            </w:r>
            <w:r>
              <w:rPr>
                <w:spacing w:val="2"/>
                <w:sz w:val="28"/>
                <w:szCs w:val="28"/>
                <w:shd w:val="clear" w:color="auto" w:fill="FFFFFF"/>
              </w:rPr>
              <w:t xml:space="preserve"> </w:t>
            </w:r>
            <w:r w:rsidRPr="00CA0FCA">
              <w:rPr>
                <w:spacing w:val="2"/>
                <w:sz w:val="28"/>
                <w:szCs w:val="28"/>
                <w:shd w:val="clear" w:color="auto" w:fill="FFFFFF"/>
              </w:rPr>
              <w:t xml:space="preserve"> домохозяйств, а также повышения доли общей площади благоустроенных жилых помещений в сельских населенных пунктах</w:t>
            </w:r>
            <w:r>
              <w:rPr>
                <w:spacing w:val="2"/>
                <w:sz w:val="28"/>
                <w:szCs w:val="28"/>
                <w:shd w:val="clear" w:color="auto" w:fill="FFFFFF"/>
              </w:rPr>
              <w:t>.</w:t>
            </w:r>
          </w:p>
        </w:tc>
      </w:tr>
      <w:tr w:rsidR="005D7754" w:rsidTr="00D01D3F">
        <w:trPr>
          <w:trHeight w:val="2686"/>
        </w:trPr>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c"/>
            </w:pPr>
            <w:bookmarkStart w:id="2" w:name="sub_1114"/>
            <w:bookmarkEnd w:id="2"/>
            <w:r>
              <w:rPr>
                <w:rStyle w:val="affff9"/>
                <w:rFonts w:ascii="Times New Roman" w:hAnsi="Times New Roman" w:cs="Times New Roman"/>
                <w:bCs w:val="0"/>
                <w:sz w:val="28"/>
                <w:szCs w:val="28"/>
              </w:rPr>
              <w:t>Задачи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Pr="000E0B1D" w:rsidRDefault="005D7754" w:rsidP="00D01D3F">
            <w:pPr>
              <w:pStyle w:val="western"/>
              <w:spacing w:beforeAutospacing="0" w:after="0"/>
              <w:ind w:left="7"/>
              <w:jc w:val="both"/>
            </w:pPr>
            <w:r>
              <w:rPr>
                <w:sz w:val="28"/>
                <w:szCs w:val="28"/>
              </w:rPr>
              <w:t xml:space="preserve">1.Создание условий для обеспечения доступным и комфортным жильем сельского населения. </w:t>
            </w:r>
          </w:p>
          <w:p w:rsidR="005D7754" w:rsidRDefault="005D7754" w:rsidP="00D01D3F">
            <w:pPr>
              <w:pStyle w:val="western"/>
              <w:spacing w:beforeAutospacing="0" w:after="0"/>
              <w:ind w:left="7"/>
              <w:rPr>
                <w:sz w:val="28"/>
                <w:szCs w:val="28"/>
              </w:rPr>
            </w:pPr>
            <w:r>
              <w:rPr>
                <w:sz w:val="28"/>
                <w:szCs w:val="28"/>
              </w:rPr>
              <w:t>2. Обеспечение реализации государственной программы   Российской Федерации «</w:t>
            </w:r>
            <w:r w:rsidRPr="0002681C">
              <w:rPr>
                <w:sz w:val="28"/>
                <w:szCs w:val="28"/>
              </w:rPr>
              <w:t>Комплексное развитие сельских территорий на 2020-2025 годы»</w:t>
            </w:r>
            <w:r>
              <w:rPr>
                <w:sz w:val="28"/>
                <w:szCs w:val="28"/>
              </w:rPr>
              <w:t>.</w:t>
            </w:r>
          </w:p>
          <w:p w:rsidR="005D7754" w:rsidRDefault="005D7754" w:rsidP="00D01D3F">
            <w:pPr>
              <w:pStyle w:val="western"/>
              <w:spacing w:beforeAutospacing="0" w:after="0"/>
            </w:pPr>
            <w:r>
              <w:rPr>
                <w:sz w:val="28"/>
                <w:szCs w:val="28"/>
              </w:rPr>
              <w:t>3. Нормативное, методическое и аналитическое обеспечение комплексного развития сельских территорий.</w:t>
            </w:r>
          </w:p>
        </w:tc>
      </w:tr>
      <w:tr w:rsidR="005D7754" w:rsidTr="00D01D3F">
        <w:trPr>
          <w:trHeight w:val="4529"/>
        </w:trPr>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c"/>
            </w:pPr>
            <w:bookmarkStart w:id="3" w:name="sub_1115"/>
            <w:bookmarkEnd w:id="3"/>
            <w:r>
              <w:rPr>
                <w:rStyle w:val="affff9"/>
                <w:rFonts w:ascii="Times New Roman" w:hAnsi="Times New Roman" w:cs="Times New Roman"/>
                <w:bCs w:val="0"/>
                <w:sz w:val="28"/>
                <w:szCs w:val="28"/>
              </w:rPr>
              <w:lastRenderedPageBreak/>
              <w:t>Индикаторы и показатели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formattext"/>
              <w:shd w:val="clear" w:color="auto" w:fill="FFFFFF"/>
              <w:spacing w:before="0" w:beforeAutospacing="0" w:after="0" w:afterAutospacing="0" w:line="315" w:lineRule="atLeast"/>
              <w:ind w:left="72"/>
              <w:textAlignment w:val="baseline"/>
              <w:rPr>
                <w:spacing w:val="2"/>
                <w:sz w:val="28"/>
                <w:szCs w:val="28"/>
              </w:rPr>
            </w:pPr>
            <w:r>
              <w:rPr>
                <w:spacing w:val="2"/>
                <w:sz w:val="28"/>
                <w:szCs w:val="28"/>
              </w:rPr>
              <w:t xml:space="preserve">1.Создание условий для обеспечения доступности социально-значимых объектов населенных пунктов, расположенных на сельскохозяйственных территориях, объектов производства и переработки сельскохозяйственной продукции. </w:t>
            </w:r>
            <w:r w:rsidRPr="008A229F">
              <w:rPr>
                <w:spacing w:val="2"/>
                <w:sz w:val="28"/>
                <w:szCs w:val="28"/>
              </w:rPr>
              <w:t xml:space="preserve">   </w:t>
            </w:r>
          </w:p>
          <w:p w:rsidR="005D7754" w:rsidRDefault="005D7754" w:rsidP="00D01D3F">
            <w:pPr>
              <w:pStyle w:val="formattext"/>
              <w:shd w:val="clear" w:color="auto" w:fill="FFFFFF"/>
              <w:spacing w:before="0" w:beforeAutospacing="0" w:after="0" w:afterAutospacing="0" w:line="315" w:lineRule="atLeast"/>
              <w:textAlignment w:val="baseline"/>
              <w:rPr>
                <w:color w:val="000000"/>
                <w:sz w:val="28"/>
                <w:szCs w:val="28"/>
              </w:rPr>
            </w:pPr>
            <w:r>
              <w:rPr>
                <w:spacing w:val="2"/>
                <w:sz w:val="28"/>
                <w:szCs w:val="28"/>
              </w:rPr>
              <w:t xml:space="preserve">2. Улучшение жилищных условий  семьям, проживающим в сельской местности, путем оказания содействия в выделении ипотечных кредитов по льготной ставке, повышение уровня благоустройства сельских домовладений, обустройство инженерной инфраструктуры. </w:t>
            </w:r>
            <w:r w:rsidRPr="008A229F">
              <w:rPr>
                <w:color w:val="000000"/>
                <w:sz w:val="28"/>
                <w:szCs w:val="28"/>
              </w:rPr>
              <w:t xml:space="preserve"> </w:t>
            </w:r>
          </w:p>
          <w:p w:rsidR="005D7754" w:rsidRDefault="005D7754" w:rsidP="00D01D3F">
            <w:pPr>
              <w:pStyle w:val="formattext"/>
              <w:shd w:val="clear" w:color="auto" w:fill="FFFFFF"/>
              <w:spacing w:before="0" w:beforeAutospacing="0" w:after="0" w:afterAutospacing="0" w:line="315" w:lineRule="atLeast"/>
              <w:textAlignment w:val="baseline"/>
              <w:rPr>
                <w:color w:val="000000"/>
                <w:sz w:val="28"/>
                <w:szCs w:val="28"/>
              </w:rPr>
            </w:pPr>
            <w:r>
              <w:rPr>
                <w:color w:val="000000"/>
                <w:sz w:val="28"/>
                <w:szCs w:val="28"/>
              </w:rPr>
              <w:t>3. Обеспечение уровня занятости населения.</w:t>
            </w:r>
          </w:p>
          <w:p w:rsidR="005D7754" w:rsidRDefault="005D7754" w:rsidP="00D01D3F">
            <w:pPr>
              <w:pStyle w:val="formattext"/>
              <w:shd w:val="clear" w:color="auto" w:fill="FFFFFF"/>
              <w:spacing w:before="0" w:beforeAutospacing="0" w:after="0" w:afterAutospacing="0" w:line="315" w:lineRule="atLeast"/>
              <w:textAlignment w:val="baseline"/>
              <w:rPr>
                <w:color w:val="000000"/>
                <w:sz w:val="28"/>
                <w:szCs w:val="28"/>
              </w:rPr>
            </w:pPr>
            <w:r>
              <w:rPr>
                <w:color w:val="000000"/>
                <w:sz w:val="28"/>
                <w:szCs w:val="28"/>
              </w:rPr>
              <w:t xml:space="preserve">4.В ввод в эксплуатацию дорог от сетей автомобильных дорог общего пользования к общественно значимым объектам населенных пунктов, объектам производства и переработки сельхозпродукции. </w:t>
            </w:r>
          </w:p>
          <w:p w:rsidR="005D7754" w:rsidRPr="008A229F" w:rsidRDefault="005D7754" w:rsidP="00D01D3F">
            <w:pPr>
              <w:pStyle w:val="formattext"/>
              <w:shd w:val="clear" w:color="auto" w:fill="FFFFFF"/>
              <w:spacing w:before="0" w:beforeAutospacing="0" w:after="0" w:afterAutospacing="0" w:line="315" w:lineRule="atLeast"/>
              <w:textAlignment w:val="baseline"/>
            </w:pPr>
          </w:p>
        </w:tc>
      </w:tr>
      <w:tr w:rsidR="005D7754" w:rsidTr="00D01D3F">
        <w:trPr>
          <w:trHeight w:val="845"/>
        </w:trPr>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Pr="00D45AF4" w:rsidRDefault="005D7754" w:rsidP="00D01D3F">
            <w:pPr>
              <w:pStyle w:val="affffc"/>
              <w:rPr>
                <w:color w:val="000000"/>
              </w:rPr>
            </w:pPr>
            <w:r w:rsidRPr="00D45AF4">
              <w:rPr>
                <w:rStyle w:val="affff9"/>
                <w:rFonts w:ascii="Times New Roman" w:hAnsi="Times New Roman" w:cs="Times New Roman"/>
                <w:bCs w:val="0"/>
                <w:color w:val="000000"/>
                <w:sz w:val="28"/>
                <w:szCs w:val="28"/>
              </w:rPr>
              <w:t>Этапы и сроки реализации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Pr="00D45AF4" w:rsidRDefault="005D7754" w:rsidP="00D01D3F">
            <w:pPr>
              <w:pStyle w:val="affffb"/>
              <w:rPr>
                <w:color w:val="000000"/>
              </w:rPr>
            </w:pPr>
            <w:r w:rsidRPr="00D45AF4">
              <w:rPr>
                <w:rFonts w:ascii="Times New Roman" w:hAnsi="Times New Roman" w:cs="Times New Roman"/>
                <w:color w:val="000000"/>
                <w:sz w:val="28"/>
                <w:szCs w:val="28"/>
              </w:rPr>
              <w:t>1 января 2020 – 31 декабря 2025 годы</w:t>
            </w:r>
          </w:p>
        </w:tc>
      </w:tr>
      <w:tr w:rsidR="005D7754" w:rsidRPr="006A5F2A" w:rsidTr="00D01D3F">
        <w:trPr>
          <w:trHeight w:val="4410"/>
        </w:trPr>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b"/>
              <w:rPr>
                <w:rFonts w:ascii="Times New Roman" w:hAnsi="Times New Roman" w:cs="Times New Roman"/>
                <w:sz w:val="28"/>
                <w:szCs w:val="28"/>
              </w:rPr>
            </w:pPr>
            <w:bookmarkStart w:id="4" w:name="sub_1117"/>
            <w:bookmarkEnd w:id="4"/>
            <w:r>
              <w:rPr>
                <w:b/>
                <w:bCs/>
                <w:sz w:val="28"/>
                <w:szCs w:val="28"/>
              </w:rPr>
              <w:t>Объемы финансирования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Pr="00033F9E" w:rsidRDefault="005D7754" w:rsidP="00D01D3F">
            <w:pPr>
              <w:pStyle w:val="affffb"/>
              <w:jc w:val="left"/>
              <w:rPr>
                <w:rFonts w:ascii="Times New Roman" w:hAnsi="Times New Roman" w:cs="Times New Roman"/>
                <w:color w:val="000000"/>
                <w:sz w:val="28"/>
                <w:szCs w:val="28"/>
              </w:rPr>
            </w:pPr>
            <w:r w:rsidRPr="00033F9E">
              <w:rPr>
                <w:rFonts w:ascii="Times New Roman" w:hAnsi="Times New Roman" w:cs="Times New Roman"/>
                <w:color w:val="000000"/>
                <w:sz w:val="28"/>
                <w:szCs w:val="28"/>
              </w:rPr>
              <w:t>Объем финансирования Программы подлежит ежегодному уточнению, исходя из реальных возможностей бюджетов всех уровней</w:t>
            </w:r>
          </w:p>
          <w:p w:rsidR="005D7754" w:rsidRPr="008B566E" w:rsidRDefault="005D7754" w:rsidP="00D01D3F">
            <w:pPr>
              <w:pStyle w:val="affffb"/>
              <w:rPr>
                <w:rFonts w:ascii="Times New Roman" w:hAnsi="Times New Roman" w:cs="Times New Roman"/>
                <w:color w:val="000000"/>
                <w:sz w:val="28"/>
                <w:szCs w:val="28"/>
              </w:rPr>
            </w:pPr>
            <w:r w:rsidRPr="008B566E">
              <w:rPr>
                <w:color w:val="000000"/>
                <w:sz w:val="28"/>
                <w:szCs w:val="28"/>
              </w:rPr>
              <w:t xml:space="preserve">  –    Общий объем финансирования </w:t>
            </w:r>
            <w:r>
              <w:rPr>
                <w:color w:val="000000"/>
                <w:sz w:val="28"/>
                <w:szCs w:val="28"/>
              </w:rPr>
              <w:t>программы составит –   29035,0</w:t>
            </w:r>
            <w:r w:rsidRPr="008B566E">
              <w:rPr>
                <w:color w:val="000000"/>
                <w:sz w:val="28"/>
                <w:szCs w:val="28"/>
              </w:rPr>
              <w:t xml:space="preserve"> тыс. рублей, в том числе:</w:t>
            </w:r>
          </w:p>
          <w:p w:rsidR="005D7754" w:rsidRPr="008B566E" w:rsidRDefault="005D7754" w:rsidP="00D01D3F">
            <w:pPr>
              <w:pStyle w:val="affffb"/>
              <w:rPr>
                <w:color w:val="000000"/>
              </w:rPr>
            </w:pPr>
            <w:r w:rsidRPr="008B566E">
              <w:rPr>
                <w:rFonts w:ascii="Times New Roman" w:hAnsi="Times New Roman" w:cs="Times New Roman"/>
                <w:color w:val="000000"/>
                <w:sz w:val="28"/>
                <w:szCs w:val="28"/>
              </w:rPr>
              <w:t xml:space="preserve">за счет средств федерального бюджета – </w:t>
            </w:r>
            <w:r w:rsidRPr="008B566E">
              <w:rPr>
                <w:rFonts w:ascii="Times New Roman" w:hAnsi="Times New Roman"/>
                <w:color w:val="000000"/>
                <w:sz w:val="28"/>
                <w:szCs w:val="28"/>
              </w:rPr>
              <w:t xml:space="preserve">      </w:t>
            </w:r>
            <w:r>
              <w:rPr>
                <w:rFonts w:ascii="Times New Roman" w:hAnsi="Times New Roman"/>
                <w:color w:val="000000"/>
                <w:sz w:val="28"/>
                <w:szCs w:val="28"/>
              </w:rPr>
              <w:t xml:space="preserve">28711,65 </w:t>
            </w:r>
            <w:r w:rsidRPr="008B566E">
              <w:rPr>
                <w:rFonts w:ascii="Times New Roman" w:hAnsi="Times New Roman"/>
                <w:color w:val="000000"/>
                <w:sz w:val="28"/>
                <w:szCs w:val="28"/>
              </w:rPr>
              <w:t>тыс. рублей</w:t>
            </w:r>
          </w:p>
          <w:p w:rsidR="005D7754" w:rsidRPr="008B566E" w:rsidRDefault="005D7754" w:rsidP="00D01D3F">
            <w:pPr>
              <w:pStyle w:val="affffb"/>
              <w:rPr>
                <w:color w:val="000000"/>
              </w:rPr>
            </w:pPr>
            <w:r w:rsidRPr="008B566E">
              <w:rPr>
                <w:rFonts w:ascii="Times New Roman" w:hAnsi="Times New Roman" w:cs="Times New Roman"/>
                <w:color w:val="000000"/>
                <w:sz w:val="28"/>
                <w:szCs w:val="28"/>
              </w:rPr>
              <w:t>за счет средств республиканского бюджета Карачаево-Черкесской Республики –</w:t>
            </w:r>
            <w:r w:rsidRPr="008B566E">
              <w:rPr>
                <w:color w:val="000000"/>
                <w:sz w:val="28"/>
                <w:szCs w:val="28"/>
              </w:rPr>
              <w:t xml:space="preserve"> </w:t>
            </w:r>
          </w:p>
          <w:p w:rsidR="005D7754" w:rsidRPr="008B566E" w:rsidRDefault="005D7754" w:rsidP="00D01D3F">
            <w:pPr>
              <w:pStyle w:val="affffb"/>
              <w:rPr>
                <w:color w:val="000000"/>
              </w:rPr>
            </w:pPr>
            <w:r w:rsidRPr="008B56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248,36 </w:t>
            </w:r>
            <w:r w:rsidRPr="008B566E">
              <w:rPr>
                <w:rFonts w:ascii="Times New Roman" w:hAnsi="Times New Roman" w:cs="Times New Roman"/>
                <w:color w:val="000000"/>
                <w:sz w:val="28"/>
                <w:szCs w:val="28"/>
              </w:rPr>
              <w:t xml:space="preserve"> тыс. рублей</w:t>
            </w:r>
          </w:p>
          <w:p w:rsidR="005D7754" w:rsidRPr="008B566E" w:rsidRDefault="005D7754" w:rsidP="00D01D3F">
            <w:pPr>
              <w:pStyle w:val="affffb"/>
              <w:rPr>
                <w:rFonts w:ascii="Times New Roman" w:hAnsi="Times New Roman"/>
                <w:color w:val="000000"/>
                <w:sz w:val="28"/>
                <w:szCs w:val="28"/>
              </w:rPr>
            </w:pPr>
            <w:r w:rsidRPr="008B566E">
              <w:rPr>
                <w:rFonts w:ascii="Times New Roman" w:hAnsi="Times New Roman" w:cs="Times New Roman"/>
                <w:color w:val="000000"/>
                <w:sz w:val="28"/>
                <w:szCs w:val="28"/>
              </w:rPr>
              <w:t xml:space="preserve">за счет средств местных бюджетов – </w:t>
            </w:r>
            <w:r w:rsidRPr="008B566E">
              <w:rPr>
                <w:rFonts w:ascii="Times New Roman" w:hAnsi="Times New Roman"/>
                <w:color w:val="000000"/>
                <w:sz w:val="28"/>
                <w:szCs w:val="28"/>
              </w:rPr>
              <w:t xml:space="preserve">  </w:t>
            </w:r>
            <w:r>
              <w:rPr>
                <w:rFonts w:ascii="Times New Roman" w:hAnsi="Times New Roman"/>
                <w:color w:val="000000"/>
                <w:sz w:val="28"/>
                <w:szCs w:val="28"/>
              </w:rPr>
              <w:t xml:space="preserve">  41,99</w:t>
            </w:r>
            <w:r w:rsidRPr="008B566E">
              <w:rPr>
                <w:rFonts w:ascii="Times New Roman" w:hAnsi="Times New Roman"/>
                <w:color w:val="000000"/>
                <w:sz w:val="28"/>
                <w:szCs w:val="28"/>
              </w:rPr>
              <w:t xml:space="preserve">  тыс. рублей.</w:t>
            </w:r>
          </w:p>
          <w:p w:rsidR="005D7754" w:rsidRPr="00911491" w:rsidRDefault="005D7754" w:rsidP="00D01D3F">
            <w:pPr>
              <w:rPr>
                <w:color w:val="000000"/>
              </w:rPr>
            </w:pPr>
          </w:p>
        </w:tc>
      </w:tr>
      <w:tr w:rsidR="005D7754" w:rsidTr="00D01D3F">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pStyle w:val="affffc"/>
              <w:rPr>
                <w:rFonts w:ascii="Times New Roman" w:hAnsi="Times New Roman" w:cs="Times New Roman"/>
                <w:sz w:val="28"/>
                <w:szCs w:val="28"/>
              </w:rPr>
            </w:pPr>
            <w:r>
              <w:rPr>
                <w:rStyle w:val="affff9"/>
                <w:rFonts w:ascii="Times New Roman" w:hAnsi="Times New Roman" w:cs="Times New Roman"/>
                <w:bCs w:val="0"/>
                <w:sz w:val="28"/>
                <w:szCs w:val="28"/>
              </w:rPr>
              <w:t>Ожидаемые результаты реализации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D7754" w:rsidRDefault="005D7754" w:rsidP="00D01D3F">
            <w:pPr>
              <w:contextualSpacing/>
              <w:jc w:val="both"/>
              <w:rPr>
                <w:sz w:val="28"/>
                <w:szCs w:val="28"/>
              </w:rPr>
            </w:pPr>
            <w:r>
              <w:rPr>
                <w:sz w:val="28"/>
                <w:szCs w:val="28"/>
              </w:rPr>
              <w:t>Решение жилищной проблемы семей, проживающих в сельской местности и нуждающихся в улучшении жилищных условий, в том числе молодых семей и молодых специалистов;</w:t>
            </w:r>
          </w:p>
          <w:p w:rsidR="005D7754" w:rsidRDefault="005D7754" w:rsidP="00D01D3F">
            <w:pPr>
              <w:contextualSpacing/>
              <w:jc w:val="both"/>
              <w:rPr>
                <w:sz w:val="28"/>
                <w:szCs w:val="28"/>
              </w:rPr>
            </w:pPr>
            <w:r>
              <w:rPr>
                <w:sz w:val="28"/>
                <w:szCs w:val="28"/>
              </w:rPr>
              <w:t xml:space="preserve">повышение уровня социально-инженерного обустройства в сельской местности, в том числе газом, водой; создание условий для улучшения социально-демографической ситуации в сельской местности увеличение рождаемости сельского населения и продолжительности жизни; прирост производства продукции сельского хозяйства на </w:t>
            </w:r>
            <w:r>
              <w:rPr>
                <w:sz w:val="28"/>
                <w:szCs w:val="28"/>
              </w:rPr>
              <w:lastRenderedPageBreak/>
              <w:t>основе улучшения условий жизни специалистов агропромышленного комплекса;</w:t>
            </w:r>
          </w:p>
          <w:p w:rsidR="005D7754" w:rsidRDefault="005D7754" w:rsidP="00D01D3F">
            <w:pPr>
              <w:contextualSpacing/>
              <w:jc w:val="both"/>
              <w:rPr>
                <w:sz w:val="28"/>
                <w:szCs w:val="28"/>
              </w:rPr>
            </w:pPr>
            <w:r>
              <w:rPr>
                <w:sz w:val="28"/>
                <w:szCs w:val="28"/>
              </w:rPr>
              <w:t>реализации мероприятий по развитию газификации и водоснабжения; повышение привлекательности сельской местности для комфортного проживания и труда</w:t>
            </w:r>
          </w:p>
        </w:tc>
      </w:tr>
    </w:tbl>
    <w:p w:rsidR="005D7754" w:rsidRDefault="005D7754" w:rsidP="005D7754">
      <w:pPr>
        <w:pStyle w:val="11"/>
      </w:pPr>
      <w:bookmarkStart w:id="5" w:name="sub_100"/>
      <w:bookmarkEnd w:id="5"/>
      <w:r>
        <w:rPr>
          <w:sz w:val="28"/>
          <w:szCs w:val="28"/>
        </w:rPr>
        <w:lastRenderedPageBreak/>
        <w:t xml:space="preserve">1. Характеристика   проблем, на решение которых направлена  </w:t>
      </w:r>
      <w:r w:rsidRPr="004F4694">
        <w:rPr>
          <w:sz w:val="28"/>
          <w:szCs w:val="28"/>
        </w:rPr>
        <w:t xml:space="preserve"> программ</w:t>
      </w:r>
      <w:r>
        <w:rPr>
          <w:sz w:val="28"/>
          <w:szCs w:val="28"/>
        </w:rPr>
        <w:t>а</w:t>
      </w:r>
    </w:p>
    <w:p w:rsidR="005D7754" w:rsidRDefault="005D7754" w:rsidP="005D7754">
      <w:pPr>
        <w:pStyle w:val="western"/>
        <w:spacing w:beforeAutospacing="0" w:after="0"/>
        <w:ind w:firstLine="578"/>
        <w:jc w:val="both"/>
      </w:pPr>
      <w:r>
        <w:rPr>
          <w:sz w:val="28"/>
          <w:szCs w:val="28"/>
        </w:rPr>
        <w:tab/>
        <w:t>Решение задачи по повышению уровня и качества жизни населения, устойчивому развитию сельских территорий  Эльтаркачского сельского поселения, требует пересмотра места в осуществлении стратегических социально-экономических преобразований, путем принятия мер:</w:t>
      </w:r>
    </w:p>
    <w:p w:rsidR="005D7754" w:rsidRDefault="005D7754" w:rsidP="005D7754">
      <w:pPr>
        <w:pStyle w:val="western"/>
        <w:spacing w:beforeAutospacing="0" w:after="0"/>
        <w:ind w:firstLine="578"/>
        <w:jc w:val="both"/>
      </w:pPr>
      <w:r>
        <w:rPr>
          <w:sz w:val="28"/>
          <w:szCs w:val="28"/>
        </w:rPr>
        <w:t>-повышения уровня комфортности условий жизнедеятельности;</w:t>
      </w:r>
    </w:p>
    <w:p w:rsidR="005D7754" w:rsidRDefault="005D7754" w:rsidP="005D7754">
      <w:pPr>
        <w:pStyle w:val="western"/>
        <w:spacing w:beforeAutospacing="0" w:after="0"/>
        <w:ind w:firstLine="578"/>
        <w:jc w:val="both"/>
      </w:pPr>
      <w:r>
        <w:rPr>
          <w:sz w:val="28"/>
          <w:szCs w:val="28"/>
        </w:rPr>
        <w:t>-повышения доступности улучшения жилищных условий для сельского населения;</w:t>
      </w:r>
    </w:p>
    <w:p w:rsidR="005D7754" w:rsidRDefault="005D7754" w:rsidP="005D7754">
      <w:pPr>
        <w:pStyle w:val="western"/>
        <w:spacing w:beforeAutospacing="0" w:after="0"/>
        <w:ind w:firstLine="578"/>
        <w:jc w:val="both"/>
      </w:pPr>
      <w:r>
        <w:rPr>
          <w:sz w:val="28"/>
          <w:szCs w:val="28"/>
        </w:rPr>
        <w:t>-повышения престижности труда в сельской местности и формирования в обществе позитивного отношения к сельскому образу жизни;</w:t>
      </w:r>
    </w:p>
    <w:p w:rsidR="005D7754" w:rsidRDefault="005D7754" w:rsidP="005D7754">
      <w:pPr>
        <w:pStyle w:val="western"/>
        <w:spacing w:beforeAutospacing="0" w:after="0"/>
        <w:ind w:firstLine="578"/>
        <w:jc w:val="both"/>
      </w:pPr>
      <w:r>
        <w:rPr>
          <w:sz w:val="28"/>
          <w:szCs w:val="28"/>
        </w:rPr>
        <w:t>-улучшения демографической ситуации.</w:t>
      </w:r>
    </w:p>
    <w:p w:rsidR="005D7754" w:rsidRDefault="005D7754" w:rsidP="005D7754">
      <w:pPr>
        <w:pStyle w:val="western"/>
        <w:spacing w:beforeAutospacing="0" w:after="0"/>
        <w:ind w:firstLine="578"/>
        <w:jc w:val="both"/>
      </w:pPr>
      <w:r>
        <w:rPr>
          <w:sz w:val="28"/>
          <w:szCs w:val="28"/>
        </w:rPr>
        <w:t>Необходимо повышение роли и конкурентоспособности отечественного аграрного сектора экономики, который во многом зависит от улучшения качественных характеристик трудовых ресурсов в сельской местности, повышения уровня и качества жизни на селе, привлечения и закрепления высококвалифицированных кадров с учетом неблагоприятных прогнозов на ближайшие годы в отношении демографической ситуации и формирования трудоспособного населения села.</w:t>
      </w:r>
    </w:p>
    <w:p w:rsidR="005D7754" w:rsidRDefault="005D7754" w:rsidP="005D7754">
      <w:pPr>
        <w:pStyle w:val="western"/>
        <w:spacing w:beforeAutospacing="0" w:after="0"/>
        <w:ind w:firstLine="578"/>
        <w:jc w:val="both"/>
      </w:pPr>
      <w:r>
        <w:rPr>
          <w:sz w:val="28"/>
          <w:szCs w:val="28"/>
        </w:rPr>
        <w:t>Одной из причин неблагоприятной демографической ситуации в    Койданском   сельском поселении является также крайне низкий уровень комфортного проживания в сельской местности. Уровень благоустройства сельского жилищного фонда в 2 - 3 раза ниже городского уровня. Без дальнейшего использования программно-целевого метода сложившаяся на территории Эльтаркачского сельского поселения проблемная ситуация усугубится.</w:t>
      </w:r>
    </w:p>
    <w:p w:rsidR="005D7754" w:rsidRDefault="005D7754" w:rsidP="005D7754">
      <w:pPr>
        <w:pStyle w:val="western"/>
        <w:spacing w:beforeAutospacing="0" w:after="0"/>
        <w:ind w:firstLine="578"/>
        <w:jc w:val="both"/>
      </w:pPr>
      <w:r>
        <w:rPr>
          <w:sz w:val="28"/>
          <w:szCs w:val="28"/>
        </w:rPr>
        <w:t xml:space="preserve">В результате реализации  целевой программы планируется сбалансировать бюджетные расходы с учетом достижение прогнозируемых результатов в демографическом развитии, а также сблизить уровень и качество жизни сельского и городского населения. </w:t>
      </w:r>
    </w:p>
    <w:p w:rsidR="005D7754" w:rsidRDefault="005D7754" w:rsidP="005D7754">
      <w:pPr>
        <w:pStyle w:val="11"/>
        <w:spacing w:before="0" w:after="0"/>
        <w:ind w:firstLine="578"/>
        <w:rPr>
          <w:rFonts w:ascii="Calibri" w:hAnsi="Calibri"/>
          <w:sz w:val="28"/>
          <w:szCs w:val="28"/>
        </w:rPr>
      </w:pPr>
      <w:bookmarkStart w:id="6" w:name="sub_200"/>
      <w:bookmarkEnd w:id="6"/>
    </w:p>
    <w:p w:rsidR="005D7754" w:rsidRDefault="005D7754" w:rsidP="005D7754">
      <w:pPr>
        <w:pStyle w:val="11"/>
        <w:spacing w:before="0" w:after="0"/>
        <w:ind w:firstLine="578"/>
        <w:rPr>
          <w:rFonts w:ascii="Calibri" w:hAnsi="Calibri"/>
          <w:sz w:val="28"/>
          <w:szCs w:val="28"/>
        </w:rPr>
      </w:pPr>
      <w:r>
        <w:rPr>
          <w:sz w:val="28"/>
          <w:szCs w:val="28"/>
        </w:rPr>
        <w:t xml:space="preserve">2. Цели и задачи </w:t>
      </w:r>
      <w:bookmarkStart w:id="7" w:name="_Hlk34731923"/>
      <w:r>
        <w:rPr>
          <w:sz w:val="28"/>
          <w:szCs w:val="28"/>
        </w:rPr>
        <w:t xml:space="preserve">  программы</w:t>
      </w:r>
      <w:bookmarkEnd w:id="7"/>
    </w:p>
    <w:p w:rsidR="005D7754" w:rsidRPr="0002681C" w:rsidRDefault="005D7754" w:rsidP="005D7754"/>
    <w:p w:rsidR="005D7754" w:rsidRDefault="005D7754" w:rsidP="005D7754">
      <w:pPr>
        <w:pStyle w:val="affffc"/>
        <w:jc w:val="both"/>
        <w:rPr>
          <w:sz w:val="28"/>
          <w:szCs w:val="28"/>
          <w:lang w:eastAsia="en-US"/>
        </w:rPr>
      </w:pPr>
      <w:r>
        <w:rPr>
          <w:sz w:val="28"/>
          <w:szCs w:val="28"/>
          <w:lang w:eastAsia="en-US"/>
        </w:rPr>
        <w:lastRenderedPageBreak/>
        <w:t>Программа разработана для достижения следующих целей:</w:t>
      </w:r>
    </w:p>
    <w:p w:rsidR="005D7754" w:rsidRDefault="005D7754" w:rsidP="005D7754">
      <w:pPr>
        <w:pStyle w:val="affffc"/>
        <w:ind w:firstLine="708"/>
        <w:jc w:val="both"/>
      </w:pPr>
      <w:r>
        <w:rPr>
          <w:sz w:val="28"/>
          <w:szCs w:val="28"/>
          <w:lang w:eastAsia="en-US"/>
        </w:rPr>
        <w:t>- создание условий для обеспечения граждан, проживающих на сельских территориях, доступным и комфортным жильем;</w:t>
      </w:r>
    </w:p>
    <w:p w:rsidR="005D7754" w:rsidRDefault="005D7754" w:rsidP="005D7754">
      <w:pPr>
        <w:pStyle w:val="affffc"/>
        <w:ind w:firstLine="708"/>
        <w:jc w:val="both"/>
        <w:rPr>
          <w:sz w:val="28"/>
          <w:szCs w:val="28"/>
          <w:lang w:eastAsia="en-US"/>
        </w:rPr>
      </w:pPr>
      <w:r>
        <w:rPr>
          <w:sz w:val="28"/>
          <w:szCs w:val="28"/>
          <w:lang w:eastAsia="en-US"/>
        </w:rPr>
        <w:t xml:space="preserve"> -содействие занятости населения на селе.</w:t>
      </w:r>
    </w:p>
    <w:p w:rsidR="005D7754" w:rsidRDefault="005D7754" w:rsidP="005D7754">
      <w:pPr>
        <w:pStyle w:val="affffc"/>
        <w:ind w:firstLine="708"/>
        <w:jc w:val="both"/>
        <w:rPr>
          <w:sz w:val="28"/>
          <w:szCs w:val="28"/>
          <w:lang w:eastAsia="en-US"/>
        </w:rPr>
      </w:pPr>
      <w:r>
        <w:rPr>
          <w:sz w:val="28"/>
          <w:szCs w:val="28"/>
          <w:lang w:eastAsia="en-US"/>
        </w:rPr>
        <w:t>Достижение целей   программы будет осуществляться с учетом следующих подходов:</w:t>
      </w:r>
    </w:p>
    <w:p w:rsidR="005D7754" w:rsidRDefault="005D7754" w:rsidP="005D7754">
      <w:pPr>
        <w:pStyle w:val="affffc"/>
        <w:ind w:firstLine="708"/>
        <w:jc w:val="both"/>
        <w:rPr>
          <w:sz w:val="28"/>
          <w:szCs w:val="28"/>
          <w:lang w:eastAsia="en-US"/>
        </w:rPr>
      </w:pPr>
      <w:bookmarkStart w:id="8" w:name="sub_402"/>
      <w:bookmarkEnd w:id="8"/>
      <w:r>
        <w:rPr>
          <w:sz w:val="28"/>
          <w:szCs w:val="28"/>
          <w:lang w:eastAsia="en-US"/>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w:t>
      </w:r>
      <w:r>
        <w:rPr>
          <w:rFonts w:ascii="Calibri" w:hAnsi="Calibri"/>
          <w:sz w:val="28"/>
          <w:szCs w:val="28"/>
          <w:lang w:eastAsia="en-US"/>
        </w:rPr>
        <w:t>е</w:t>
      </w:r>
      <w:r>
        <w:rPr>
          <w:sz w:val="28"/>
          <w:szCs w:val="28"/>
          <w:lang w:eastAsia="en-US"/>
        </w:rPr>
        <w:t xml:space="preserve"> с документами территориального планирования (схемами и генеральными планов поселений);</w:t>
      </w:r>
    </w:p>
    <w:p w:rsidR="005D7754" w:rsidRDefault="005D7754" w:rsidP="005D7754">
      <w:pPr>
        <w:pStyle w:val="affffc"/>
        <w:ind w:firstLine="708"/>
        <w:jc w:val="both"/>
        <w:rPr>
          <w:sz w:val="28"/>
          <w:szCs w:val="28"/>
          <w:lang w:eastAsia="en-US"/>
        </w:rPr>
      </w:pPr>
      <w:bookmarkStart w:id="9" w:name="sub_4021"/>
      <w:bookmarkStart w:id="10" w:name="sub_403"/>
      <w:bookmarkEnd w:id="9"/>
      <w:bookmarkEnd w:id="10"/>
      <w:r>
        <w:rPr>
          <w:sz w:val="28"/>
          <w:szCs w:val="28"/>
          <w:lang w:eastAsia="en-US"/>
        </w:rPr>
        <w:t>-создание условий для обустройства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p w:rsidR="005D7754" w:rsidRDefault="005D7754" w:rsidP="005D7754">
      <w:pPr>
        <w:pStyle w:val="affffc"/>
        <w:ind w:firstLine="708"/>
        <w:jc w:val="both"/>
        <w:rPr>
          <w:sz w:val="28"/>
          <w:szCs w:val="28"/>
          <w:lang w:eastAsia="en-US"/>
        </w:rPr>
      </w:pPr>
      <w:r>
        <w:rPr>
          <w:sz w:val="28"/>
          <w:szCs w:val="28"/>
          <w:lang w:eastAsia="en-US"/>
        </w:rPr>
        <w:t>использование механизмов государственно-частного партнерства и привлечение средств внебюджетных источников для финансирования мероприятий муниципальной целевой программы, включая средства населения и организаций.</w:t>
      </w:r>
    </w:p>
    <w:p w:rsidR="005D7754" w:rsidRDefault="005D7754" w:rsidP="005D7754">
      <w:pPr>
        <w:ind w:left="1260"/>
        <w:jc w:val="both"/>
        <w:rPr>
          <w:sz w:val="28"/>
          <w:szCs w:val="28"/>
        </w:rPr>
      </w:pPr>
      <w:bookmarkStart w:id="11" w:name="sub_404"/>
      <w:bookmarkEnd w:id="11"/>
    </w:p>
    <w:p w:rsidR="005D7754" w:rsidRDefault="005D7754" w:rsidP="005D7754">
      <w:pPr>
        <w:jc w:val="center"/>
        <w:rPr>
          <w:b/>
          <w:sz w:val="28"/>
          <w:szCs w:val="28"/>
        </w:rPr>
      </w:pPr>
      <w:r>
        <w:rPr>
          <w:b/>
          <w:sz w:val="28"/>
          <w:szCs w:val="28"/>
        </w:rPr>
        <w:t>3</w:t>
      </w:r>
      <w:r w:rsidRPr="005B6F2D">
        <w:rPr>
          <w:b/>
          <w:sz w:val="28"/>
          <w:szCs w:val="28"/>
        </w:rPr>
        <w:t>. Перечень основных мероприятий</w:t>
      </w:r>
      <w:r>
        <w:rPr>
          <w:b/>
          <w:sz w:val="28"/>
          <w:szCs w:val="28"/>
        </w:rPr>
        <w:t xml:space="preserve">    п</w:t>
      </w:r>
      <w:r w:rsidRPr="005B6F2D">
        <w:rPr>
          <w:b/>
          <w:sz w:val="28"/>
          <w:szCs w:val="28"/>
        </w:rPr>
        <w:t>рограммы</w:t>
      </w:r>
    </w:p>
    <w:p w:rsidR="005D7754" w:rsidRDefault="005D7754" w:rsidP="005D7754">
      <w:pPr>
        <w:ind w:left="1260"/>
        <w:jc w:val="center"/>
        <w:rPr>
          <w:sz w:val="28"/>
          <w:szCs w:val="28"/>
        </w:rPr>
      </w:pPr>
    </w:p>
    <w:p w:rsidR="005D7754" w:rsidRDefault="005D7754" w:rsidP="005D7754">
      <w:pPr>
        <w:jc w:val="both"/>
        <w:rPr>
          <w:sz w:val="28"/>
          <w:szCs w:val="28"/>
        </w:rPr>
      </w:pPr>
      <w:r>
        <w:rPr>
          <w:sz w:val="28"/>
          <w:szCs w:val="28"/>
        </w:rPr>
        <w:t xml:space="preserve">         </w:t>
      </w:r>
      <w:r w:rsidRPr="005B6F2D">
        <w:rPr>
          <w:sz w:val="28"/>
          <w:szCs w:val="28"/>
        </w:rPr>
        <w:t>Основными мероприятиями</w:t>
      </w:r>
      <w:r w:rsidRPr="004366A9">
        <w:rPr>
          <w:b/>
          <w:sz w:val="28"/>
          <w:szCs w:val="28"/>
        </w:rPr>
        <w:t xml:space="preserve"> </w:t>
      </w:r>
      <w:r>
        <w:rPr>
          <w:bCs/>
          <w:sz w:val="28"/>
          <w:szCs w:val="28"/>
        </w:rPr>
        <w:t xml:space="preserve"> </w:t>
      </w:r>
      <w:r w:rsidRPr="004366A9">
        <w:rPr>
          <w:bCs/>
          <w:sz w:val="28"/>
          <w:szCs w:val="28"/>
        </w:rPr>
        <w:t>целевой программы</w:t>
      </w:r>
      <w:r w:rsidRPr="005B6F2D">
        <w:rPr>
          <w:sz w:val="28"/>
          <w:szCs w:val="28"/>
        </w:rPr>
        <w:t xml:space="preserve"> </w:t>
      </w:r>
      <w:r>
        <w:rPr>
          <w:sz w:val="28"/>
          <w:szCs w:val="28"/>
        </w:rPr>
        <w:t>являются:</w:t>
      </w:r>
    </w:p>
    <w:p w:rsidR="005D7754" w:rsidRPr="005B6F2D" w:rsidRDefault="005D7754" w:rsidP="005D7754">
      <w:pPr>
        <w:jc w:val="both"/>
        <w:rPr>
          <w:sz w:val="28"/>
          <w:szCs w:val="28"/>
        </w:rPr>
      </w:pPr>
      <w:r>
        <w:rPr>
          <w:sz w:val="28"/>
          <w:szCs w:val="28"/>
        </w:rPr>
        <w:t>-с</w:t>
      </w:r>
      <w:r w:rsidRPr="005B6F2D">
        <w:rPr>
          <w:sz w:val="28"/>
          <w:szCs w:val="28"/>
        </w:rPr>
        <w:t>оздание условий для обеспечения доступным и комфортным жильем сельского населения</w:t>
      </w:r>
      <w:r>
        <w:rPr>
          <w:sz w:val="28"/>
          <w:szCs w:val="28"/>
        </w:rPr>
        <w:t>;</w:t>
      </w:r>
    </w:p>
    <w:p w:rsidR="005D7754" w:rsidRDefault="005D7754" w:rsidP="005D7754">
      <w:pPr>
        <w:jc w:val="both"/>
        <w:rPr>
          <w:sz w:val="28"/>
          <w:szCs w:val="28"/>
        </w:rPr>
      </w:pPr>
      <w:r>
        <w:rPr>
          <w:sz w:val="28"/>
          <w:szCs w:val="28"/>
        </w:rPr>
        <w:t>-</w:t>
      </w:r>
      <w:r w:rsidRPr="005B6F2D">
        <w:rPr>
          <w:sz w:val="28"/>
          <w:szCs w:val="28"/>
        </w:rPr>
        <w:t>развитие транспортной</w:t>
      </w:r>
      <w:r>
        <w:rPr>
          <w:sz w:val="28"/>
          <w:szCs w:val="28"/>
        </w:rPr>
        <w:t>, инженерной инфраструктур</w:t>
      </w:r>
      <w:r w:rsidRPr="005B6F2D">
        <w:rPr>
          <w:sz w:val="28"/>
          <w:szCs w:val="28"/>
        </w:rPr>
        <w:t xml:space="preserve"> на сельских территориях</w:t>
      </w:r>
      <w:r>
        <w:rPr>
          <w:sz w:val="28"/>
          <w:szCs w:val="28"/>
        </w:rPr>
        <w:t>.</w:t>
      </w:r>
      <w:r w:rsidRPr="005B6F2D">
        <w:rPr>
          <w:sz w:val="28"/>
          <w:szCs w:val="28"/>
        </w:rPr>
        <w:t xml:space="preserve">  </w:t>
      </w:r>
    </w:p>
    <w:p w:rsidR="005D7754" w:rsidRPr="005B6F2D" w:rsidRDefault="005D7754" w:rsidP="005D7754">
      <w:pPr>
        <w:ind w:firstLine="567"/>
        <w:jc w:val="both"/>
        <w:rPr>
          <w:sz w:val="28"/>
          <w:szCs w:val="28"/>
        </w:rPr>
      </w:pPr>
      <w:r>
        <w:rPr>
          <w:sz w:val="28"/>
          <w:szCs w:val="28"/>
        </w:rPr>
        <w:t xml:space="preserve"> </w:t>
      </w:r>
    </w:p>
    <w:p w:rsidR="005D7754" w:rsidRPr="00C94FD7" w:rsidRDefault="005D7754" w:rsidP="005D7754">
      <w:r w:rsidRPr="005C4783">
        <w:rPr>
          <w:sz w:val="28"/>
          <w:szCs w:val="28"/>
        </w:rPr>
        <w:tab/>
      </w:r>
      <w:r>
        <w:rPr>
          <w:sz w:val="28"/>
          <w:szCs w:val="28"/>
        </w:rPr>
        <w:t xml:space="preserve">Перечень основных мероприятий </w:t>
      </w:r>
      <w:r>
        <w:rPr>
          <w:bCs/>
          <w:sz w:val="28"/>
          <w:szCs w:val="28"/>
        </w:rPr>
        <w:t xml:space="preserve"> </w:t>
      </w:r>
      <w:r w:rsidRPr="004366A9">
        <w:rPr>
          <w:bCs/>
          <w:sz w:val="28"/>
          <w:szCs w:val="28"/>
        </w:rPr>
        <w:t>целевой программы</w:t>
      </w:r>
      <w:r>
        <w:rPr>
          <w:sz w:val="28"/>
          <w:szCs w:val="28"/>
        </w:rPr>
        <w:t xml:space="preserve"> </w:t>
      </w:r>
      <w:r w:rsidRPr="005C4783">
        <w:rPr>
          <w:sz w:val="28"/>
          <w:szCs w:val="28"/>
        </w:rPr>
        <w:t>приведены в Приложении 1 к Программе</w:t>
      </w:r>
    </w:p>
    <w:p w:rsidR="005D7754" w:rsidRDefault="005D7754" w:rsidP="005D7754">
      <w:pPr>
        <w:ind w:firstLine="708"/>
        <w:jc w:val="center"/>
        <w:rPr>
          <w:b/>
          <w:sz w:val="28"/>
          <w:szCs w:val="28"/>
        </w:rPr>
      </w:pPr>
      <w:r>
        <w:rPr>
          <w:b/>
          <w:sz w:val="28"/>
          <w:szCs w:val="28"/>
        </w:rPr>
        <w:t>4</w:t>
      </w:r>
      <w:r w:rsidRPr="00724105">
        <w:rPr>
          <w:b/>
          <w:sz w:val="28"/>
          <w:szCs w:val="28"/>
        </w:rPr>
        <w:t>.</w:t>
      </w:r>
      <w:r>
        <w:rPr>
          <w:b/>
          <w:sz w:val="28"/>
          <w:szCs w:val="28"/>
        </w:rPr>
        <w:t xml:space="preserve"> Перечень и значения целевых индикаторов и показателей результатов  </w:t>
      </w:r>
      <w:r w:rsidRPr="00905161">
        <w:rPr>
          <w:b/>
          <w:sz w:val="28"/>
          <w:szCs w:val="28"/>
        </w:rPr>
        <w:t>программы</w:t>
      </w:r>
      <w:r>
        <w:rPr>
          <w:b/>
          <w:sz w:val="28"/>
          <w:szCs w:val="28"/>
        </w:rPr>
        <w:t>.</w:t>
      </w:r>
    </w:p>
    <w:p w:rsidR="005D7754" w:rsidRDefault="005D7754" w:rsidP="005D7754">
      <w:pPr>
        <w:ind w:firstLine="708"/>
        <w:jc w:val="both"/>
        <w:rPr>
          <w:sz w:val="28"/>
          <w:szCs w:val="28"/>
        </w:rPr>
      </w:pPr>
      <w:r w:rsidRPr="007A1E7F">
        <w:rPr>
          <w:sz w:val="28"/>
          <w:szCs w:val="28"/>
        </w:rPr>
        <w:t xml:space="preserve">Целевыми индикаторами решения указанных задач являются: </w:t>
      </w:r>
    </w:p>
    <w:p w:rsidR="005D7754" w:rsidRDefault="005D7754" w:rsidP="005D7754">
      <w:pPr>
        <w:pStyle w:val="formattext"/>
        <w:shd w:val="clear" w:color="auto" w:fill="FFFFFF"/>
        <w:spacing w:before="0" w:beforeAutospacing="0" w:after="0" w:afterAutospacing="0" w:line="315" w:lineRule="atLeast"/>
        <w:ind w:left="72"/>
        <w:jc w:val="both"/>
        <w:textAlignment w:val="baseline"/>
        <w:rPr>
          <w:spacing w:val="2"/>
          <w:sz w:val="28"/>
          <w:szCs w:val="28"/>
        </w:rPr>
      </w:pPr>
      <w:r>
        <w:rPr>
          <w:spacing w:val="2"/>
          <w:sz w:val="28"/>
          <w:szCs w:val="28"/>
        </w:rPr>
        <w:t>- с</w:t>
      </w:r>
      <w:r w:rsidRPr="00905161">
        <w:rPr>
          <w:spacing w:val="2"/>
          <w:sz w:val="28"/>
          <w:szCs w:val="28"/>
        </w:rPr>
        <w:t>оздание условий для обеспечения доступности социально-значимых объектов населенных пунктов, расположенных на сельскохозяйственных территориях, объектов производства и переработки сельскохозяйственной продукции</w:t>
      </w:r>
      <w:r>
        <w:rPr>
          <w:spacing w:val="2"/>
          <w:sz w:val="28"/>
          <w:szCs w:val="28"/>
        </w:rPr>
        <w:t>;</w:t>
      </w:r>
    </w:p>
    <w:p w:rsidR="005D7754" w:rsidRDefault="005D7754" w:rsidP="005D7754">
      <w:pPr>
        <w:pStyle w:val="formattext"/>
        <w:shd w:val="clear" w:color="auto" w:fill="FFFFFF"/>
        <w:spacing w:before="0" w:beforeAutospacing="0" w:after="0" w:afterAutospacing="0" w:line="315" w:lineRule="atLeast"/>
        <w:jc w:val="both"/>
        <w:textAlignment w:val="baseline"/>
        <w:rPr>
          <w:color w:val="000000"/>
          <w:sz w:val="28"/>
          <w:szCs w:val="28"/>
        </w:rPr>
      </w:pPr>
      <w:r>
        <w:rPr>
          <w:spacing w:val="2"/>
          <w:sz w:val="28"/>
          <w:szCs w:val="28"/>
        </w:rPr>
        <w:t xml:space="preserve">- улучшение жилищных условий  семей, проживающих в сельской местности, путем оказания содействия в выделении ипотечных кредитов по льготной ставке, повышения уровня благоустройства сельских домовладений, обустройство инженерной инфраструктуры; </w:t>
      </w:r>
      <w:r w:rsidRPr="008A229F">
        <w:rPr>
          <w:color w:val="000000"/>
          <w:sz w:val="28"/>
          <w:szCs w:val="28"/>
        </w:rPr>
        <w:t xml:space="preserve"> </w:t>
      </w:r>
    </w:p>
    <w:p w:rsidR="005D7754" w:rsidRDefault="005D7754" w:rsidP="005D7754">
      <w:pPr>
        <w:pStyle w:val="formattext"/>
        <w:shd w:val="clear" w:color="auto" w:fill="FFFFFF"/>
        <w:spacing w:before="0" w:beforeAutospacing="0" w:after="0" w:afterAutospacing="0" w:line="315" w:lineRule="atLeast"/>
        <w:jc w:val="both"/>
        <w:textAlignment w:val="baseline"/>
        <w:rPr>
          <w:color w:val="000000"/>
          <w:sz w:val="28"/>
          <w:szCs w:val="28"/>
        </w:rPr>
      </w:pPr>
      <w:r>
        <w:rPr>
          <w:color w:val="000000"/>
          <w:sz w:val="28"/>
          <w:szCs w:val="28"/>
        </w:rPr>
        <w:t>- обеспечение уровня занятости населения;</w:t>
      </w:r>
    </w:p>
    <w:p w:rsidR="005D7754" w:rsidRDefault="005D7754" w:rsidP="005D7754">
      <w:pPr>
        <w:pStyle w:val="formattext"/>
        <w:shd w:val="clear" w:color="auto" w:fill="FFFFFF"/>
        <w:spacing w:before="0" w:beforeAutospacing="0" w:after="0" w:afterAutospacing="0" w:line="315" w:lineRule="atLeast"/>
        <w:jc w:val="both"/>
        <w:textAlignment w:val="baseline"/>
        <w:rPr>
          <w:color w:val="000000"/>
          <w:sz w:val="28"/>
          <w:szCs w:val="28"/>
        </w:rPr>
      </w:pPr>
      <w:r>
        <w:rPr>
          <w:color w:val="000000"/>
          <w:sz w:val="28"/>
          <w:szCs w:val="28"/>
        </w:rPr>
        <w:t>- в вод  в эксплуатацию дорог от сетей автомобильных дорог общего пользования</w:t>
      </w:r>
      <w:r w:rsidRPr="00FB45D0">
        <w:rPr>
          <w:color w:val="000000"/>
          <w:sz w:val="28"/>
          <w:szCs w:val="28"/>
        </w:rPr>
        <w:t xml:space="preserve"> </w:t>
      </w:r>
      <w:r>
        <w:rPr>
          <w:color w:val="000000"/>
          <w:sz w:val="28"/>
          <w:szCs w:val="28"/>
        </w:rPr>
        <w:t>к общественно значимым объектам населенных пунктов, объектам производства и переработки сельхозпродукции.</w:t>
      </w:r>
    </w:p>
    <w:p w:rsidR="005D7754" w:rsidRDefault="005D7754" w:rsidP="005D7754">
      <w:pPr>
        <w:ind w:firstLine="708"/>
        <w:jc w:val="both"/>
        <w:rPr>
          <w:sz w:val="28"/>
          <w:szCs w:val="28"/>
        </w:rPr>
      </w:pPr>
      <w:r>
        <w:rPr>
          <w:sz w:val="28"/>
          <w:szCs w:val="28"/>
        </w:rPr>
        <w:t xml:space="preserve">   </w:t>
      </w:r>
      <w:r w:rsidRPr="005C4783">
        <w:rPr>
          <w:sz w:val="28"/>
          <w:szCs w:val="28"/>
        </w:rPr>
        <w:t>Значения целевых индикаторов по этапам и годам реализации Программы приведены в Приложени</w:t>
      </w:r>
      <w:r>
        <w:rPr>
          <w:sz w:val="28"/>
          <w:szCs w:val="28"/>
        </w:rPr>
        <w:t>и 2</w:t>
      </w:r>
      <w:r w:rsidRPr="005C4783">
        <w:rPr>
          <w:sz w:val="28"/>
          <w:szCs w:val="28"/>
        </w:rPr>
        <w:t xml:space="preserve"> к Программе.</w:t>
      </w:r>
      <w:r>
        <w:rPr>
          <w:sz w:val="28"/>
          <w:szCs w:val="28"/>
        </w:rPr>
        <w:t xml:space="preserve">  </w:t>
      </w:r>
    </w:p>
    <w:p w:rsidR="005D7754" w:rsidRDefault="005D7754" w:rsidP="005D7754"/>
    <w:p w:rsidR="005D7754" w:rsidRDefault="005D7754" w:rsidP="005D7754"/>
    <w:p w:rsidR="005D7754" w:rsidRDefault="005D7754" w:rsidP="005D7754"/>
    <w:p w:rsidR="005D7754" w:rsidRPr="00CD6FAC" w:rsidRDefault="005D7754" w:rsidP="005D7754"/>
    <w:p w:rsidR="005D7754" w:rsidRPr="00820188" w:rsidRDefault="005D7754" w:rsidP="005D7754">
      <w:pPr>
        <w:pStyle w:val="11"/>
        <w:spacing w:before="0" w:after="0"/>
        <w:ind w:firstLine="708"/>
        <w:rPr>
          <w:rFonts w:ascii="Calibri" w:hAnsi="Calibri"/>
          <w:sz w:val="28"/>
          <w:szCs w:val="28"/>
        </w:rPr>
      </w:pPr>
      <w:bookmarkStart w:id="12" w:name="sub_3001"/>
      <w:bookmarkEnd w:id="12"/>
      <w:r>
        <w:rPr>
          <w:sz w:val="28"/>
          <w:szCs w:val="28"/>
        </w:rPr>
        <w:t xml:space="preserve">5. Ресурсное обеспечение реализации </w:t>
      </w:r>
      <w:bookmarkStart w:id="13" w:name="_Hlk34733813"/>
      <w:r>
        <w:rPr>
          <w:sz w:val="28"/>
          <w:szCs w:val="28"/>
        </w:rPr>
        <w:t>муниципальной  программы</w:t>
      </w:r>
      <w:bookmarkEnd w:id="13"/>
      <w:r>
        <w:rPr>
          <w:sz w:val="28"/>
          <w:szCs w:val="28"/>
        </w:rPr>
        <w:t>.</w:t>
      </w:r>
    </w:p>
    <w:p w:rsidR="005D7754" w:rsidRDefault="005D7754" w:rsidP="005D7754">
      <w:pPr>
        <w:pStyle w:val="s10"/>
        <w:shd w:val="clear" w:color="auto" w:fill="FFFFFF"/>
        <w:spacing w:beforeAutospacing="0" w:after="0" w:afterAutospacing="0"/>
        <w:contextualSpacing/>
        <w:jc w:val="both"/>
        <w:rPr>
          <w:rFonts w:ascii="Calibri" w:hAnsi="Calibri"/>
          <w:sz w:val="28"/>
          <w:szCs w:val="28"/>
        </w:rPr>
      </w:pPr>
    </w:p>
    <w:p w:rsidR="005D7754" w:rsidRDefault="005D7754" w:rsidP="005D7754">
      <w:pPr>
        <w:pStyle w:val="s10"/>
        <w:shd w:val="clear" w:color="auto" w:fill="FFFFFF"/>
        <w:spacing w:beforeAutospacing="0" w:after="0" w:afterAutospacing="0"/>
        <w:contextualSpacing/>
        <w:jc w:val="both"/>
      </w:pPr>
      <w:r>
        <w:rPr>
          <w:rFonts w:ascii="Calibri" w:hAnsi="Calibri"/>
          <w:sz w:val="28"/>
          <w:szCs w:val="28"/>
        </w:rPr>
        <w:tab/>
      </w:r>
      <w:r>
        <w:rPr>
          <w:sz w:val="28"/>
          <w:szCs w:val="28"/>
        </w:rPr>
        <w:t xml:space="preserve">Финансирование мероприятий </w:t>
      </w:r>
      <w:r w:rsidRPr="00820188">
        <w:rPr>
          <w:sz w:val="28"/>
          <w:szCs w:val="28"/>
        </w:rPr>
        <w:t xml:space="preserve">муниципальной целевой программы </w:t>
      </w:r>
      <w:r>
        <w:rPr>
          <w:sz w:val="28"/>
          <w:szCs w:val="28"/>
        </w:rPr>
        <w:t>осуществляется за счет средств федерального бюджета, республиканского бюджета, местных бюджетов и внебюджетных источников.</w:t>
      </w:r>
    </w:p>
    <w:p w:rsidR="005D7754" w:rsidRDefault="005D7754" w:rsidP="005D7754">
      <w:pPr>
        <w:pStyle w:val="s10"/>
        <w:shd w:val="clear" w:color="auto" w:fill="FFFFFF"/>
        <w:spacing w:beforeAutospacing="0" w:after="0" w:afterAutospacing="0"/>
        <w:contextualSpacing/>
        <w:jc w:val="both"/>
        <w:rPr>
          <w:sz w:val="28"/>
          <w:szCs w:val="28"/>
        </w:rPr>
      </w:pPr>
    </w:p>
    <w:p w:rsidR="005D7754" w:rsidRPr="008B566E" w:rsidRDefault="005D7754" w:rsidP="005D7754">
      <w:pPr>
        <w:pStyle w:val="affffb"/>
        <w:rPr>
          <w:rFonts w:ascii="Times New Roman" w:hAnsi="Times New Roman" w:cs="Times New Roman"/>
          <w:color w:val="000000"/>
          <w:sz w:val="28"/>
          <w:szCs w:val="28"/>
        </w:rPr>
      </w:pPr>
      <w:r w:rsidRPr="008B566E">
        <w:rPr>
          <w:color w:val="000000"/>
          <w:sz w:val="28"/>
          <w:szCs w:val="28"/>
        </w:rPr>
        <w:t xml:space="preserve">Общий объем финансирования </w:t>
      </w:r>
      <w:r>
        <w:rPr>
          <w:color w:val="000000"/>
          <w:sz w:val="28"/>
          <w:szCs w:val="28"/>
        </w:rPr>
        <w:t>программы составит –   29035,0</w:t>
      </w:r>
      <w:r w:rsidRPr="008B566E">
        <w:rPr>
          <w:color w:val="000000"/>
          <w:sz w:val="28"/>
          <w:szCs w:val="28"/>
        </w:rPr>
        <w:t xml:space="preserve"> тыс. рублей, в том числе:</w:t>
      </w:r>
    </w:p>
    <w:p w:rsidR="005D7754" w:rsidRPr="008B566E" w:rsidRDefault="005D7754" w:rsidP="005D7754">
      <w:pPr>
        <w:pStyle w:val="affffb"/>
        <w:rPr>
          <w:color w:val="000000"/>
        </w:rPr>
      </w:pPr>
      <w:r w:rsidRPr="008B566E">
        <w:rPr>
          <w:rFonts w:ascii="Times New Roman" w:hAnsi="Times New Roman" w:cs="Times New Roman"/>
          <w:color w:val="000000"/>
          <w:sz w:val="28"/>
          <w:szCs w:val="28"/>
        </w:rPr>
        <w:t xml:space="preserve">за счет средств федерального бюджета – </w:t>
      </w:r>
      <w:r w:rsidRPr="008B566E">
        <w:rPr>
          <w:rFonts w:ascii="Times New Roman" w:hAnsi="Times New Roman"/>
          <w:color w:val="000000"/>
          <w:sz w:val="28"/>
          <w:szCs w:val="28"/>
        </w:rPr>
        <w:t xml:space="preserve">      </w:t>
      </w:r>
      <w:r>
        <w:rPr>
          <w:rFonts w:ascii="Times New Roman" w:hAnsi="Times New Roman"/>
          <w:color w:val="000000"/>
          <w:sz w:val="28"/>
          <w:szCs w:val="28"/>
        </w:rPr>
        <w:t xml:space="preserve">28711,65 </w:t>
      </w:r>
      <w:r w:rsidRPr="008B566E">
        <w:rPr>
          <w:rFonts w:ascii="Times New Roman" w:hAnsi="Times New Roman"/>
          <w:color w:val="000000"/>
          <w:sz w:val="28"/>
          <w:szCs w:val="28"/>
        </w:rPr>
        <w:t>тыс. рублей</w:t>
      </w:r>
    </w:p>
    <w:p w:rsidR="005D7754" w:rsidRPr="008B566E" w:rsidRDefault="005D7754" w:rsidP="005D7754">
      <w:pPr>
        <w:pStyle w:val="affffb"/>
        <w:rPr>
          <w:color w:val="000000"/>
        </w:rPr>
      </w:pPr>
      <w:r w:rsidRPr="008B566E">
        <w:rPr>
          <w:rFonts w:ascii="Times New Roman" w:hAnsi="Times New Roman" w:cs="Times New Roman"/>
          <w:color w:val="000000"/>
          <w:sz w:val="28"/>
          <w:szCs w:val="28"/>
        </w:rPr>
        <w:t>за счет средств республиканского бюджета Карачаево-Черкесской Республики –</w:t>
      </w:r>
      <w:r w:rsidRPr="008B566E">
        <w:rPr>
          <w:color w:val="000000"/>
          <w:sz w:val="28"/>
          <w:szCs w:val="28"/>
        </w:rPr>
        <w:t xml:space="preserve"> </w:t>
      </w:r>
    </w:p>
    <w:p w:rsidR="005D7754" w:rsidRPr="008B566E" w:rsidRDefault="005D7754" w:rsidP="005D7754">
      <w:pPr>
        <w:pStyle w:val="affffb"/>
        <w:rPr>
          <w:color w:val="000000"/>
        </w:rPr>
      </w:pPr>
      <w:r w:rsidRPr="008B56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248,36 </w:t>
      </w:r>
      <w:r w:rsidRPr="008B566E">
        <w:rPr>
          <w:rFonts w:ascii="Times New Roman" w:hAnsi="Times New Roman" w:cs="Times New Roman"/>
          <w:color w:val="000000"/>
          <w:sz w:val="28"/>
          <w:szCs w:val="28"/>
        </w:rPr>
        <w:t xml:space="preserve"> тыс. рублей</w:t>
      </w:r>
    </w:p>
    <w:p w:rsidR="005D7754" w:rsidRPr="008B566E" w:rsidRDefault="005D7754" w:rsidP="005D7754">
      <w:pPr>
        <w:pStyle w:val="affffb"/>
        <w:rPr>
          <w:rFonts w:ascii="Times New Roman" w:hAnsi="Times New Roman"/>
          <w:color w:val="000000"/>
          <w:sz w:val="28"/>
          <w:szCs w:val="28"/>
        </w:rPr>
      </w:pPr>
      <w:r w:rsidRPr="008B566E">
        <w:rPr>
          <w:rFonts w:ascii="Times New Roman" w:hAnsi="Times New Roman" w:cs="Times New Roman"/>
          <w:color w:val="000000"/>
          <w:sz w:val="28"/>
          <w:szCs w:val="28"/>
        </w:rPr>
        <w:t xml:space="preserve">за счет средств местных бюджетов – </w:t>
      </w:r>
      <w:r w:rsidRPr="008B566E">
        <w:rPr>
          <w:rFonts w:ascii="Times New Roman" w:hAnsi="Times New Roman"/>
          <w:color w:val="000000"/>
          <w:sz w:val="28"/>
          <w:szCs w:val="28"/>
        </w:rPr>
        <w:t xml:space="preserve">  </w:t>
      </w:r>
      <w:r>
        <w:rPr>
          <w:rFonts w:ascii="Times New Roman" w:hAnsi="Times New Roman"/>
          <w:color w:val="000000"/>
          <w:sz w:val="28"/>
          <w:szCs w:val="28"/>
        </w:rPr>
        <w:t xml:space="preserve"> 41,99</w:t>
      </w:r>
      <w:r w:rsidRPr="008B566E">
        <w:rPr>
          <w:rFonts w:ascii="Times New Roman" w:hAnsi="Times New Roman"/>
          <w:color w:val="000000"/>
          <w:sz w:val="28"/>
          <w:szCs w:val="28"/>
        </w:rPr>
        <w:t xml:space="preserve">   тыс. рублей.</w:t>
      </w:r>
    </w:p>
    <w:p w:rsidR="005D7754" w:rsidRDefault="005D7754" w:rsidP="005D7754">
      <w:pPr>
        <w:pStyle w:val="affffb"/>
      </w:pPr>
      <w:r>
        <w:rPr>
          <w:sz w:val="28"/>
          <w:szCs w:val="28"/>
        </w:rPr>
        <w:t xml:space="preserve"> </w:t>
      </w:r>
      <w:r>
        <w:rPr>
          <w:sz w:val="28"/>
          <w:szCs w:val="28"/>
        </w:rPr>
        <w:tab/>
        <w:t xml:space="preserve">Объем ежегодных расходов, связанных с финансовым обеспечением </w:t>
      </w:r>
      <w:r w:rsidRPr="00820188">
        <w:rPr>
          <w:sz w:val="28"/>
          <w:szCs w:val="28"/>
        </w:rPr>
        <w:t xml:space="preserve">муниципальной целевой программы </w:t>
      </w:r>
      <w:r>
        <w:rPr>
          <w:sz w:val="28"/>
          <w:szCs w:val="28"/>
        </w:rPr>
        <w:t>за счет средств федерального и республиканского бюджетов, устанавливается законом Карачаево-Черкесской Республики о республиканском бюджете на очередной финансовый год и плановый период.</w:t>
      </w:r>
    </w:p>
    <w:p w:rsidR="005D7754" w:rsidRDefault="005D7754" w:rsidP="005D7754">
      <w:pPr>
        <w:pStyle w:val="ConsPlusNormal"/>
        <w:rPr>
          <w:sz w:val="28"/>
          <w:szCs w:val="28"/>
        </w:rPr>
      </w:pPr>
      <w:r>
        <w:rPr>
          <w:sz w:val="28"/>
          <w:szCs w:val="28"/>
        </w:rPr>
        <w:tab/>
        <w:t>На реализацию мероприятий привлекаются средства местного  бюджета  сельского поселения.</w:t>
      </w:r>
    </w:p>
    <w:p w:rsidR="005D7754" w:rsidRPr="00820188" w:rsidRDefault="005D7754" w:rsidP="005D7754">
      <w:pPr>
        <w:pStyle w:val="ConsPlusNormal"/>
        <w:jc w:val="both"/>
        <w:rPr>
          <w:sz w:val="28"/>
          <w:szCs w:val="28"/>
        </w:rPr>
      </w:pPr>
      <w:r w:rsidRPr="00820188">
        <w:rPr>
          <w:sz w:val="28"/>
          <w:szCs w:val="28"/>
        </w:rPr>
        <w:t>Объем финансирования муниципальной целевой программы подлежит ежегодному уточнению, исходя из реальных возможностей бюджетов всех уровней.</w:t>
      </w:r>
    </w:p>
    <w:p w:rsidR="005D7754" w:rsidRDefault="005D7754" w:rsidP="005D7754">
      <w:pPr>
        <w:pStyle w:val="ConsPlusNormal"/>
        <w:ind w:firstLine="708"/>
        <w:jc w:val="both"/>
        <w:rPr>
          <w:sz w:val="28"/>
          <w:szCs w:val="28"/>
        </w:rPr>
      </w:pPr>
      <w:r>
        <w:rPr>
          <w:sz w:val="28"/>
          <w:szCs w:val="28"/>
        </w:rPr>
        <w:t>Предполагается, что при софинансировании отдельных мероприятий муниципальной целевой программы за счет внебюджетных источников будут использоваться, в том числе, различные инструменты государственно-частного партнерства.</w:t>
      </w:r>
    </w:p>
    <w:p w:rsidR="005D7754" w:rsidRDefault="005D7754" w:rsidP="005D7754">
      <w:pPr>
        <w:pStyle w:val="ConsPlusNormal"/>
        <w:ind w:firstLine="708"/>
        <w:jc w:val="both"/>
        <w:rPr>
          <w:sz w:val="28"/>
          <w:szCs w:val="28"/>
        </w:rPr>
      </w:pPr>
      <w:r w:rsidRPr="00132402">
        <w:rPr>
          <w:sz w:val="28"/>
          <w:szCs w:val="28"/>
        </w:rPr>
        <w:t>Информация по финансовому обеспечению реа</w:t>
      </w:r>
      <w:r>
        <w:rPr>
          <w:sz w:val="28"/>
          <w:szCs w:val="28"/>
        </w:rPr>
        <w:t>лизации мероприятий представлена</w:t>
      </w:r>
      <w:r w:rsidRPr="00132402">
        <w:rPr>
          <w:sz w:val="28"/>
          <w:szCs w:val="28"/>
        </w:rPr>
        <w:t xml:space="preserve"> в приложении 3</w:t>
      </w:r>
      <w:r>
        <w:rPr>
          <w:sz w:val="28"/>
          <w:szCs w:val="28"/>
        </w:rPr>
        <w:t xml:space="preserve"> П</w:t>
      </w:r>
      <w:r w:rsidRPr="00132402">
        <w:rPr>
          <w:sz w:val="28"/>
          <w:szCs w:val="28"/>
        </w:rPr>
        <w:t>рограмм</w:t>
      </w:r>
      <w:r>
        <w:rPr>
          <w:sz w:val="28"/>
          <w:szCs w:val="28"/>
        </w:rPr>
        <w:t>ы</w:t>
      </w:r>
      <w:r w:rsidRPr="00132402">
        <w:rPr>
          <w:sz w:val="28"/>
          <w:szCs w:val="28"/>
        </w:rPr>
        <w:t>.</w:t>
      </w:r>
    </w:p>
    <w:p w:rsidR="005D7754" w:rsidRDefault="005D7754" w:rsidP="005D7754">
      <w:pPr>
        <w:pStyle w:val="ConsPlusNormal"/>
        <w:ind w:firstLine="708"/>
        <w:jc w:val="both"/>
        <w:rPr>
          <w:sz w:val="28"/>
          <w:szCs w:val="28"/>
        </w:rPr>
      </w:pPr>
    </w:p>
    <w:p w:rsidR="005D7754" w:rsidRPr="00BA17C8" w:rsidRDefault="005D7754" w:rsidP="005D7754">
      <w:pPr>
        <w:pStyle w:val="11"/>
        <w:spacing w:before="0" w:after="0"/>
        <w:ind w:firstLine="708"/>
        <w:rPr>
          <w:rFonts w:ascii="Calibri" w:hAnsi="Calibri"/>
          <w:sz w:val="28"/>
          <w:szCs w:val="28"/>
        </w:rPr>
      </w:pPr>
      <w:bookmarkStart w:id="14" w:name="sub_500"/>
      <w:bookmarkEnd w:id="14"/>
      <w:r>
        <w:rPr>
          <w:sz w:val="28"/>
          <w:szCs w:val="28"/>
        </w:rPr>
        <w:t>6. Механизм реализации муниципальной   программы.</w:t>
      </w:r>
    </w:p>
    <w:p w:rsidR="005D7754" w:rsidRPr="00CD6FAC" w:rsidRDefault="005D7754" w:rsidP="005D7754"/>
    <w:p w:rsidR="005D7754" w:rsidRDefault="005D7754" w:rsidP="005D7754">
      <w:pPr>
        <w:pStyle w:val="western"/>
        <w:spacing w:beforeAutospacing="0" w:after="0"/>
        <w:jc w:val="both"/>
      </w:pPr>
      <w:r>
        <w:rPr>
          <w:sz w:val="28"/>
          <w:szCs w:val="28"/>
        </w:rPr>
        <w:tab/>
        <w:t xml:space="preserve">Муниципальным заказчиком - координатором и разработчиком </w:t>
      </w:r>
      <w:r w:rsidRPr="00BA17C8">
        <w:rPr>
          <w:sz w:val="28"/>
          <w:szCs w:val="28"/>
        </w:rPr>
        <w:t>муниципальной целевой программы</w:t>
      </w:r>
      <w:r>
        <w:rPr>
          <w:sz w:val="28"/>
          <w:szCs w:val="28"/>
        </w:rPr>
        <w:t xml:space="preserve"> является администрация  Эльтаркачского сельского поселения. </w:t>
      </w:r>
    </w:p>
    <w:p w:rsidR="005D7754" w:rsidRPr="00181414" w:rsidRDefault="005D7754" w:rsidP="005D7754">
      <w:pPr>
        <w:pStyle w:val="western"/>
        <w:spacing w:beforeAutospacing="0" w:after="0"/>
        <w:jc w:val="both"/>
      </w:pPr>
      <w:r>
        <w:rPr>
          <w:sz w:val="28"/>
          <w:szCs w:val="28"/>
        </w:rPr>
        <w:tab/>
        <w:t xml:space="preserve">Реализация </w:t>
      </w:r>
      <w:r w:rsidRPr="00BA17C8">
        <w:rPr>
          <w:sz w:val="28"/>
          <w:szCs w:val="28"/>
        </w:rPr>
        <w:t>муниципальной целевой программы</w:t>
      </w:r>
      <w:r>
        <w:rPr>
          <w:sz w:val="28"/>
          <w:szCs w:val="28"/>
        </w:rPr>
        <w:t xml:space="preserve"> предусматривает взаимодействие администрации  Эльтаркачского сельского поселения, органов </w:t>
      </w:r>
      <w:r w:rsidRPr="00181414">
        <w:rPr>
          <w:sz w:val="28"/>
          <w:szCs w:val="28"/>
        </w:rPr>
        <w:t xml:space="preserve">государственной власти Карачаево-Черкесской Республики,   индивидуальных предпринимателей, организаций, граждан, молодых семей и молодых специалистов участников программы. </w:t>
      </w:r>
    </w:p>
    <w:p w:rsidR="005D7754" w:rsidRPr="00181414" w:rsidRDefault="005D7754" w:rsidP="005D7754">
      <w:pPr>
        <w:pStyle w:val="western"/>
        <w:spacing w:beforeAutospacing="0" w:after="0"/>
        <w:jc w:val="both"/>
        <w:rPr>
          <w:sz w:val="28"/>
          <w:szCs w:val="28"/>
        </w:rPr>
      </w:pPr>
      <w:r w:rsidRPr="00181414">
        <w:rPr>
          <w:sz w:val="28"/>
          <w:szCs w:val="28"/>
        </w:rPr>
        <w:tab/>
        <w:t xml:space="preserve">Муниципальный заказчик </w:t>
      </w:r>
      <w:bookmarkStart w:id="15" w:name="_Hlk34735110"/>
      <w:r w:rsidRPr="00181414">
        <w:rPr>
          <w:sz w:val="28"/>
          <w:szCs w:val="28"/>
        </w:rPr>
        <w:t xml:space="preserve">муниципальной целевой программы </w:t>
      </w:r>
      <w:bookmarkEnd w:id="15"/>
      <w:r w:rsidRPr="00181414">
        <w:rPr>
          <w:sz w:val="28"/>
          <w:szCs w:val="28"/>
        </w:rPr>
        <w:t>в пределах своих полномочий:</w:t>
      </w:r>
    </w:p>
    <w:p w:rsidR="005D7754" w:rsidRPr="00181414" w:rsidRDefault="005D7754" w:rsidP="005D7754">
      <w:pPr>
        <w:pStyle w:val="western"/>
        <w:spacing w:beforeAutospacing="0" w:after="0"/>
        <w:jc w:val="both"/>
        <w:rPr>
          <w:sz w:val="28"/>
          <w:szCs w:val="28"/>
        </w:rPr>
      </w:pPr>
      <w:r w:rsidRPr="00181414">
        <w:rPr>
          <w:sz w:val="28"/>
          <w:szCs w:val="28"/>
        </w:rPr>
        <w:lastRenderedPageBreak/>
        <w:t>-несет ответственность за подготовку и реализацию муниципальной целевой программы в целом, включая внесении в нее изменений, досрочном прекращении реализации программы, согласование с заинтересованными органами исполнительной власти;</w:t>
      </w:r>
    </w:p>
    <w:p w:rsidR="005D7754" w:rsidRDefault="005D7754" w:rsidP="005D7754">
      <w:pPr>
        <w:pStyle w:val="western"/>
        <w:spacing w:beforeAutospacing="0" w:after="0"/>
        <w:jc w:val="both"/>
      </w:pPr>
      <w:r>
        <w:rPr>
          <w:sz w:val="28"/>
          <w:szCs w:val="28"/>
        </w:rPr>
        <w:t>-является исполнителем программных мероприятий в части оказания мер государственной поддержки, предусмотренных</w:t>
      </w:r>
      <w:r w:rsidRPr="004C7AD3">
        <w:rPr>
          <w:rFonts w:ascii="Calibri" w:hAnsi="Calibri"/>
          <w:color w:val="00000A"/>
          <w:sz w:val="28"/>
          <w:szCs w:val="28"/>
          <w:lang w:eastAsia="en-US"/>
        </w:rPr>
        <w:t xml:space="preserve"> </w:t>
      </w:r>
      <w:r w:rsidRPr="004C7AD3">
        <w:rPr>
          <w:sz w:val="28"/>
          <w:szCs w:val="28"/>
        </w:rPr>
        <w:t>муниципальной целевой программ</w:t>
      </w:r>
      <w:r>
        <w:rPr>
          <w:sz w:val="28"/>
          <w:szCs w:val="28"/>
        </w:rPr>
        <w:t>ой;</w:t>
      </w:r>
    </w:p>
    <w:p w:rsidR="005D7754" w:rsidRDefault="005D7754" w:rsidP="005D7754">
      <w:pPr>
        <w:pStyle w:val="western"/>
        <w:spacing w:beforeAutospacing="0" w:after="0"/>
        <w:jc w:val="both"/>
      </w:pPr>
      <w:r>
        <w:rPr>
          <w:sz w:val="28"/>
          <w:szCs w:val="28"/>
        </w:rPr>
        <w:t>-обеспечивает текущий контроль за рациональным использованием финансовых, материальных и других видов ресурсов, выделяемых соответствующим организациям на выполнение работ и мероприятий по реализации программы;</w:t>
      </w:r>
    </w:p>
    <w:p w:rsidR="005D7754" w:rsidRDefault="005D7754" w:rsidP="005D7754">
      <w:pPr>
        <w:pStyle w:val="western"/>
        <w:spacing w:beforeAutospacing="0" w:after="0"/>
        <w:jc w:val="both"/>
      </w:pPr>
      <w:r>
        <w:rPr>
          <w:sz w:val="28"/>
          <w:szCs w:val="28"/>
        </w:rPr>
        <w:t>-осуществляет анализ использования средств федерального, республиканского бюджетов, а также бюджетов сельских поселений, внебюджетных средств и разрабатывает предложения по повышению эффективности использования финансовых ресурсов на реализацию программы;</w:t>
      </w:r>
    </w:p>
    <w:p w:rsidR="005D7754" w:rsidRDefault="005D7754" w:rsidP="005D7754">
      <w:pPr>
        <w:pStyle w:val="western"/>
        <w:spacing w:beforeAutospacing="0" w:after="0"/>
        <w:jc w:val="both"/>
      </w:pPr>
      <w:r>
        <w:rPr>
          <w:sz w:val="28"/>
          <w:szCs w:val="28"/>
        </w:rPr>
        <w:t xml:space="preserve">-вносит предложения по уточнению затрат по мероприятиям </w:t>
      </w:r>
      <w:r w:rsidRPr="004C7AD3">
        <w:rPr>
          <w:sz w:val="28"/>
          <w:szCs w:val="28"/>
        </w:rPr>
        <w:t>муниципальной целевой программ</w:t>
      </w:r>
      <w:r>
        <w:rPr>
          <w:sz w:val="28"/>
          <w:szCs w:val="28"/>
        </w:rPr>
        <w:t>ы на очередной финансовый год и механизмов их реализации.</w:t>
      </w:r>
    </w:p>
    <w:p w:rsidR="005D7754" w:rsidRDefault="005D7754" w:rsidP="005D7754">
      <w:pPr>
        <w:pStyle w:val="western"/>
        <w:spacing w:beforeAutospacing="0" w:after="0"/>
        <w:jc w:val="both"/>
      </w:pPr>
      <w:r>
        <w:rPr>
          <w:sz w:val="28"/>
          <w:szCs w:val="28"/>
        </w:rPr>
        <w:t>Участники муниципальной целевой программы, в том числе организации и индивидуальные предприниматели, предоставляют в администрацию Эльтаркачского сельского поселения информацию о ходе реализации программных мероприятий, исполнителями которых они являются.</w:t>
      </w:r>
    </w:p>
    <w:p w:rsidR="005D7754" w:rsidRDefault="005D7754" w:rsidP="005D7754">
      <w:pPr>
        <w:pStyle w:val="s10"/>
        <w:shd w:val="clear" w:color="auto" w:fill="FFFFFF"/>
        <w:spacing w:beforeAutospacing="0" w:after="0" w:afterAutospacing="0"/>
        <w:contextualSpacing/>
        <w:jc w:val="both"/>
      </w:pPr>
      <w:r>
        <w:t xml:space="preserve"> </w:t>
      </w:r>
    </w:p>
    <w:p w:rsidR="005D7754" w:rsidRDefault="005D7754" w:rsidP="005D7754">
      <w:pPr>
        <w:pStyle w:val="western"/>
        <w:spacing w:beforeAutospacing="0" w:after="0"/>
        <w:jc w:val="both"/>
        <w:rPr>
          <w:sz w:val="28"/>
          <w:szCs w:val="28"/>
        </w:rPr>
      </w:pPr>
      <w:r>
        <w:rPr>
          <w:sz w:val="28"/>
          <w:szCs w:val="28"/>
        </w:rPr>
        <w:t xml:space="preserve"> </w:t>
      </w:r>
    </w:p>
    <w:p w:rsidR="005D7754" w:rsidRDefault="005D7754" w:rsidP="005D7754">
      <w:pPr>
        <w:pStyle w:val="11"/>
        <w:spacing w:before="0" w:after="0"/>
        <w:ind w:firstLine="540"/>
        <w:rPr>
          <w:rFonts w:ascii="Calibri" w:hAnsi="Calibri"/>
          <w:sz w:val="28"/>
          <w:szCs w:val="28"/>
        </w:rPr>
      </w:pPr>
      <w:r>
        <w:rPr>
          <w:sz w:val="28"/>
          <w:szCs w:val="28"/>
        </w:rPr>
        <w:t>7. Оценка социально-экономической эффективности и рисков реализации муниципальной   программы</w:t>
      </w:r>
    </w:p>
    <w:p w:rsidR="005D7754" w:rsidRPr="00CD6FAC" w:rsidRDefault="005D7754" w:rsidP="005D7754"/>
    <w:p w:rsidR="005D7754" w:rsidRDefault="005D7754" w:rsidP="005D7754">
      <w:pPr>
        <w:jc w:val="both"/>
        <w:rPr>
          <w:sz w:val="28"/>
          <w:szCs w:val="28"/>
        </w:rPr>
      </w:pPr>
      <w:r>
        <w:rPr>
          <w:sz w:val="28"/>
          <w:szCs w:val="28"/>
        </w:rPr>
        <w:t xml:space="preserve">В результате </w:t>
      </w:r>
      <w:r w:rsidRPr="0017642E">
        <w:rPr>
          <w:sz w:val="28"/>
          <w:szCs w:val="28"/>
        </w:rPr>
        <w:t>реализации муниципальной целевой программ</w:t>
      </w:r>
      <w:r>
        <w:rPr>
          <w:sz w:val="28"/>
          <w:szCs w:val="28"/>
        </w:rPr>
        <w:t>ы базовые показатели социально-экономического развития сельского хозяйства должны существенно улучшиться.</w:t>
      </w:r>
    </w:p>
    <w:p w:rsidR="005D7754" w:rsidRDefault="005D7754" w:rsidP="005D7754">
      <w:pPr>
        <w:widowControl w:val="0"/>
        <w:autoSpaceDE w:val="0"/>
        <w:ind w:firstLine="540"/>
        <w:jc w:val="both"/>
        <w:rPr>
          <w:sz w:val="28"/>
          <w:szCs w:val="28"/>
        </w:rPr>
      </w:pPr>
      <w:r>
        <w:rPr>
          <w:sz w:val="28"/>
          <w:szCs w:val="28"/>
        </w:rPr>
        <w:t xml:space="preserve">Оценка эффективности выполнения показателей </w:t>
      </w:r>
      <w:r w:rsidRPr="0017642E">
        <w:rPr>
          <w:sz w:val="28"/>
          <w:szCs w:val="28"/>
        </w:rPr>
        <w:t>муниципальной целевой программы</w:t>
      </w:r>
      <w:r>
        <w:rPr>
          <w:sz w:val="28"/>
          <w:szCs w:val="28"/>
        </w:rPr>
        <w:t xml:space="preserve"> производится на основе информации о выполнении соответствующих индикаторов и количественных показателей.                                            </w:t>
      </w:r>
    </w:p>
    <w:p w:rsidR="005D7754" w:rsidRDefault="005D7754" w:rsidP="005D7754">
      <w:pPr>
        <w:widowControl w:val="0"/>
        <w:autoSpaceDE w:val="0"/>
        <w:ind w:firstLine="540"/>
        <w:jc w:val="both"/>
        <w:rPr>
          <w:sz w:val="28"/>
          <w:szCs w:val="28"/>
        </w:rPr>
      </w:pPr>
      <w:r>
        <w:rPr>
          <w:sz w:val="28"/>
          <w:szCs w:val="28"/>
        </w:rPr>
        <w:t>Реализация программных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5D7754" w:rsidRDefault="005D7754" w:rsidP="005D7754">
      <w:pPr>
        <w:widowControl w:val="0"/>
        <w:autoSpaceDE w:val="0"/>
        <w:ind w:firstLine="540"/>
        <w:jc w:val="both"/>
        <w:rPr>
          <w:sz w:val="28"/>
          <w:szCs w:val="28"/>
        </w:rPr>
      </w:pPr>
      <w:r>
        <w:rPr>
          <w:sz w:val="28"/>
          <w:szCs w:val="28"/>
        </w:rPr>
        <w:t>-улучшение жилищных условий семьям, проживающих в сельской местности и признанных нуждающимися в улучшении жилищных условий;</w:t>
      </w:r>
    </w:p>
    <w:p w:rsidR="005D7754" w:rsidRDefault="005D7754" w:rsidP="005D7754">
      <w:pPr>
        <w:widowControl w:val="0"/>
        <w:autoSpaceDE w:val="0"/>
        <w:jc w:val="both"/>
        <w:rPr>
          <w:sz w:val="28"/>
          <w:szCs w:val="28"/>
        </w:rPr>
      </w:pPr>
      <w:r>
        <w:rPr>
          <w:sz w:val="28"/>
          <w:szCs w:val="28"/>
        </w:rPr>
        <w:t xml:space="preserve">   повышение уровня социально-инженерного обустройства в сельской местности, в том числе обеспечение газом и водой — на 100 процентов;</w:t>
      </w:r>
    </w:p>
    <w:p w:rsidR="005D7754" w:rsidRDefault="005D7754" w:rsidP="005D7754">
      <w:pPr>
        <w:widowControl w:val="0"/>
        <w:autoSpaceDE w:val="0"/>
        <w:ind w:firstLine="540"/>
        <w:jc w:val="both"/>
        <w:rPr>
          <w:sz w:val="28"/>
          <w:szCs w:val="28"/>
        </w:rPr>
      </w:pPr>
      <w:r>
        <w:rPr>
          <w:sz w:val="28"/>
          <w:szCs w:val="28"/>
        </w:rPr>
        <w:lastRenderedPageBreak/>
        <w:t>содействие повышению активности граждан в решении общественно значимых проблем в сельской местности;</w:t>
      </w:r>
    </w:p>
    <w:p w:rsidR="005D7754" w:rsidRDefault="005D7754" w:rsidP="005D7754">
      <w:pPr>
        <w:widowControl w:val="0"/>
        <w:autoSpaceDE w:val="0"/>
        <w:ind w:firstLine="540"/>
        <w:jc w:val="both"/>
        <w:rPr>
          <w:sz w:val="28"/>
          <w:szCs w:val="28"/>
        </w:rPr>
      </w:pPr>
      <w:r>
        <w:rPr>
          <w:sz w:val="28"/>
          <w:szCs w:val="28"/>
        </w:rPr>
        <w:t>содействие улучшению демографической ситуации в сельской местности и сохранению тенденций роста рождаемости и повышения продолжительности жизни населения района;</w:t>
      </w:r>
    </w:p>
    <w:p w:rsidR="005D7754" w:rsidRDefault="005D7754" w:rsidP="005D7754">
      <w:pPr>
        <w:widowControl w:val="0"/>
        <w:autoSpaceDE w:val="0"/>
        <w:ind w:firstLine="540"/>
        <w:jc w:val="both"/>
        <w:rPr>
          <w:sz w:val="28"/>
          <w:szCs w:val="28"/>
        </w:rPr>
      </w:pPr>
      <w:r>
        <w:rPr>
          <w:sz w:val="28"/>
          <w:szCs w:val="28"/>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5D7754" w:rsidRDefault="005D7754" w:rsidP="005D7754">
      <w:pPr>
        <w:widowControl w:val="0"/>
        <w:autoSpaceDE w:val="0"/>
        <w:ind w:firstLine="540"/>
        <w:jc w:val="both"/>
        <w:rPr>
          <w:sz w:val="28"/>
          <w:szCs w:val="28"/>
        </w:rPr>
      </w:pPr>
      <w:r>
        <w:rPr>
          <w:sz w:val="28"/>
          <w:szCs w:val="28"/>
        </w:rPr>
        <w:t xml:space="preserve">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 </w:t>
      </w:r>
    </w:p>
    <w:p w:rsidR="005D7754" w:rsidRDefault="005D7754" w:rsidP="005D7754">
      <w:pPr>
        <w:widowControl w:val="0"/>
        <w:autoSpaceDE w:val="0"/>
        <w:ind w:firstLine="540"/>
        <w:jc w:val="both"/>
        <w:rPr>
          <w:sz w:val="28"/>
          <w:szCs w:val="28"/>
        </w:rPr>
      </w:pPr>
      <w:r>
        <w:rPr>
          <w:sz w:val="28"/>
          <w:szCs w:val="28"/>
        </w:rPr>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позволят достичь экономического эффекта.</w:t>
      </w:r>
    </w:p>
    <w:p w:rsidR="005D7754" w:rsidRDefault="005D7754" w:rsidP="005D7754">
      <w:pPr>
        <w:widowControl w:val="0"/>
        <w:autoSpaceDE w:val="0"/>
        <w:ind w:firstLine="540"/>
        <w:jc w:val="both"/>
        <w:rPr>
          <w:sz w:val="28"/>
          <w:szCs w:val="28"/>
        </w:rPr>
      </w:pPr>
      <w:r>
        <w:rPr>
          <w:sz w:val="28"/>
          <w:szCs w:val="28"/>
        </w:rPr>
        <w:t xml:space="preserve">Использование механизма софинансирования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w:t>
      </w:r>
    </w:p>
    <w:p w:rsidR="005D7754" w:rsidRDefault="005D7754" w:rsidP="005D7754">
      <w:pPr>
        <w:widowControl w:val="0"/>
        <w:autoSpaceDE w:val="0"/>
        <w:ind w:firstLine="540"/>
        <w:jc w:val="both"/>
        <w:rPr>
          <w:sz w:val="28"/>
          <w:szCs w:val="28"/>
        </w:rPr>
      </w:pPr>
      <w:r>
        <w:rPr>
          <w:sz w:val="28"/>
          <w:szCs w:val="28"/>
        </w:rP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современных технологий в организации труда  и обеспечению роста сельской экономики в целом.</w:t>
      </w:r>
    </w:p>
    <w:p w:rsidR="005D7754" w:rsidRDefault="005D7754" w:rsidP="005D7754">
      <w:pPr>
        <w:pStyle w:val="ConsPlusNormal"/>
        <w:ind w:firstLine="539"/>
        <w:jc w:val="both"/>
      </w:pPr>
      <w:r>
        <w:rPr>
          <w:sz w:val="28"/>
          <w:szCs w:val="28"/>
        </w:rPr>
        <w:t>К основным рискам, оказывающим влияние на конечные результаты реализации мероприятий муниципальной программы, относятся:</w:t>
      </w:r>
    </w:p>
    <w:p w:rsidR="005D7754" w:rsidRDefault="005D7754" w:rsidP="005D7754">
      <w:pPr>
        <w:pStyle w:val="ConsPlusNormal"/>
        <w:ind w:firstLine="539"/>
        <w:jc w:val="both"/>
      </w:pPr>
      <w:r>
        <w:rPr>
          <w:sz w:val="28"/>
          <w:szCs w:val="28"/>
        </w:rPr>
        <w:t>1.Управленческие (внутренние) риски, связанные с управлением реализацией муниципальной программы, низким качеством межведомственного взаимодействия, сокращением объемов финансирования муниципальной программы из федерального бюджета, а также дефицитом средств республиканского бюджета, могут привести к финансированию муниципальной программы в неполном объеме.</w:t>
      </w:r>
    </w:p>
    <w:p w:rsidR="005D7754" w:rsidRDefault="005D7754" w:rsidP="005D7754">
      <w:pPr>
        <w:pStyle w:val="ConsPlusNormal"/>
        <w:ind w:firstLine="539"/>
        <w:jc w:val="both"/>
      </w:pPr>
      <w:r>
        <w:rPr>
          <w:sz w:val="28"/>
          <w:szCs w:val="28"/>
        </w:rPr>
        <w:t xml:space="preserve">2.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w:t>
      </w:r>
    </w:p>
    <w:p w:rsidR="005D7754" w:rsidRDefault="005D7754" w:rsidP="005D7754">
      <w:pPr>
        <w:pStyle w:val="ConsPlusNormal"/>
        <w:ind w:firstLine="539"/>
        <w:jc w:val="both"/>
      </w:pPr>
      <w:r>
        <w:rPr>
          <w:sz w:val="28"/>
          <w:szCs w:val="28"/>
        </w:rPr>
        <w:t>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w:t>
      </w:r>
    </w:p>
    <w:p w:rsidR="005D7754" w:rsidRDefault="005D7754" w:rsidP="005D7754">
      <w:pPr>
        <w:pStyle w:val="western"/>
        <w:spacing w:beforeAutospacing="0" w:after="0"/>
        <w:jc w:val="both"/>
        <w:rPr>
          <w:sz w:val="28"/>
          <w:szCs w:val="28"/>
        </w:rPr>
      </w:pPr>
    </w:p>
    <w:p w:rsidR="005D7754" w:rsidRDefault="005D7754" w:rsidP="005D7754">
      <w:pPr>
        <w:pStyle w:val="western"/>
        <w:spacing w:beforeAutospacing="0" w:after="0"/>
        <w:jc w:val="both"/>
        <w:rPr>
          <w:sz w:val="28"/>
          <w:szCs w:val="28"/>
        </w:rPr>
      </w:pPr>
    </w:p>
    <w:p w:rsidR="005D7754" w:rsidRPr="00411C45" w:rsidRDefault="005D7754" w:rsidP="005D7754">
      <w:pPr>
        <w:autoSpaceDE w:val="0"/>
        <w:autoSpaceDN w:val="0"/>
        <w:adjustRightInd w:val="0"/>
        <w:jc w:val="center"/>
        <w:rPr>
          <w:b/>
          <w:sz w:val="28"/>
          <w:szCs w:val="28"/>
        </w:rPr>
      </w:pPr>
      <w:r w:rsidRPr="00411C45">
        <w:rPr>
          <w:b/>
          <w:sz w:val="28"/>
          <w:szCs w:val="28"/>
        </w:rPr>
        <w:t xml:space="preserve"> 8. План реализации </w:t>
      </w:r>
      <w:r>
        <w:rPr>
          <w:b/>
          <w:sz w:val="28"/>
          <w:szCs w:val="28"/>
        </w:rPr>
        <w:t>муниципальной   п</w:t>
      </w:r>
      <w:r w:rsidRPr="00411C45">
        <w:rPr>
          <w:b/>
          <w:sz w:val="28"/>
          <w:szCs w:val="28"/>
        </w:rPr>
        <w:t>рограммы</w:t>
      </w:r>
      <w:r>
        <w:rPr>
          <w:b/>
          <w:sz w:val="28"/>
          <w:szCs w:val="28"/>
        </w:rPr>
        <w:t>.</w:t>
      </w:r>
      <w:r w:rsidRPr="00411C45">
        <w:rPr>
          <w:b/>
          <w:sz w:val="28"/>
          <w:szCs w:val="28"/>
        </w:rPr>
        <w:t xml:space="preserve"> </w:t>
      </w:r>
    </w:p>
    <w:p w:rsidR="005D7754" w:rsidRPr="00411C45" w:rsidRDefault="005D7754" w:rsidP="005D7754">
      <w:pPr>
        <w:autoSpaceDE w:val="0"/>
        <w:autoSpaceDN w:val="0"/>
        <w:adjustRightInd w:val="0"/>
        <w:jc w:val="center"/>
        <w:rPr>
          <w:b/>
          <w:sz w:val="28"/>
          <w:szCs w:val="28"/>
        </w:rPr>
      </w:pPr>
    </w:p>
    <w:p w:rsidR="005D7754" w:rsidRPr="00411C45" w:rsidRDefault="005D7754" w:rsidP="005D7754">
      <w:pPr>
        <w:autoSpaceDE w:val="0"/>
        <w:autoSpaceDN w:val="0"/>
        <w:adjustRightInd w:val="0"/>
        <w:ind w:firstLine="708"/>
      </w:pPr>
      <w:r w:rsidRPr="00411C45">
        <w:rPr>
          <w:sz w:val="28"/>
          <w:szCs w:val="28"/>
        </w:rPr>
        <w:t xml:space="preserve">План реализации </w:t>
      </w:r>
      <w:r>
        <w:rPr>
          <w:sz w:val="28"/>
          <w:szCs w:val="28"/>
        </w:rPr>
        <w:t>муниципальной целевой программы</w:t>
      </w:r>
      <w:r w:rsidRPr="00411C45">
        <w:rPr>
          <w:sz w:val="28"/>
          <w:szCs w:val="28"/>
        </w:rPr>
        <w:t xml:space="preserve"> представлен в приложении</w:t>
      </w:r>
      <w:r>
        <w:rPr>
          <w:sz w:val="28"/>
          <w:szCs w:val="28"/>
        </w:rPr>
        <w:t xml:space="preserve"> </w:t>
      </w:r>
      <w:r w:rsidRPr="00411C45">
        <w:rPr>
          <w:sz w:val="28"/>
          <w:szCs w:val="28"/>
        </w:rPr>
        <w:t>4.</w:t>
      </w:r>
    </w:p>
    <w:p w:rsidR="005D7754" w:rsidRPr="00411C45" w:rsidRDefault="005D7754" w:rsidP="005D7754">
      <w:pPr>
        <w:autoSpaceDE w:val="0"/>
        <w:autoSpaceDN w:val="0"/>
        <w:adjustRightInd w:val="0"/>
      </w:pPr>
    </w:p>
    <w:p w:rsidR="005D7754" w:rsidRDefault="005D7754" w:rsidP="005D7754">
      <w:pPr>
        <w:pStyle w:val="western"/>
        <w:spacing w:beforeAutospacing="0" w:after="0"/>
        <w:jc w:val="center"/>
        <w:rPr>
          <w:sz w:val="28"/>
          <w:szCs w:val="28"/>
        </w:rPr>
      </w:pPr>
    </w:p>
    <w:p w:rsidR="005D7754" w:rsidRDefault="005D7754" w:rsidP="005D7754">
      <w:pPr>
        <w:pStyle w:val="western"/>
        <w:spacing w:beforeAutospacing="0" w:after="0"/>
        <w:jc w:val="center"/>
        <w:rPr>
          <w:sz w:val="28"/>
          <w:szCs w:val="28"/>
        </w:rPr>
        <w:sectPr w:rsidR="005D7754" w:rsidSect="001A352D">
          <w:pgSz w:w="11906" w:h="16838"/>
          <w:pgMar w:top="851" w:right="567" w:bottom="1134" w:left="1418" w:header="0" w:footer="0" w:gutter="0"/>
          <w:cols w:space="720"/>
          <w:formProt w:val="0"/>
          <w:docGrid w:linePitch="360" w:charSpace="-2049"/>
        </w:sectPr>
      </w:pPr>
    </w:p>
    <w:p w:rsidR="005D7754" w:rsidRPr="00A52D05" w:rsidRDefault="005D7754" w:rsidP="005D7754">
      <w:pPr>
        <w:autoSpaceDE w:val="0"/>
        <w:autoSpaceDN w:val="0"/>
        <w:adjustRightInd w:val="0"/>
        <w:jc w:val="right"/>
        <w:outlineLvl w:val="2"/>
        <w:rPr>
          <w:sz w:val="28"/>
          <w:szCs w:val="28"/>
        </w:rPr>
      </w:pPr>
      <w:r w:rsidRPr="00A52D05">
        <w:rPr>
          <w:sz w:val="28"/>
          <w:szCs w:val="28"/>
        </w:rPr>
        <w:lastRenderedPageBreak/>
        <w:t xml:space="preserve">Приложение 1 </w:t>
      </w:r>
    </w:p>
    <w:p w:rsidR="005D7754" w:rsidRPr="00A52D05" w:rsidRDefault="005D7754" w:rsidP="005D7754">
      <w:pPr>
        <w:autoSpaceDE w:val="0"/>
        <w:autoSpaceDN w:val="0"/>
        <w:adjustRightInd w:val="0"/>
        <w:jc w:val="right"/>
        <w:outlineLvl w:val="2"/>
        <w:rPr>
          <w:sz w:val="28"/>
          <w:szCs w:val="28"/>
        </w:rPr>
      </w:pPr>
      <w:r w:rsidRPr="00A52D05">
        <w:rPr>
          <w:sz w:val="28"/>
          <w:szCs w:val="28"/>
        </w:rPr>
        <w:t>к Программе</w:t>
      </w:r>
    </w:p>
    <w:p w:rsidR="005D7754" w:rsidRPr="00DF0026" w:rsidRDefault="005D7754" w:rsidP="005D7754">
      <w:pPr>
        <w:autoSpaceDE w:val="0"/>
        <w:autoSpaceDN w:val="0"/>
        <w:adjustRightInd w:val="0"/>
        <w:jc w:val="both"/>
        <w:rPr>
          <w:sz w:val="28"/>
          <w:szCs w:val="28"/>
        </w:rPr>
      </w:pPr>
    </w:p>
    <w:p w:rsidR="005D7754" w:rsidRPr="00DF0026" w:rsidRDefault="005D7754" w:rsidP="005D7754">
      <w:pPr>
        <w:autoSpaceDE w:val="0"/>
        <w:autoSpaceDN w:val="0"/>
        <w:adjustRightInd w:val="0"/>
        <w:jc w:val="center"/>
        <w:rPr>
          <w:b/>
          <w:bCs/>
          <w:sz w:val="28"/>
          <w:szCs w:val="28"/>
        </w:rPr>
      </w:pPr>
      <w:r w:rsidRPr="00DF0026">
        <w:rPr>
          <w:b/>
          <w:bCs/>
          <w:sz w:val="28"/>
          <w:szCs w:val="28"/>
        </w:rPr>
        <w:t>ПЕРЕЧЕНЬ</w:t>
      </w:r>
    </w:p>
    <w:p w:rsidR="005D7754" w:rsidRDefault="005D7754" w:rsidP="005D7754">
      <w:pPr>
        <w:autoSpaceDE w:val="0"/>
        <w:autoSpaceDN w:val="0"/>
        <w:adjustRightInd w:val="0"/>
        <w:jc w:val="center"/>
        <w:rPr>
          <w:b/>
          <w:bCs/>
          <w:sz w:val="28"/>
          <w:szCs w:val="28"/>
        </w:rPr>
      </w:pPr>
      <w:r w:rsidRPr="00DF0026">
        <w:rPr>
          <w:b/>
          <w:bCs/>
          <w:sz w:val="28"/>
          <w:szCs w:val="28"/>
        </w:rPr>
        <w:t>ОСНОВНЫХ МЕРОПРИЯТИЙ МУНИЦИПАЛЬНОЙ ПРОГРАММЫ</w:t>
      </w:r>
    </w:p>
    <w:p w:rsidR="005D7754" w:rsidRDefault="005D7754" w:rsidP="005D7754">
      <w:pPr>
        <w:autoSpaceDE w:val="0"/>
        <w:autoSpaceDN w:val="0"/>
        <w:adjustRightInd w:val="0"/>
        <w:jc w:val="center"/>
        <w:rPr>
          <w:sz w:val="28"/>
          <w:szCs w:val="28"/>
        </w:rPr>
      </w:pPr>
      <w:r>
        <w:rPr>
          <w:b/>
          <w:bCs/>
          <w:sz w:val="28"/>
          <w:szCs w:val="28"/>
        </w:rPr>
        <w:t>«Комплексное развитие   Эльтаркачского сельского поселения на 2020 -2025 годы»</w:t>
      </w:r>
    </w:p>
    <w:p w:rsidR="005D7754" w:rsidRDefault="005D7754" w:rsidP="005D7754">
      <w:pPr>
        <w:autoSpaceDE w:val="0"/>
        <w:autoSpaceDN w:val="0"/>
        <w:adjustRightInd w:val="0"/>
        <w:jc w:val="center"/>
        <w:rPr>
          <w:sz w:val="28"/>
          <w:szCs w:val="28"/>
        </w:rPr>
      </w:pPr>
    </w:p>
    <w:tbl>
      <w:tblPr>
        <w:tblW w:w="15401"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218"/>
        <w:gridCol w:w="2079"/>
        <w:gridCol w:w="1386"/>
        <w:gridCol w:w="1386"/>
        <w:gridCol w:w="2772"/>
        <w:gridCol w:w="3030"/>
        <w:gridCol w:w="1821"/>
      </w:tblGrid>
      <w:tr w:rsidR="005D7754" w:rsidRPr="00A82BF2" w:rsidTr="00D01D3F">
        <w:trPr>
          <w:tblHeader/>
        </w:trPr>
        <w:tc>
          <w:tcPr>
            <w:tcW w:w="709" w:type="dxa"/>
            <w:vMerge w:val="restart"/>
            <w:tcBorders>
              <w:top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w:t>
            </w:r>
            <w:r w:rsidRPr="00A82BF2">
              <w:rPr>
                <w:rFonts w:ascii="Times New Roman" w:hAnsi="Times New Roman" w:cs="Times New Roman"/>
              </w:rPr>
              <w:br/>
              <w:t>п/п</w:t>
            </w:r>
          </w:p>
        </w:tc>
        <w:tc>
          <w:tcPr>
            <w:tcW w:w="2218" w:type="dxa"/>
            <w:vMerge w:val="restart"/>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Наименование Основного мероприятия</w:t>
            </w:r>
          </w:p>
        </w:tc>
        <w:tc>
          <w:tcPr>
            <w:tcW w:w="2079" w:type="dxa"/>
            <w:vMerge w:val="restart"/>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Ответственный исполнитель</w:t>
            </w:r>
          </w:p>
        </w:tc>
        <w:tc>
          <w:tcPr>
            <w:tcW w:w="2772" w:type="dxa"/>
            <w:gridSpan w:val="2"/>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Срок</w:t>
            </w:r>
          </w:p>
        </w:tc>
        <w:tc>
          <w:tcPr>
            <w:tcW w:w="2772" w:type="dxa"/>
            <w:vMerge w:val="restart"/>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Ожидаемый непосредственный результат</w:t>
            </w:r>
          </w:p>
        </w:tc>
        <w:tc>
          <w:tcPr>
            <w:tcW w:w="3030" w:type="dxa"/>
            <w:vMerge w:val="restart"/>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Последствия не реализации мероприятия</w:t>
            </w:r>
          </w:p>
        </w:tc>
        <w:tc>
          <w:tcPr>
            <w:tcW w:w="1821" w:type="dxa"/>
            <w:vMerge w:val="restart"/>
            <w:tcBorders>
              <w:top w:val="single" w:sz="4" w:space="0" w:color="auto"/>
              <w:left w:val="single" w:sz="4" w:space="0" w:color="auto"/>
              <w:bottom w:val="single" w:sz="4" w:space="0" w:color="auto"/>
            </w:tcBorders>
          </w:tcPr>
          <w:p w:rsidR="005D7754" w:rsidRDefault="005D7754" w:rsidP="00D01D3F">
            <w:pPr>
              <w:pStyle w:val="affffb"/>
              <w:jc w:val="center"/>
              <w:rPr>
                <w:rFonts w:ascii="Times New Roman" w:hAnsi="Times New Roman" w:cs="Times New Roman"/>
              </w:rPr>
            </w:pPr>
            <w:r w:rsidRPr="00A82BF2">
              <w:rPr>
                <w:rFonts w:ascii="Times New Roman" w:hAnsi="Times New Roman" w:cs="Times New Roman"/>
              </w:rPr>
              <w:t xml:space="preserve">Связь с показателями </w:t>
            </w:r>
            <w:r>
              <w:rPr>
                <w:rFonts w:ascii="Times New Roman" w:hAnsi="Times New Roman" w:cs="Times New Roman"/>
              </w:rPr>
              <w:t xml:space="preserve">муниципальной </w:t>
            </w:r>
            <w:r w:rsidRPr="00A82BF2">
              <w:rPr>
                <w:rFonts w:ascii="Times New Roman" w:hAnsi="Times New Roman" w:cs="Times New Roman"/>
              </w:rPr>
              <w:t xml:space="preserve"> программы</w:t>
            </w:r>
            <w:r>
              <w:rPr>
                <w:rFonts w:ascii="Times New Roman" w:hAnsi="Times New Roman" w:cs="Times New Roman"/>
              </w:rPr>
              <w:t>,</w:t>
            </w:r>
          </w:p>
          <w:p w:rsidR="005D7754" w:rsidRPr="000319D3" w:rsidRDefault="005D7754" w:rsidP="00D01D3F">
            <w:pPr>
              <w:jc w:val="center"/>
            </w:pPr>
            <w:r w:rsidRPr="000319D3">
              <w:t>№ показателя</w:t>
            </w:r>
          </w:p>
        </w:tc>
      </w:tr>
      <w:tr w:rsidR="005D7754" w:rsidRPr="00A82BF2" w:rsidTr="00D01D3F">
        <w:trPr>
          <w:trHeight w:val="705"/>
          <w:tblHeader/>
        </w:trPr>
        <w:tc>
          <w:tcPr>
            <w:tcW w:w="709" w:type="dxa"/>
            <w:vMerge/>
            <w:tcBorders>
              <w:top w:val="single" w:sz="4" w:space="0" w:color="auto"/>
              <w:bottom w:val="single" w:sz="4" w:space="0" w:color="auto"/>
              <w:right w:val="single" w:sz="4" w:space="0" w:color="auto"/>
            </w:tcBorders>
          </w:tcPr>
          <w:p w:rsidR="005D7754" w:rsidRPr="00A82BF2" w:rsidRDefault="005D7754" w:rsidP="00D01D3F">
            <w:pPr>
              <w:pStyle w:val="affffb"/>
              <w:rPr>
                <w:rFonts w:ascii="Times New Roman" w:hAnsi="Times New Roman" w:cs="Times New Roman"/>
              </w:rPr>
            </w:pPr>
          </w:p>
        </w:tc>
        <w:tc>
          <w:tcPr>
            <w:tcW w:w="2218" w:type="dxa"/>
            <w:vMerge/>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rPr>
                <w:rFonts w:ascii="Times New Roman" w:hAnsi="Times New Roman" w:cs="Times New Roman"/>
              </w:rPr>
            </w:pPr>
          </w:p>
        </w:tc>
        <w:tc>
          <w:tcPr>
            <w:tcW w:w="2079" w:type="dxa"/>
            <w:vMerge/>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rPr>
                <w:rFonts w:ascii="Times New Roman" w:hAnsi="Times New Roman" w:cs="Times New Roman"/>
              </w:rPr>
            </w:pPr>
            <w:r w:rsidRPr="00A82BF2">
              <w:rPr>
                <w:rFonts w:ascii="Times New Roman" w:hAnsi="Times New Roman" w:cs="Times New Roman"/>
              </w:rPr>
              <w:t>начала реализации</w:t>
            </w:r>
          </w:p>
        </w:tc>
        <w:tc>
          <w:tcPr>
            <w:tcW w:w="1386" w:type="dxa"/>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окончания реализации</w:t>
            </w:r>
          </w:p>
        </w:tc>
        <w:tc>
          <w:tcPr>
            <w:tcW w:w="2772" w:type="dxa"/>
            <w:vMerge/>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rPr>
                <w:rFonts w:ascii="Times New Roman" w:hAnsi="Times New Roman" w:cs="Times New Roman"/>
              </w:rPr>
            </w:pPr>
          </w:p>
        </w:tc>
        <w:tc>
          <w:tcPr>
            <w:tcW w:w="3030" w:type="dxa"/>
            <w:vMerge/>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rPr>
                <w:rFonts w:ascii="Times New Roman" w:hAnsi="Times New Roman" w:cs="Times New Roman"/>
              </w:rPr>
            </w:pPr>
          </w:p>
        </w:tc>
        <w:tc>
          <w:tcPr>
            <w:tcW w:w="1821" w:type="dxa"/>
            <w:vMerge/>
            <w:tcBorders>
              <w:top w:val="single" w:sz="4" w:space="0" w:color="auto"/>
              <w:left w:val="single" w:sz="4" w:space="0" w:color="auto"/>
              <w:bottom w:val="single" w:sz="4" w:space="0" w:color="auto"/>
            </w:tcBorders>
          </w:tcPr>
          <w:p w:rsidR="005D7754" w:rsidRPr="00A82BF2" w:rsidRDefault="005D7754" w:rsidP="00D01D3F">
            <w:pPr>
              <w:pStyle w:val="affffb"/>
              <w:rPr>
                <w:rFonts w:ascii="Times New Roman" w:hAnsi="Times New Roman" w:cs="Times New Roman"/>
              </w:rPr>
            </w:pPr>
          </w:p>
        </w:tc>
      </w:tr>
      <w:tr w:rsidR="005D7754" w:rsidRPr="00A82BF2" w:rsidTr="00D01D3F">
        <w:trPr>
          <w:tblHeader/>
        </w:trPr>
        <w:tc>
          <w:tcPr>
            <w:tcW w:w="709" w:type="dxa"/>
            <w:tcBorders>
              <w:top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1</w:t>
            </w:r>
          </w:p>
        </w:tc>
        <w:tc>
          <w:tcPr>
            <w:tcW w:w="2218" w:type="dxa"/>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2</w:t>
            </w:r>
          </w:p>
        </w:tc>
        <w:tc>
          <w:tcPr>
            <w:tcW w:w="2079" w:type="dxa"/>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3</w:t>
            </w:r>
          </w:p>
        </w:tc>
        <w:tc>
          <w:tcPr>
            <w:tcW w:w="1386" w:type="dxa"/>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4</w:t>
            </w:r>
          </w:p>
        </w:tc>
        <w:tc>
          <w:tcPr>
            <w:tcW w:w="1386" w:type="dxa"/>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5</w:t>
            </w:r>
          </w:p>
        </w:tc>
        <w:tc>
          <w:tcPr>
            <w:tcW w:w="2772" w:type="dxa"/>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6</w:t>
            </w:r>
          </w:p>
        </w:tc>
        <w:tc>
          <w:tcPr>
            <w:tcW w:w="3030" w:type="dxa"/>
            <w:tcBorders>
              <w:top w:val="single" w:sz="4" w:space="0" w:color="auto"/>
              <w:left w:val="single" w:sz="4" w:space="0" w:color="auto"/>
              <w:bottom w:val="single" w:sz="4" w:space="0" w:color="auto"/>
              <w:right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7</w:t>
            </w:r>
          </w:p>
        </w:tc>
        <w:tc>
          <w:tcPr>
            <w:tcW w:w="1821" w:type="dxa"/>
            <w:tcBorders>
              <w:top w:val="single" w:sz="4" w:space="0" w:color="auto"/>
              <w:left w:val="single" w:sz="4" w:space="0" w:color="auto"/>
              <w:bottom w:val="single" w:sz="4" w:space="0" w:color="auto"/>
            </w:tcBorders>
          </w:tcPr>
          <w:p w:rsidR="005D7754" w:rsidRPr="00A82BF2" w:rsidRDefault="005D7754" w:rsidP="00D01D3F">
            <w:pPr>
              <w:pStyle w:val="affffb"/>
              <w:jc w:val="center"/>
              <w:rPr>
                <w:rFonts w:ascii="Times New Roman" w:hAnsi="Times New Roman" w:cs="Times New Roman"/>
              </w:rPr>
            </w:pPr>
            <w:r w:rsidRPr="00A82BF2">
              <w:rPr>
                <w:rFonts w:ascii="Times New Roman" w:hAnsi="Times New Roman" w:cs="Times New Roman"/>
              </w:rPr>
              <w:t>8</w:t>
            </w:r>
          </w:p>
        </w:tc>
      </w:tr>
      <w:tr w:rsidR="005D7754" w:rsidRPr="00A82BF2" w:rsidTr="00D01D3F">
        <w:tc>
          <w:tcPr>
            <w:tcW w:w="15401" w:type="dxa"/>
            <w:gridSpan w:val="8"/>
            <w:tcBorders>
              <w:top w:val="single" w:sz="4" w:space="0" w:color="auto"/>
              <w:bottom w:val="single" w:sz="4" w:space="0" w:color="auto"/>
            </w:tcBorders>
          </w:tcPr>
          <w:p w:rsidR="005D7754" w:rsidRPr="006C5D44" w:rsidRDefault="005D7754" w:rsidP="00D01D3F">
            <w:pPr>
              <w:pStyle w:val="affffb"/>
              <w:jc w:val="center"/>
              <w:rPr>
                <w:rFonts w:ascii="Times New Roman" w:hAnsi="Times New Roman" w:cs="Times New Roman"/>
                <w:b/>
              </w:rPr>
            </w:pPr>
            <w:r>
              <w:rPr>
                <w:rFonts w:ascii="Times New Roman" w:hAnsi="Times New Roman" w:cs="Times New Roman"/>
                <w:b/>
              </w:rPr>
              <w:t>Основное мероприятие №1</w:t>
            </w:r>
            <w:r w:rsidRPr="006C5D44">
              <w:rPr>
                <w:rFonts w:ascii="Times New Roman" w:hAnsi="Times New Roman" w:cs="Times New Roman"/>
                <w:b/>
              </w:rPr>
              <w:t xml:space="preserve"> «Развитие транспортной инфраструктуры на сельских территориях</w:t>
            </w:r>
            <w:r>
              <w:rPr>
                <w:rFonts w:ascii="Times New Roman" w:hAnsi="Times New Roman" w:cs="Times New Roman"/>
                <w:b/>
              </w:rPr>
              <w:t>»</w:t>
            </w:r>
          </w:p>
        </w:tc>
      </w:tr>
      <w:tr w:rsidR="005D7754" w:rsidRPr="00A82BF2" w:rsidTr="00D01D3F">
        <w:tc>
          <w:tcPr>
            <w:tcW w:w="709" w:type="dxa"/>
            <w:tcBorders>
              <w:top w:val="single" w:sz="4" w:space="0" w:color="auto"/>
              <w:bottom w:val="single" w:sz="4" w:space="0" w:color="auto"/>
              <w:right w:val="single" w:sz="4" w:space="0" w:color="auto"/>
            </w:tcBorders>
            <w:vAlign w:val="center"/>
          </w:tcPr>
          <w:p w:rsidR="005D7754" w:rsidRPr="00A82BF2" w:rsidRDefault="005D7754" w:rsidP="00D01D3F">
            <w:pPr>
              <w:pStyle w:val="affffb"/>
              <w:jc w:val="center"/>
              <w:rPr>
                <w:rFonts w:ascii="Times New Roman" w:hAnsi="Times New Roman" w:cs="Times New Roman"/>
              </w:rPr>
            </w:pPr>
            <w:r>
              <w:rPr>
                <w:rFonts w:ascii="Times New Roman" w:hAnsi="Times New Roman" w:cs="Times New Roman"/>
              </w:rPr>
              <w:t>1</w:t>
            </w:r>
          </w:p>
        </w:tc>
        <w:tc>
          <w:tcPr>
            <w:tcW w:w="2218" w:type="dxa"/>
            <w:tcBorders>
              <w:top w:val="single" w:sz="4" w:space="0" w:color="auto"/>
              <w:left w:val="single" w:sz="4" w:space="0" w:color="auto"/>
              <w:bottom w:val="single" w:sz="4" w:space="0" w:color="auto"/>
              <w:right w:val="single" w:sz="4" w:space="0" w:color="auto"/>
            </w:tcBorders>
            <w:vAlign w:val="center"/>
          </w:tcPr>
          <w:p w:rsidR="005D7754" w:rsidRDefault="005D7754" w:rsidP="00D01D3F">
            <w:pPr>
              <w:pStyle w:val="affffb"/>
              <w:jc w:val="left"/>
              <w:rPr>
                <w:rFonts w:ascii="Times New Roman" w:hAnsi="Times New Roman" w:cs="Times New Roman"/>
              </w:rPr>
            </w:pPr>
            <w:r>
              <w:t xml:space="preserve"> Ввод  в эксплуатацию автомобильных дорог общего пользования    к  общественно значимым объектам сельского населенного  пункта,   объектам производства и переработки сельхозпродукции. </w:t>
            </w:r>
          </w:p>
        </w:tc>
        <w:tc>
          <w:tcPr>
            <w:tcW w:w="2079"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r w:rsidRPr="00A82BF2">
              <w:t>Администрация</w:t>
            </w:r>
            <w:r>
              <w:t xml:space="preserve"> Эльтаркачского сельского поселения</w:t>
            </w:r>
            <w:r w:rsidRPr="00A82BF2">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pPr>
              <w:pStyle w:val="affffb"/>
              <w:jc w:val="left"/>
              <w:rPr>
                <w:rFonts w:ascii="Times New Roman" w:hAnsi="Times New Roman" w:cs="Times New Roman"/>
              </w:rPr>
            </w:pPr>
            <w:r w:rsidRPr="00A82BF2">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pPr>
              <w:pStyle w:val="affffb"/>
              <w:jc w:val="left"/>
              <w:rPr>
                <w:rFonts w:ascii="Times New Roman" w:hAnsi="Times New Roman" w:cs="Times New Roman"/>
              </w:rPr>
            </w:pPr>
            <w:r>
              <w:rPr>
                <w:rFonts w:ascii="Times New Roman" w:hAnsi="Times New Roman" w:cs="Times New Roman"/>
              </w:rPr>
              <w:t>2025</w:t>
            </w:r>
            <w:r w:rsidRPr="00A82BF2">
              <w:rPr>
                <w:rFonts w:ascii="Times New Roman" w:hAnsi="Times New Roman" w:cs="Times New Roman"/>
              </w:rPr>
              <w:t xml:space="preserve"> год</w:t>
            </w:r>
          </w:p>
        </w:tc>
        <w:tc>
          <w:tcPr>
            <w:tcW w:w="2772" w:type="dxa"/>
            <w:tcBorders>
              <w:top w:val="single" w:sz="4" w:space="0" w:color="auto"/>
              <w:left w:val="single" w:sz="4" w:space="0" w:color="auto"/>
              <w:bottom w:val="single" w:sz="4" w:space="0" w:color="auto"/>
              <w:right w:val="single" w:sz="4" w:space="0" w:color="auto"/>
            </w:tcBorders>
            <w:vAlign w:val="center"/>
          </w:tcPr>
          <w:p w:rsidR="005D7754" w:rsidRPr="002F7CA3" w:rsidRDefault="005D7754" w:rsidP="00D01D3F">
            <w:pPr>
              <w:pStyle w:val="affffb"/>
              <w:jc w:val="left"/>
              <w:rPr>
                <w:rFonts w:ascii="Times New Roman" w:hAnsi="Times New Roman" w:cs="Times New Roman"/>
                <w:color w:val="FF0000"/>
              </w:rPr>
            </w:pPr>
            <w:r w:rsidRPr="00BE7129">
              <w:rPr>
                <w:rFonts w:ascii="Times New Roman" w:hAnsi="Times New Roman" w:cs="Times New Roman"/>
                <w:color w:val="000000"/>
              </w:rPr>
              <w:t xml:space="preserve">строительство и реконструкцию автомобильных дорог общего пользования с твердым покрытием- </w:t>
            </w:r>
            <w:r>
              <w:rPr>
                <w:rFonts w:ascii="Times New Roman" w:hAnsi="Times New Roman" w:cs="Times New Roman"/>
                <w:color w:val="C00000"/>
              </w:rPr>
              <w:t xml:space="preserve"> </w:t>
            </w:r>
            <w:r>
              <w:rPr>
                <w:rFonts w:ascii="Times New Roman" w:hAnsi="Times New Roman" w:cs="Times New Roman"/>
                <w:color w:val="000000"/>
              </w:rPr>
              <w:t xml:space="preserve">1,2  </w:t>
            </w:r>
            <w:r w:rsidRPr="00BE7129">
              <w:rPr>
                <w:rFonts w:ascii="Times New Roman" w:hAnsi="Times New Roman" w:cs="Times New Roman"/>
                <w:color w:val="000000"/>
              </w:rPr>
              <w:t>км</w:t>
            </w:r>
          </w:p>
        </w:tc>
        <w:tc>
          <w:tcPr>
            <w:tcW w:w="3030"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pPr>
              <w:pStyle w:val="affffb"/>
              <w:jc w:val="left"/>
              <w:rPr>
                <w:rFonts w:ascii="Times New Roman" w:hAnsi="Times New Roman" w:cs="Times New Roman"/>
              </w:rPr>
            </w:pPr>
            <w:r w:rsidRPr="00A82BF2">
              <w:rPr>
                <w:rFonts w:ascii="Times New Roman" w:hAnsi="Times New Roman" w:cs="Times New Roman"/>
              </w:rPr>
              <w:t>отсутствие круглогодичной связи общественно значимых объектов сельских населенных пунктов</w:t>
            </w:r>
          </w:p>
        </w:tc>
        <w:tc>
          <w:tcPr>
            <w:tcW w:w="1821" w:type="dxa"/>
            <w:tcBorders>
              <w:top w:val="single" w:sz="4" w:space="0" w:color="auto"/>
              <w:left w:val="single" w:sz="4" w:space="0" w:color="auto"/>
              <w:bottom w:val="single" w:sz="4" w:space="0" w:color="auto"/>
            </w:tcBorders>
            <w:vAlign w:val="center"/>
          </w:tcPr>
          <w:p w:rsidR="005D7754" w:rsidRPr="006C5D44" w:rsidRDefault="005D7754" w:rsidP="00D01D3F">
            <w:pPr>
              <w:pStyle w:val="affffb"/>
              <w:jc w:val="center"/>
              <w:rPr>
                <w:rFonts w:ascii="Times New Roman" w:hAnsi="Times New Roman" w:cs="Times New Roman"/>
              </w:rPr>
            </w:pPr>
            <w:r w:rsidRPr="006C5D44">
              <w:rPr>
                <w:rFonts w:ascii="Times New Roman" w:hAnsi="Times New Roman" w:cs="Times New Roman"/>
              </w:rPr>
              <w:t>№</w:t>
            </w:r>
            <w:r>
              <w:rPr>
                <w:rFonts w:ascii="Times New Roman" w:hAnsi="Times New Roman" w:cs="Times New Roman"/>
              </w:rPr>
              <w:t>1</w:t>
            </w:r>
          </w:p>
          <w:p w:rsidR="005D7754" w:rsidRPr="006C5D44" w:rsidRDefault="005D7754" w:rsidP="00D01D3F"/>
        </w:tc>
      </w:tr>
      <w:tr w:rsidR="005D7754" w:rsidRPr="000319D3" w:rsidTr="00D01D3F">
        <w:tc>
          <w:tcPr>
            <w:tcW w:w="15401" w:type="dxa"/>
            <w:gridSpan w:val="8"/>
            <w:tcBorders>
              <w:top w:val="single" w:sz="4" w:space="0" w:color="auto"/>
              <w:bottom w:val="single" w:sz="4" w:space="0" w:color="auto"/>
            </w:tcBorders>
          </w:tcPr>
          <w:p w:rsidR="005D7754" w:rsidRPr="00BE7129" w:rsidRDefault="005D7754" w:rsidP="00D01D3F">
            <w:pPr>
              <w:pStyle w:val="affffb"/>
              <w:jc w:val="center"/>
              <w:rPr>
                <w:rFonts w:ascii="Times New Roman" w:hAnsi="Times New Roman" w:cs="Times New Roman"/>
                <w:color w:val="000000"/>
              </w:rPr>
            </w:pPr>
            <w:r>
              <w:rPr>
                <w:rFonts w:ascii="Times New Roman" w:hAnsi="Times New Roman" w:cs="Times New Roman"/>
                <w:b/>
                <w:color w:val="000000"/>
              </w:rPr>
              <w:t>Основное мероприятие №2</w:t>
            </w:r>
            <w:r w:rsidRPr="00BE7129">
              <w:rPr>
                <w:rFonts w:ascii="Times New Roman" w:hAnsi="Times New Roman" w:cs="Times New Roman"/>
                <w:b/>
                <w:color w:val="000000"/>
              </w:rPr>
              <w:t xml:space="preserve"> </w:t>
            </w:r>
            <w:r w:rsidRPr="006C5D44">
              <w:rPr>
                <w:rFonts w:ascii="Times New Roman" w:hAnsi="Times New Roman" w:cs="Times New Roman"/>
                <w:b/>
              </w:rPr>
              <w:t xml:space="preserve">«Создание и развитие </w:t>
            </w:r>
            <w:r>
              <w:rPr>
                <w:rFonts w:ascii="Times New Roman" w:hAnsi="Times New Roman" w:cs="Times New Roman"/>
                <w:b/>
              </w:rPr>
              <w:t xml:space="preserve">инженерной </w:t>
            </w:r>
            <w:r w:rsidRPr="006C5D44">
              <w:rPr>
                <w:rFonts w:ascii="Times New Roman" w:hAnsi="Times New Roman" w:cs="Times New Roman"/>
                <w:b/>
              </w:rPr>
              <w:t>инфраструктуры на сельских территориях»</w:t>
            </w:r>
          </w:p>
        </w:tc>
      </w:tr>
      <w:tr w:rsidR="005D7754" w:rsidRPr="00A82BF2" w:rsidTr="00D01D3F">
        <w:tc>
          <w:tcPr>
            <w:tcW w:w="709" w:type="dxa"/>
            <w:tcBorders>
              <w:top w:val="single" w:sz="4" w:space="0" w:color="auto"/>
              <w:bottom w:val="single" w:sz="4" w:space="0" w:color="auto"/>
              <w:right w:val="single" w:sz="4" w:space="0" w:color="auto"/>
            </w:tcBorders>
            <w:vAlign w:val="center"/>
          </w:tcPr>
          <w:p w:rsidR="005D7754" w:rsidRDefault="005D7754" w:rsidP="00D01D3F">
            <w:pPr>
              <w:pStyle w:val="affffb"/>
              <w:jc w:val="center"/>
              <w:rPr>
                <w:rFonts w:ascii="Times New Roman" w:hAnsi="Times New Roman" w:cs="Times New Roman"/>
              </w:rPr>
            </w:pPr>
            <w:r>
              <w:rPr>
                <w:rFonts w:ascii="Times New Roman" w:hAnsi="Times New Roman" w:cs="Times New Roman"/>
              </w:rPr>
              <w:t>2</w:t>
            </w:r>
          </w:p>
        </w:tc>
        <w:tc>
          <w:tcPr>
            <w:tcW w:w="2218" w:type="dxa"/>
            <w:tcBorders>
              <w:top w:val="single" w:sz="4" w:space="0" w:color="auto"/>
              <w:left w:val="single" w:sz="4" w:space="0" w:color="auto"/>
              <w:bottom w:val="single" w:sz="4" w:space="0" w:color="auto"/>
              <w:right w:val="single" w:sz="4" w:space="0" w:color="auto"/>
            </w:tcBorders>
            <w:vAlign w:val="center"/>
          </w:tcPr>
          <w:p w:rsidR="005D7754" w:rsidRDefault="005D7754" w:rsidP="00D01D3F">
            <w:pPr>
              <w:pStyle w:val="affffb"/>
              <w:jc w:val="left"/>
              <w:rPr>
                <w:rFonts w:ascii="Times New Roman" w:hAnsi="Times New Roman" w:cs="Times New Roman"/>
              </w:rPr>
            </w:pPr>
            <w:r>
              <w:rPr>
                <w:rFonts w:ascii="Times New Roman" w:hAnsi="Times New Roman" w:cs="Times New Roman"/>
              </w:rPr>
              <w:t>Ввод в действие газораспределительных сетей</w:t>
            </w:r>
          </w:p>
        </w:tc>
        <w:tc>
          <w:tcPr>
            <w:tcW w:w="2079"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r w:rsidRPr="00A82BF2">
              <w:t>Администрация</w:t>
            </w:r>
            <w:r>
              <w:t xml:space="preserve"> Эльтаркачского сельского поселения</w:t>
            </w:r>
            <w:r w:rsidRPr="00A82BF2">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pPr>
              <w:pStyle w:val="affffb"/>
              <w:jc w:val="left"/>
              <w:rPr>
                <w:rFonts w:ascii="Times New Roman" w:hAnsi="Times New Roman" w:cs="Times New Roman"/>
              </w:rPr>
            </w:pPr>
            <w:r w:rsidRPr="00A82BF2">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vAlign w:val="center"/>
          </w:tcPr>
          <w:p w:rsidR="005D7754" w:rsidRPr="00BE7129" w:rsidRDefault="005D7754" w:rsidP="00D01D3F">
            <w:pPr>
              <w:pStyle w:val="affffb"/>
              <w:jc w:val="left"/>
              <w:rPr>
                <w:rFonts w:ascii="Times New Roman" w:hAnsi="Times New Roman" w:cs="Times New Roman"/>
                <w:color w:val="000000"/>
              </w:rPr>
            </w:pPr>
            <w:r w:rsidRPr="00BE7129">
              <w:rPr>
                <w:rFonts w:ascii="Times New Roman" w:hAnsi="Times New Roman" w:cs="Times New Roman"/>
                <w:color w:val="000000"/>
              </w:rPr>
              <w:t>202</w:t>
            </w:r>
            <w:r>
              <w:rPr>
                <w:rFonts w:ascii="Times New Roman" w:hAnsi="Times New Roman" w:cs="Times New Roman"/>
                <w:color w:val="000000"/>
              </w:rPr>
              <w:t>5</w:t>
            </w:r>
            <w:r w:rsidRPr="00BE7129">
              <w:rPr>
                <w:rFonts w:ascii="Times New Roman" w:hAnsi="Times New Roman" w:cs="Times New Roman"/>
                <w:color w:val="000000"/>
              </w:rPr>
              <w:t xml:space="preserve"> год</w:t>
            </w:r>
          </w:p>
        </w:tc>
        <w:tc>
          <w:tcPr>
            <w:tcW w:w="2772"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r>
              <w:t xml:space="preserve"> </w:t>
            </w:r>
            <w:r w:rsidRPr="00A82BF2">
              <w:t xml:space="preserve"> </w:t>
            </w:r>
            <w:r>
              <w:t>Ввод в действие газораспределительных сетей- 4,15 км</w:t>
            </w:r>
          </w:p>
        </w:tc>
        <w:tc>
          <w:tcPr>
            <w:tcW w:w="3030" w:type="dxa"/>
            <w:tcBorders>
              <w:top w:val="single" w:sz="4" w:space="0" w:color="auto"/>
              <w:left w:val="single" w:sz="4" w:space="0" w:color="auto"/>
              <w:bottom w:val="single" w:sz="4" w:space="0" w:color="auto"/>
              <w:right w:val="single" w:sz="4" w:space="0" w:color="auto"/>
            </w:tcBorders>
            <w:vAlign w:val="center"/>
          </w:tcPr>
          <w:p w:rsidR="005D7754" w:rsidRDefault="005D7754" w:rsidP="00D01D3F">
            <w:pPr>
              <w:pStyle w:val="affffb"/>
              <w:jc w:val="left"/>
              <w:rPr>
                <w:rFonts w:ascii="Times New Roman" w:hAnsi="Times New Roman" w:cs="Times New Roman"/>
              </w:rPr>
            </w:pPr>
            <w:r>
              <w:rPr>
                <w:rFonts w:ascii="Times New Roman" w:hAnsi="Times New Roman" w:cs="Times New Roman"/>
              </w:rPr>
              <w:t xml:space="preserve">Отсутствие инжирной инфраструктуры </w:t>
            </w:r>
          </w:p>
        </w:tc>
        <w:tc>
          <w:tcPr>
            <w:tcW w:w="1821" w:type="dxa"/>
            <w:tcBorders>
              <w:top w:val="single" w:sz="4" w:space="0" w:color="auto"/>
              <w:left w:val="single" w:sz="4" w:space="0" w:color="auto"/>
              <w:bottom w:val="single" w:sz="4" w:space="0" w:color="auto"/>
            </w:tcBorders>
            <w:vAlign w:val="center"/>
          </w:tcPr>
          <w:p w:rsidR="005D7754" w:rsidRPr="00BE7129" w:rsidRDefault="005D7754" w:rsidP="00D01D3F">
            <w:pPr>
              <w:pStyle w:val="affffb"/>
              <w:jc w:val="center"/>
              <w:rPr>
                <w:rFonts w:ascii="Times New Roman" w:hAnsi="Times New Roman" w:cs="Times New Roman"/>
                <w:color w:val="000000"/>
              </w:rPr>
            </w:pPr>
            <w:r w:rsidRPr="00BE7129">
              <w:rPr>
                <w:rFonts w:ascii="Times New Roman" w:hAnsi="Times New Roman" w:cs="Times New Roman"/>
                <w:color w:val="000000"/>
              </w:rPr>
              <w:t>№</w:t>
            </w:r>
            <w:r>
              <w:rPr>
                <w:rFonts w:ascii="Times New Roman" w:hAnsi="Times New Roman" w:cs="Times New Roman"/>
                <w:color w:val="000000"/>
              </w:rPr>
              <w:t>2</w:t>
            </w:r>
          </w:p>
          <w:p w:rsidR="005D7754" w:rsidRPr="00BE7129" w:rsidRDefault="005D7754" w:rsidP="00D01D3F">
            <w:pPr>
              <w:pStyle w:val="affffb"/>
              <w:jc w:val="center"/>
              <w:rPr>
                <w:rFonts w:ascii="Times New Roman" w:hAnsi="Times New Roman" w:cs="Times New Roman"/>
                <w:color w:val="000000"/>
              </w:rPr>
            </w:pPr>
          </w:p>
        </w:tc>
      </w:tr>
      <w:tr w:rsidR="005D7754" w:rsidRPr="00A82BF2" w:rsidTr="00D01D3F">
        <w:tc>
          <w:tcPr>
            <w:tcW w:w="709" w:type="dxa"/>
            <w:tcBorders>
              <w:top w:val="single" w:sz="4" w:space="0" w:color="auto"/>
              <w:bottom w:val="single" w:sz="4" w:space="0" w:color="auto"/>
              <w:right w:val="single" w:sz="4" w:space="0" w:color="auto"/>
            </w:tcBorders>
            <w:vAlign w:val="center"/>
          </w:tcPr>
          <w:p w:rsidR="005D7754" w:rsidRPr="00A82BF2" w:rsidRDefault="005D7754" w:rsidP="00D01D3F">
            <w:pPr>
              <w:pStyle w:val="affffb"/>
              <w:jc w:val="center"/>
              <w:rPr>
                <w:rFonts w:ascii="Times New Roman" w:hAnsi="Times New Roman" w:cs="Times New Roman"/>
              </w:rPr>
            </w:pPr>
            <w:r>
              <w:rPr>
                <w:rFonts w:ascii="Times New Roman" w:hAnsi="Times New Roman" w:cs="Times New Roman"/>
              </w:rPr>
              <w:t>3</w:t>
            </w:r>
          </w:p>
        </w:tc>
        <w:tc>
          <w:tcPr>
            <w:tcW w:w="2218"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pPr>
              <w:pStyle w:val="affffb"/>
              <w:jc w:val="left"/>
              <w:rPr>
                <w:rFonts w:ascii="Times New Roman" w:hAnsi="Times New Roman" w:cs="Times New Roman"/>
              </w:rPr>
            </w:pPr>
            <w:r>
              <w:rPr>
                <w:rFonts w:ascii="Times New Roman" w:hAnsi="Times New Roman" w:cs="Times New Roman"/>
              </w:rPr>
              <w:t>Ввод в действие локальных водопроводов</w:t>
            </w:r>
          </w:p>
        </w:tc>
        <w:tc>
          <w:tcPr>
            <w:tcW w:w="2079"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r w:rsidRPr="00A82BF2">
              <w:t>Администрация</w:t>
            </w:r>
            <w:r>
              <w:t xml:space="preserve"> Эльтаркачского сельского поселения</w:t>
            </w:r>
            <w:r w:rsidRPr="00A82BF2">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pPr>
              <w:pStyle w:val="affffb"/>
              <w:jc w:val="left"/>
              <w:rPr>
                <w:rFonts w:ascii="Times New Roman" w:hAnsi="Times New Roman" w:cs="Times New Roman"/>
              </w:rPr>
            </w:pPr>
            <w:r w:rsidRPr="00A82BF2">
              <w:rPr>
                <w:rFonts w:ascii="Times New Roman" w:hAnsi="Times New Roman" w:cs="Times New Roman"/>
              </w:rPr>
              <w:t>2020 год</w:t>
            </w:r>
          </w:p>
        </w:tc>
        <w:tc>
          <w:tcPr>
            <w:tcW w:w="1386" w:type="dxa"/>
            <w:tcBorders>
              <w:top w:val="single" w:sz="4" w:space="0" w:color="auto"/>
              <w:left w:val="single" w:sz="4" w:space="0" w:color="auto"/>
              <w:bottom w:val="single" w:sz="4" w:space="0" w:color="auto"/>
              <w:right w:val="single" w:sz="4" w:space="0" w:color="auto"/>
            </w:tcBorders>
            <w:vAlign w:val="center"/>
          </w:tcPr>
          <w:p w:rsidR="005D7754" w:rsidRPr="00BE7129" w:rsidRDefault="005D7754" w:rsidP="00D01D3F">
            <w:pPr>
              <w:pStyle w:val="affffb"/>
              <w:jc w:val="left"/>
              <w:rPr>
                <w:rFonts w:ascii="Times New Roman" w:hAnsi="Times New Roman" w:cs="Times New Roman"/>
                <w:color w:val="000000"/>
              </w:rPr>
            </w:pPr>
            <w:r w:rsidRPr="00BE7129">
              <w:rPr>
                <w:rFonts w:ascii="Times New Roman" w:hAnsi="Times New Roman" w:cs="Times New Roman"/>
                <w:color w:val="000000"/>
              </w:rPr>
              <w:t>202</w:t>
            </w:r>
            <w:r>
              <w:rPr>
                <w:rFonts w:ascii="Times New Roman" w:hAnsi="Times New Roman" w:cs="Times New Roman"/>
                <w:color w:val="000000"/>
              </w:rPr>
              <w:t>5</w:t>
            </w:r>
            <w:r w:rsidRPr="00BE7129">
              <w:rPr>
                <w:rFonts w:ascii="Times New Roman" w:hAnsi="Times New Roman" w:cs="Times New Roman"/>
                <w:color w:val="000000"/>
              </w:rPr>
              <w:t xml:space="preserve"> год</w:t>
            </w:r>
          </w:p>
        </w:tc>
        <w:tc>
          <w:tcPr>
            <w:tcW w:w="2772" w:type="dxa"/>
            <w:tcBorders>
              <w:top w:val="single" w:sz="4" w:space="0" w:color="auto"/>
              <w:left w:val="single" w:sz="4" w:space="0" w:color="auto"/>
              <w:bottom w:val="single" w:sz="4" w:space="0" w:color="auto"/>
              <w:right w:val="single" w:sz="4" w:space="0" w:color="auto"/>
            </w:tcBorders>
            <w:vAlign w:val="center"/>
          </w:tcPr>
          <w:p w:rsidR="005D7754" w:rsidRPr="002F7CA3" w:rsidRDefault="005D7754" w:rsidP="00D01D3F">
            <w:pPr>
              <w:pStyle w:val="affffb"/>
              <w:jc w:val="left"/>
              <w:rPr>
                <w:rFonts w:ascii="Times New Roman" w:hAnsi="Times New Roman" w:cs="Times New Roman"/>
                <w:color w:val="FF0000"/>
              </w:rPr>
            </w:pPr>
            <w:r w:rsidRPr="00BE7129">
              <w:rPr>
                <w:rFonts w:ascii="Times New Roman" w:hAnsi="Times New Roman" w:cs="Times New Roman"/>
                <w:color w:val="000000"/>
              </w:rPr>
              <w:t xml:space="preserve">Ввод в действие локальных водопроводных сетей – </w:t>
            </w:r>
            <w:r>
              <w:rPr>
                <w:rFonts w:ascii="Times New Roman" w:hAnsi="Times New Roman" w:cs="Times New Roman"/>
                <w:color w:val="000000"/>
              </w:rPr>
              <w:t>7,08</w:t>
            </w:r>
            <w:r w:rsidRPr="00033F9E">
              <w:rPr>
                <w:rFonts w:ascii="Times New Roman" w:hAnsi="Times New Roman" w:cs="Times New Roman"/>
                <w:color w:val="000000"/>
              </w:rPr>
              <w:t xml:space="preserve"> км.</w:t>
            </w:r>
            <w:r w:rsidRPr="00BE7129">
              <w:rPr>
                <w:rFonts w:ascii="Times New Roman" w:hAnsi="Times New Roman" w:cs="Times New Roman"/>
                <w:color w:val="000000"/>
              </w:rPr>
              <w:t xml:space="preserve">     </w:t>
            </w:r>
          </w:p>
        </w:tc>
        <w:tc>
          <w:tcPr>
            <w:tcW w:w="3030" w:type="dxa"/>
            <w:tcBorders>
              <w:top w:val="single" w:sz="4" w:space="0" w:color="auto"/>
              <w:left w:val="single" w:sz="4" w:space="0" w:color="auto"/>
              <w:bottom w:val="single" w:sz="4" w:space="0" w:color="auto"/>
              <w:right w:val="single" w:sz="4" w:space="0" w:color="auto"/>
            </w:tcBorders>
            <w:vAlign w:val="center"/>
          </w:tcPr>
          <w:p w:rsidR="005D7754" w:rsidRPr="00A82BF2" w:rsidRDefault="005D7754" w:rsidP="00D01D3F">
            <w:pPr>
              <w:pStyle w:val="affffb"/>
              <w:jc w:val="left"/>
              <w:rPr>
                <w:rFonts w:ascii="Times New Roman" w:hAnsi="Times New Roman" w:cs="Times New Roman"/>
              </w:rPr>
            </w:pPr>
            <w:r>
              <w:rPr>
                <w:rFonts w:ascii="Times New Roman" w:hAnsi="Times New Roman" w:cs="Times New Roman"/>
              </w:rPr>
              <w:t>Отсутствие централизованного водоснабжения</w:t>
            </w:r>
          </w:p>
        </w:tc>
        <w:tc>
          <w:tcPr>
            <w:tcW w:w="1821" w:type="dxa"/>
            <w:tcBorders>
              <w:top w:val="single" w:sz="4" w:space="0" w:color="auto"/>
              <w:left w:val="single" w:sz="4" w:space="0" w:color="auto"/>
              <w:bottom w:val="single" w:sz="4" w:space="0" w:color="auto"/>
            </w:tcBorders>
            <w:vAlign w:val="center"/>
          </w:tcPr>
          <w:p w:rsidR="005D7754" w:rsidRDefault="005D7754" w:rsidP="00D01D3F">
            <w:pPr>
              <w:pStyle w:val="affffb"/>
              <w:jc w:val="center"/>
            </w:pPr>
            <w:r>
              <w:t>№3</w:t>
            </w:r>
          </w:p>
        </w:tc>
      </w:tr>
    </w:tbl>
    <w:p w:rsidR="005D7754" w:rsidRDefault="005D7754" w:rsidP="005D7754">
      <w:pPr>
        <w:autoSpaceDE w:val="0"/>
        <w:autoSpaceDN w:val="0"/>
        <w:adjustRightInd w:val="0"/>
        <w:rPr>
          <w:sz w:val="28"/>
          <w:szCs w:val="28"/>
        </w:rPr>
      </w:pPr>
    </w:p>
    <w:p w:rsidR="005D7754" w:rsidRDefault="005D7754" w:rsidP="005D7754">
      <w:pPr>
        <w:autoSpaceDE w:val="0"/>
        <w:autoSpaceDN w:val="0"/>
        <w:adjustRightInd w:val="0"/>
        <w:jc w:val="right"/>
        <w:outlineLvl w:val="1"/>
        <w:rPr>
          <w:sz w:val="28"/>
          <w:szCs w:val="28"/>
        </w:rPr>
      </w:pPr>
    </w:p>
    <w:p w:rsidR="005D7754" w:rsidRPr="007F7D51" w:rsidRDefault="005D7754" w:rsidP="005D7754">
      <w:pPr>
        <w:autoSpaceDE w:val="0"/>
        <w:autoSpaceDN w:val="0"/>
        <w:adjustRightInd w:val="0"/>
        <w:jc w:val="right"/>
        <w:outlineLvl w:val="1"/>
        <w:rPr>
          <w:color w:val="000000"/>
          <w:sz w:val="28"/>
          <w:szCs w:val="28"/>
        </w:rPr>
      </w:pPr>
      <w:r w:rsidRPr="007F7D51">
        <w:rPr>
          <w:color w:val="000000"/>
          <w:sz w:val="28"/>
          <w:szCs w:val="28"/>
        </w:rPr>
        <w:t>Приложение 2</w:t>
      </w:r>
    </w:p>
    <w:p w:rsidR="005D7754" w:rsidRPr="007F7D51" w:rsidRDefault="005D7754" w:rsidP="005D7754">
      <w:pPr>
        <w:autoSpaceDE w:val="0"/>
        <w:autoSpaceDN w:val="0"/>
        <w:adjustRightInd w:val="0"/>
        <w:jc w:val="right"/>
        <w:rPr>
          <w:color w:val="000000"/>
          <w:sz w:val="28"/>
          <w:szCs w:val="28"/>
        </w:rPr>
      </w:pPr>
      <w:r w:rsidRPr="007F7D51">
        <w:rPr>
          <w:color w:val="000000"/>
          <w:sz w:val="28"/>
          <w:szCs w:val="28"/>
        </w:rPr>
        <w:t>к Программе</w:t>
      </w:r>
    </w:p>
    <w:p w:rsidR="005D7754" w:rsidRPr="007F7D51" w:rsidRDefault="005D7754" w:rsidP="005D7754">
      <w:pPr>
        <w:autoSpaceDE w:val="0"/>
        <w:autoSpaceDN w:val="0"/>
        <w:adjustRightInd w:val="0"/>
        <w:jc w:val="both"/>
        <w:rPr>
          <w:color w:val="000000"/>
          <w:sz w:val="28"/>
          <w:szCs w:val="28"/>
        </w:rPr>
      </w:pPr>
    </w:p>
    <w:p w:rsidR="005D7754" w:rsidRPr="007F7D51" w:rsidRDefault="005D7754" w:rsidP="005D7754">
      <w:pPr>
        <w:autoSpaceDE w:val="0"/>
        <w:autoSpaceDN w:val="0"/>
        <w:adjustRightInd w:val="0"/>
        <w:jc w:val="center"/>
        <w:rPr>
          <w:b/>
          <w:color w:val="000000"/>
          <w:sz w:val="28"/>
          <w:szCs w:val="28"/>
        </w:rPr>
      </w:pPr>
      <w:r w:rsidRPr="007F7D51">
        <w:rPr>
          <w:b/>
          <w:color w:val="000000"/>
          <w:sz w:val="28"/>
          <w:szCs w:val="28"/>
        </w:rPr>
        <w:t xml:space="preserve">Перечень </w:t>
      </w:r>
    </w:p>
    <w:p w:rsidR="005D7754" w:rsidRPr="007F7D51" w:rsidRDefault="005D7754" w:rsidP="005D7754">
      <w:pPr>
        <w:autoSpaceDE w:val="0"/>
        <w:autoSpaceDN w:val="0"/>
        <w:adjustRightInd w:val="0"/>
        <w:jc w:val="center"/>
        <w:rPr>
          <w:b/>
          <w:color w:val="000000"/>
          <w:sz w:val="28"/>
          <w:szCs w:val="28"/>
        </w:rPr>
      </w:pPr>
      <w:r w:rsidRPr="007F7D51">
        <w:rPr>
          <w:b/>
          <w:color w:val="000000"/>
          <w:sz w:val="28"/>
          <w:szCs w:val="28"/>
        </w:rPr>
        <w:t xml:space="preserve">целевых индикаторов и показателей Программы </w:t>
      </w:r>
    </w:p>
    <w:p w:rsidR="005D7754" w:rsidRPr="007F7D51" w:rsidRDefault="005D7754" w:rsidP="005D7754">
      <w:pPr>
        <w:autoSpaceDE w:val="0"/>
        <w:autoSpaceDN w:val="0"/>
        <w:adjustRightInd w:val="0"/>
        <w:jc w:val="center"/>
        <w:rPr>
          <w:color w:val="000000"/>
          <w:sz w:val="28"/>
          <w:szCs w:val="28"/>
        </w:rPr>
      </w:pPr>
      <w:r w:rsidRPr="007F7D51">
        <w:rPr>
          <w:b/>
          <w:bCs/>
          <w:color w:val="000000"/>
          <w:sz w:val="28"/>
          <w:szCs w:val="28"/>
        </w:rPr>
        <w:t xml:space="preserve">«Комплексное развитие </w:t>
      </w:r>
      <w:r>
        <w:rPr>
          <w:b/>
          <w:bCs/>
          <w:color w:val="000000"/>
          <w:sz w:val="28"/>
          <w:szCs w:val="28"/>
        </w:rPr>
        <w:t xml:space="preserve"> </w:t>
      </w:r>
      <w:r w:rsidRPr="007F7D51">
        <w:rPr>
          <w:b/>
          <w:bCs/>
          <w:color w:val="000000"/>
          <w:sz w:val="28"/>
          <w:szCs w:val="28"/>
        </w:rPr>
        <w:t xml:space="preserve"> Эльтаркачского сельского поселения на 2020 -2025 годы»</w:t>
      </w:r>
    </w:p>
    <w:p w:rsidR="005D7754" w:rsidRPr="007F7D51" w:rsidRDefault="005D7754" w:rsidP="005D7754">
      <w:pPr>
        <w:autoSpaceDE w:val="0"/>
        <w:autoSpaceDN w:val="0"/>
        <w:adjustRightInd w:val="0"/>
        <w:jc w:val="center"/>
        <w:rPr>
          <w:color w:val="000000"/>
          <w:sz w:val="28"/>
          <w:szCs w:val="28"/>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0"/>
        <w:gridCol w:w="3265"/>
        <w:gridCol w:w="1134"/>
        <w:gridCol w:w="1985"/>
        <w:gridCol w:w="1559"/>
        <w:gridCol w:w="1134"/>
        <w:gridCol w:w="1276"/>
        <w:gridCol w:w="1417"/>
      </w:tblGrid>
      <w:tr w:rsidR="005D7754" w:rsidRPr="001F5DD3" w:rsidTr="00D01D3F">
        <w:trPr>
          <w:trHeight w:val="853"/>
          <w:tblHeader/>
        </w:trPr>
        <w:tc>
          <w:tcPr>
            <w:tcW w:w="567" w:type="dxa"/>
            <w:vMerge w:val="restart"/>
            <w:tcBorders>
              <w:top w:val="single" w:sz="4" w:space="0" w:color="auto"/>
              <w:left w:val="single" w:sz="4" w:space="0" w:color="auto"/>
              <w:right w:val="single" w:sz="4" w:space="0" w:color="auto"/>
            </w:tcBorders>
            <w:vAlign w:val="center"/>
          </w:tcPr>
          <w:p w:rsidR="005D7754" w:rsidRPr="004D2313" w:rsidRDefault="005D7754" w:rsidP="00D01D3F">
            <w:pPr>
              <w:pStyle w:val="af2"/>
              <w:jc w:val="center"/>
              <w:rPr>
                <w:rFonts w:ascii="Times New Roman" w:hAnsi="Times New Roman"/>
                <w:sz w:val="24"/>
                <w:szCs w:val="24"/>
              </w:rPr>
            </w:pPr>
            <w:r w:rsidRPr="004D2313">
              <w:rPr>
                <w:rFonts w:ascii="Times New Roman" w:hAnsi="Times New Roman"/>
                <w:sz w:val="24"/>
                <w:szCs w:val="24"/>
              </w:rPr>
              <w:lastRenderedPageBreak/>
              <w:t>N п/п</w:t>
            </w:r>
          </w:p>
        </w:tc>
        <w:tc>
          <w:tcPr>
            <w:tcW w:w="1980" w:type="dxa"/>
            <w:vMerge w:val="restart"/>
            <w:tcBorders>
              <w:top w:val="single" w:sz="4" w:space="0" w:color="auto"/>
              <w:left w:val="single" w:sz="4" w:space="0" w:color="auto"/>
              <w:right w:val="single" w:sz="4" w:space="0" w:color="auto"/>
            </w:tcBorders>
            <w:vAlign w:val="center"/>
          </w:tcPr>
          <w:p w:rsidR="005D7754" w:rsidRPr="004D2313" w:rsidRDefault="005D7754" w:rsidP="00D01D3F">
            <w:pPr>
              <w:pStyle w:val="af2"/>
              <w:jc w:val="center"/>
              <w:rPr>
                <w:rFonts w:ascii="Times New Roman" w:hAnsi="Times New Roman"/>
                <w:sz w:val="24"/>
                <w:szCs w:val="24"/>
              </w:rPr>
            </w:pPr>
            <w:r w:rsidRPr="004D2313">
              <w:rPr>
                <w:rFonts w:ascii="Times New Roman" w:hAnsi="Times New Roman"/>
                <w:sz w:val="24"/>
                <w:szCs w:val="24"/>
              </w:rPr>
              <w:t>Наименование  цели (задачи)</w:t>
            </w:r>
          </w:p>
        </w:tc>
        <w:tc>
          <w:tcPr>
            <w:tcW w:w="3265" w:type="dxa"/>
            <w:vMerge w:val="restart"/>
            <w:tcBorders>
              <w:top w:val="single" w:sz="4" w:space="0" w:color="auto"/>
              <w:left w:val="single" w:sz="4" w:space="0" w:color="auto"/>
              <w:right w:val="single" w:sz="4" w:space="0" w:color="auto"/>
            </w:tcBorders>
            <w:vAlign w:val="center"/>
          </w:tcPr>
          <w:p w:rsidR="005D7754" w:rsidRPr="004D2313" w:rsidRDefault="005D7754" w:rsidP="00D01D3F">
            <w:pPr>
              <w:pStyle w:val="af2"/>
              <w:jc w:val="center"/>
              <w:rPr>
                <w:rFonts w:ascii="Times New Roman" w:hAnsi="Times New Roman"/>
                <w:sz w:val="24"/>
                <w:szCs w:val="24"/>
              </w:rPr>
            </w:pPr>
            <w:r w:rsidRPr="004D2313">
              <w:rPr>
                <w:rFonts w:ascii="Times New Roman" w:hAnsi="Times New Roman"/>
                <w:sz w:val="24"/>
                <w:szCs w:val="24"/>
              </w:rPr>
              <w:t>Целевые индикаторы и показатели</w:t>
            </w:r>
          </w:p>
        </w:tc>
        <w:tc>
          <w:tcPr>
            <w:tcW w:w="1134" w:type="dxa"/>
            <w:vMerge w:val="restart"/>
            <w:tcBorders>
              <w:top w:val="single" w:sz="4" w:space="0" w:color="auto"/>
              <w:left w:val="single" w:sz="4" w:space="0" w:color="auto"/>
              <w:right w:val="single" w:sz="4" w:space="0" w:color="auto"/>
            </w:tcBorders>
            <w:vAlign w:val="center"/>
          </w:tcPr>
          <w:p w:rsidR="005D7754" w:rsidRPr="00D543EF" w:rsidRDefault="005D7754" w:rsidP="00D01D3F">
            <w:pPr>
              <w:pStyle w:val="af2"/>
              <w:jc w:val="center"/>
              <w:rPr>
                <w:rFonts w:ascii="Times New Roman" w:hAnsi="Times New Roman"/>
              </w:rPr>
            </w:pPr>
            <w:r w:rsidRPr="00D543EF">
              <w:rPr>
                <w:rFonts w:ascii="Times New Roman" w:hAnsi="Times New Roman"/>
              </w:rPr>
              <w:t>Единица измерения</w:t>
            </w:r>
          </w:p>
        </w:tc>
        <w:tc>
          <w:tcPr>
            <w:tcW w:w="7371" w:type="dxa"/>
            <w:gridSpan w:val="5"/>
            <w:tcBorders>
              <w:top w:val="single" w:sz="4" w:space="0" w:color="auto"/>
              <w:right w:val="single" w:sz="4" w:space="0" w:color="auto"/>
            </w:tcBorders>
            <w:shd w:val="clear" w:color="auto" w:fill="auto"/>
            <w:vAlign w:val="center"/>
          </w:tcPr>
          <w:p w:rsidR="005D7754" w:rsidRPr="004D2313" w:rsidRDefault="005D7754" w:rsidP="00D01D3F">
            <w:pPr>
              <w:pStyle w:val="af2"/>
              <w:jc w:val="center"/>
              <w:rPr>
                <w:rFonts w:ascii="Times New Roman" w:hAnsi="Times New Roman"/>
                <w:sz w:val="24"/>
                <w:szCs w:val="24"/>
              </w:rPr>
            </w:pPr>
            <w:r w:rsidRPr="004D2313">
              <w:rPr>
                <w:rFonts w:ascii="Times New Roman" w:hAnsi="Times New Roman"/>
                <w:sz w:val="24"/>
                <w:szCs w:val="24"/>
              </w:rPr>
              <w:t>Значение показателей</w:t>
            </w:r>
          </w:p>
        </w:tc>
      </w:tr>
      <w:tr w:rsidR="005D7754" w:rsidRPr="001F5DD3" w:rsidTr="00D01D3F">
        <w:trPr>
          <w:trHeight w:val="216"/>
          <w:tblHeader/>
        </w:trPr>
        <w:tc>
          <w:tcPr>
            <w:tcW w:w="567" w:type="dxa"/>
            <w:vMerge/>
            <w:tcBorders>
              <w:left w:val="single" w:sz="4" w:space="0" w:color="auto"/>
              <w:bottom w:val="single" w:sz="4" w:space="0" w:color="auto"/>
              <w:right w:val="single" w:sz="4" w:space="0" w:color="auto"/>
            </w:tcBorders>
            <w:vAlign w:val="center"/>
          </w:tcPr>
          <w:p w:rsidR="005D7754" w:rsidRPr="004D2313" w:rsidRDefault="005D7754" w:rsidP="00D01D3F">
            <w:pPr>
              <w:pStyle w:val="af2"/>
              <w:jc w:val="center"/>
              <w:rPr>
                <w:rFonts w:ascii="Times New Roman" w:hAnsi="Times New Roman"/>
                <w:sz w:val="24"/>
                <w:szCs w:val="24"/>
              </w:rPr>
            </w:pPr>
          </w:p>
        </w:tc>
        <w:tc>
          <w:tcPr>
            <w:tcW w:w="1980" w:type="dxa"/>
            <w:vMerge/>
            <w:tcBorders>
              <w:left w:val="single" w:sz="4" w:space="0" w:color="auto"/>
              <w:bottom w:val="single" w:sz="4" w:space="0" w:color="auto"/>
              <w:right w:val="single" w:sz="4" w:space="0" w:color="auto"/>
            </w:tcBorders>
            <w:vAlign w:val="center"/>
          </w:tcPr>
          <w:p w:rsidR="005D7754" w:rsidRPr="004D2313" w:rsidRDefault="005D7754" w:rsidP="00D01D3F">
            <w:pPr>
              <w:pStyle w:val="af2"/>
              <w:jc w:val="center"/>
              <w:rPr>
                <w:rFonts w:ascii="Times New Roman" w:hAnsi="Times New Roman"/>
                <w:sz w:val="24"/>
                <w:szCs w:val="24"/>
              </w:rPr>
            </w:pPr>
          </w:p>
        </w:tc>
        <w:tc>
          <w:tcPr>
            <w:tcW w:w="3265" w:type="dxa"/>
            <w:vMerge/>
            <w:tcBorders>
              <w:left w:val="single" w:sz="4" w:space="0" w:color="auto"/>
              <w:bottom w:val="single" w:sz="4" w:space="0" w:color="auto"/>
              <w:right w:val="single" w:sz="4" w:space="0" w:color="auto"/>
            </w:tcBorders>
            <w:vAlign w:val="center"/>
          </w:tcPr>
          <w:p w:rsidR="005D7754" w:rsidRPr="004D2313" w:rsidRDefault="005D7754" w:rsidP="00D01D3F">
            <w:pPr>
              <w:pStyle w:val="af2"/>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5D7754" w:rsidRPr="004D2313" w:rsidRDefault="005D7754" w:rsidP="00D01D3F">
            <w:pPr>
              <w:pStyle w:val="af2"/>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D7754" w:rsidRDefault="005D7754" w:rsidP="00D01D3F">
            <w:pPr>
              <w:pStyle w:val="af2"/>
              <w:jc w:val="center"/>
              <w:rPr>
                <w:rFonts w:ascii="Times New Roman" w:hAnsi="Times New Roman"/>
                <w:sz w:val="24"/>
                <w:szCs w:val="24"/>
              </w:rPr>
            </w:pPr>
            <w:r>
              <w:rPr>
                <w:rFonts w:ascii="Times New Roman" w:hAnsi="Times New Roman"/>
                <w:sz w:val="24"/>
                <w:szCs w:val="24"/>
              </w:rPr>
              <w:t>Текущий</w:t>
            </w:r>
          </w:p>
          <w:p w:rsidR="005D7754" w:rsidRDefault="005D7754" w:rsidP="00D01D3F">
            <w:pPr>
              <w:pStyle w:val="af2"/>
              <w:jc w:val="center"/>
              <w:rPr>
                <w:rFonts w:ascii="Times New Roman" w:hAnsi="Times New Roman"/>
                <w:sz w:val="24"/>
                <w:szCs w:val="24"/>
              </w:rPr>
            </w:pPr>
            <w:r>
              <w:rPr>
                <w:rFonts w:ascii="Times New Roman" w:hAnsi="Times New Roman"/>
                <w:sz w:val="24"/>
                <w:szCs w:val="24"/>
              </w:rPr>
              <w:t>год</w:t>
            </w:r>
          </w:p>
          <w:p w:rsidR="005D7754" w:rsidRPr="004D2313" w:rsidRDefault="005D7754" w:rsidP="00D01D3F">
            <w:pPr>
              <w:pStyle w:val="af2"/>
              <w:jc w:val="center"/>
              <w:rPr>
                <w:rFonts w:ascii="Times New Roman" w:hAnsi="Times New Roman"/>
                <w:sz w:val="24"/>
                <w:szCs w:val="24"/>
              </w:rPr>
            </w:pPr>
            <w:r>
              <w:rPr>
                <w:rFonts w:ascii="Times New Roman" w:hAnsi="Times New Roman"/>
                <w:sz w:val="24"/>
                <w:szCs w:val="24"/>
              </w:rPr>
              <w:t>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7754" w:rsidRPr="004D2313" w:rsidRDefault="005D7754" w:rsidP="00D01D3F">
            <w:pPr>
              <w:pStyle w:val="af2"/>
              <w:jc w:val="center"/>
              <w:rPr>
                <w:rFonts w:ascii="Times New Roman" w:hAnsi="Times New Roman"/>
                <w:sz w:val="24"/>
                <w:szCs w:val="24"/>
              </w:rPr>
            </w:pPr>
            <w:r>
              <w:rPr>
                <w:rFonts w:ascii="Times New Roman" w:hAnsi="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754" w:rsidRPr="004D2313" w:rsidRDefault="005D7754" w:rsidP="00D01D3F">
            <w:pPr>
              <w:pStyle w:val="af2"/>
              <w:jc w:val="center"/>
              <w:rPr>
                <w:rFonts w:ascii="Times New Roman" w:hAnsi="Times New Roman"/>
                <w:sz w:val="24"/>
                <w:szCs w:val="24"/>
              </w:rPr>
            </w:pPr>
            <w:r>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7754" w:rsidRPr="004D2313" w:rsidRDefault="005D7754" w:rsidP="00D01D3F">
            <w:pPr>
              <w:pStyle w:val="af2"/>
              <w:jc w:val="center"/>
              <w:rPr>
                <w:rFonts w:ascii="Times New Roman" w:hAnsi="Times New Roman"/>
                <w:sz w:val="24"/>
                <w:szCs w:val="24"/>
              </w:rPr>
            </w:pPr>
            <w:r>
              <w:rPr>
                <w:rFonts w:ascii="Times New Roman" w:hAnsi="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D7754" w:rsidRPr="004D2313" w:rsidRDefault="005D7754" w:rsidP="00D01D3F">
            <w:pPr>
              <w:pStyle w:val="af2"/>
              <w:jc w:val="center"/>
              <w:rPr>
                <w:rFonts w:ascii="Times New Roman" w:hAnsi="Times New Roman"/>
                <w:sz w:val="24"/>
                <w:szCs w:val="24"/>
              </w:rPr>
            </w:pPr>
            <w:r>
              <w:rPr>
                <w:rFonts w:ascii="Times New Roman" w:hAnsi="Times New Roman"/>
                <w:sz w:val="24"/>
                <w:szCs w:val="24"/>
              </w:rPr>
              <w:t>2024</w:t>
            </w:r>
          </w:p>
        </w:tc>
      </w:tr>
      <w:tr w:rsidR="005D7754" w:rsidRPr="001F5DD3" w:rsidTr="00D01D3F">
        <w:tc>
          <w:tcPr>
            <w:tcW w:w="567" w:type="dxa"/>
            <w:tcBorders>
              <w:top w:val="single" w:sz="4" w:space="0" w:color="auto"/>
              <w:left w:val="single" w:sz="4" w:space="0" w:color="auto"/>
              <w:bottom w:val="single" w:sz="4" w:space="0" w:color="auto"/>
              <w:right w:val="single" w:sz="4" w:space="0" w:color="auto"/>
            </w:tcBorders>
          </w:tcPr>
          <w:p w:rsidR="005D7754" w:rsidRPr="001F5DD3" w:rsidRDefault="005D7754" w:rsidP="00D01D3F">
            <w:pPr>
              <w:autoSpaceDE w:val="0"/>
              <w:autoSpaceDN w:val="0"/>
              <w:adjustRightInd w:val="0"/>
              <w:jc w:val="center"/>
            </w:pPr>
            <w:r w:rsidRPr="001F5DD3">
              <w:t>1</w:t>
            </w:r>
          </w:p>
        </w:tc>
        <w:tc>
          <w:tcPr>
            <w:tcW w:w="1980" w:type="dxa"/>
            <w:tcBorders>
              <w:top w:val="single" w:sz="4" w:space="0" w:color="auto"/>
              <w:left w:val="single" w:sz="4" w:space="0" w:color="auto"/>
              <w:bottom w:val="single" w:sz="4" w:space="0" w:color="auto"/>
              <w:right w:val="single" w:sz="4" w:space="0" w:color="auto"/>
            </w:tcBorders>
          </w:tcPr>
          <w:p w:rsidR="005D7754" w:rsidRPr="001F5DD3" w:rsidRDefault="005D7754" w:rsidP="00D01D3F">
            <w:pPr>
              <w:autoSpaceDE w:val="0"/>
              <w:autoSpaceDN w:val="0"/>
              <w:adjustRightInd w:val="0"/>
              <w:jc w:val="center"/>
            </w:pPr>
            <w:r w:rsidRPr="001F5DD3">
              <w:t>2</w:t>
            </w:r>
          </w:p>
        </w:tc>
        <w:tc>
          <w:tcPr>
            <w:tcW w:w="3265" w:type="dxa"/>
            <w:tcBorders>
              <w:top w:val="single" w:sz="4" w:space="0" w:color="auto"/>
              <w:left w:val="single" w:sz="4" w:space="0" w:color="auto"/>
              <w:bottom w:val="single" w:sz="4" w:space="0" w:color="auto"/>
              <w:right w:val="single" w:sz="4" w:space="0" w:color="auto"/>
            </w:tcBorders>
          </w:tcPr>
          <w:p w:rsidR="005D7754" w:rsidRPr="001F5DD3" w:rsidRDefault="005D7754" w:rsidP="00D01D3F">
            <w:pPr>
              <w:autoSpaceDE w:val="0"/>
              <w:autoSpaceDN w:val="0"/>
              <w:adjustRightInd w:val="0"/>
              <w:jc w:val="center"/>
            </w:pPr>
            <w:r w:rsidRPr="001F5DD3">
              <w:t>3</w:t>
            </w:r>
          </w:p>
        </w:tc>
        <w:tc>
          <w:tcPr>
            <w:tcW w:w="1134" w:type="dxa"/>
            <w:tcBorders>
              <w:top w:val="single" w:sz="4" w:space="0" w:color="auto"/>
              <w:left w:val="single" w:sz="4" w:space="0" w:color="auto"/>
              <w:bottom w:val="single" w:sz="4" w:space="0" w:color="auto"/>
              <w:right w:val="single" w:sz="4" w:space="0" w:color="auto"/>
            </w:tcBorders>
          </w:tcPr>
          <w:p w:rsidR="005D7754" w:rsidRPr="001F5DD3" w:rsidRDefault="005D7754" w:rsidP="00D01D3F">
            <w:pPr>
              <w:autoSpaceDE w:val="0"/>
              <w:autoSpaceDN w:val="0"/>
              <w:adjustRightInd w:val="0"/>
              <w:jc w:val="center"/>
            </w:pPr>
            <w:r w:rsidRPr="001F5DD3">
              <w:t>4</w:t>
            </w:r>
          </w:p>
        </w:tc>
        <w:tc>
          <w:tcPr>
            <w:tcW w:w="1985" w:type="dxa"/>
            <w:tcBorders>
              <w:top w:val="single" w:sz="4" w:space="0" w:color="auto"/>
              <w:left w:val="single" w:sz="4" w:space="0" w:color="auto"/>
              <w:bottom w:val="single" w:sz="4" w:space="0" w:color="auto"/>
              <w:right w:val="single" w:sz="4" w:space="0" w:color="auto"/>
            </w:tcBorders>
          </w:tcPr>
          <w:p w:rsidR="005D7754" w:rsidRPr="001F5DD3" w:rsidRDefault="005D7754" w:rsidP="00D01D3F">
            <w:pPr>
              <w:autoSpaceDE w:val="0"/>
              <w:autoSpaceDN w:val="0"/>
              <w:adjustRightInd w:val="0"/>
              <w:jc w:val="center"/>
            </w:pPr>
            <w:r w:rsidRPr="001F5DD3">
              <w:t>6</w:t>
            </w:r>
          </w:p>
        </w:tc>
        <w:tc>
          <w:tcPr>
            <w:tcW w:w="1559" w:type="dxa"/>
            <w:tcBorders>
              <w:top w:val="single" w:sz="4" w:space="0" w:color="auto"/>
              <w:left w:val="single" w:sz="4" w:space="0" w:color="auto"/>
              <w:bottom w:val="single" w:sz="4" w:space="0" w:color="auto"/>
              <w:right w:val="single" w:sz="4" w:space="0" w:color="auto"/>
            </w:tcBorders>
          </w:tcPr>
          <w:p w:rsidR="005D7754" w:rsidRPr="001F5DD3" w:rsidRDefault="005D7754" w:rsidP="00D01D3F">
            <w:pPr>
              <w:autoSpaceDE w:val="0"/>
              <w:autoSpaceDN w:val="0"/>
              <w:adjustRightInd w:val="0"/>
              <w:jc w:val="center"/>
            </w:pPr>
            <w:r w:rsidRPr="001F5DD3">
              <w:t>7</w:t>
            </w:r>
          </w:p>
        </w:tc>
        <w:tc>
          <w:tcPr>
            <w:tcW w:w="1134" w:type="dxa"/>
            <w:tcBorders>
              <w:top w:val="single" w:sz="4" w:space="0" w:color="auto"/>
              <w:left w:val="single" w:sz="4" w:space="0" w:color="auto"/>
              <w:bottom w:val="single" w:sz="4" w:space="0" w:color="auto"/>
              <w:right w:val="single" w:sz="4" w:space="0" w:color="auto"/>
            </w:tcBorders>
          </w:tcPr>
          <w:p w:rsidR="005D7754" w:rsidRPr="001F5DD3" w:rsidRDefault="005D7754" w:rsidP="00D01D3F">
            <w:pPr>
              <w:autoSpaceDE w:val="0"/>
              <w:autoSpaceDN w:val="0"/>
              <w:adjustRightInd w:val="0"/>
              <w:jc w:val="center"/>
            </w:pPr>
            <w:r w:rsidRPr="001F5DD3">
              <w:t>8</w:t>
            </w:r>
          </w:p>
        </w:tc>
        <w:tc>
          <w:tcPr>
            <w:tcW w:w="1276" w:type="dxa"/>
            <w:tcBorders>
              <w:top w:val="single" w:sz="4" w:space="0" w:color="auto"/>
              <w:left w:val="single" w:sz="4" w:space="0" w:color="auto"/>
              <w:bottom w:val="single" w:sz="4" w:space="0" w:color="auto"/>
              <w:right w:val="single" w:sz="4" w:space="0" w:color="auto"/>
            </w:tcBorders>
          </w:tcPr>
          <w:p w:rsidR="005D7754" w:rsidRPr="001F5DD3" w:rsidRDefault="005D7754" w:rsidP="00D01D3F">
            <w:pPr>
              <w:autoSpaceDE w:val="0"/>
              <w:autoSpaceDN w:val="0"/>
              <w:adjustRightInd w:val="0"/>
              <w:jc w:val="center"/>
            </w:pPr>
            <w:r w:rsidRPr="001F5DD3">
              <w:t>9</w:t>
            </w:r>
          </w:p>
        </w:tc>
        <w:tc>
          <w:tcPr>
            <w:tcW w:w="1417" w:type="dxa"/>
            <w:tcBorders>
              <w:top w:val="single" w:sz="4" w:space="0" w:color="auto"/>
              <w:left w:val="single" w:sz="4" w:space="0" w:color="auto"/>
              <w:bottom w:val="single" w:sz="4" w:space="0" w:color="auto"/>
              <w:right w:val="single" w:sz="4" w:space="0" w:color="auto"/>
            </w:tcBorders>
          </w:tcPr>
          <w:p w:rsidR="005D7754" w:rsidRPr="001F5DD3" w:rsidRDefault="005D7754" w:rsidP="00D01D3F">
            <w:pPr>
              <w:autoSpaceDE w:val="0"/>
              <w:autoSpaceDN w:val="0"/>
              <w:adjustRightInd w:val="0"/>
              <w:jc w:val="center"/>
            </w:pPr>
            <w:r w:rsidRPr="001F5DD3">
              <w:t xml:space="preserve"> 10</w:t>
            </w:r>
          </w:p>
        </w:tc>
      </w:tr>
      <w:tr w:rsidR="005D7754" w:rsidRPr="001F5DD3" w:rsidTr="00D01D3F">
        <w:trPr>
          <w:trHeight w:val="334"/>
        </w:trPr>
        <w:tc>
          <w:tcPr>
            <w:tcW w:w="14317" w:type="dxa"/>
            <w:gridSpan w:val="9"/>
            <w:tcBorders>
              <w:top w:val="single" w:sz="4" w:space="0" w:color="auto"/>
              <w:left w:val="single" w:sz="4" w:space="0" w:color="auto"/>
              <w:right w:val="single" w:sz="4" w:space="0" w:color="auto"/>
            </w:tcBorders>
            <w:vAlign w:val="center"/>
          </w:tcPr>
          <w:p w:rsidR="005D7754" w:rsidRDefault="005D7754" w:rsidP="00D01D3F">
            <w:pPr>
              <w:jc w:val="center"/>
              <w:rPr>
                <w:b/>
                <w:color w:val="000000"/>
              </w:rPr>
            </w:pPr>
            <w:r>
              <w:rPr>
                <w:b/>
              </w:rPr>
              <w:t>Основное мероприятие №1</w:t>
            </w:r>
            <w:r w:rsidRPr="006C5D44">
              <w:rPr>
                <w:b/>
              </w:rPr>
              <w:t xml:space="preserve"> «Развитие транспортной инфраструктуры на сельских территориях</w:t>
            </w:r>
            <w:r>
              <w:rPr>
                <w:b/>
              </w:rPr>
              <w:t>»</w:t>
            </w:r>
          </w:p>
        </w:tc>
      </w:tr>
      <w:tr w:rsidR="005D7754" w:rsidRPr="001F5DD3" w:rsidTr="00D01D3F">
        <w:trPr>
          <w:trHeight w:val="334"/>
        </w:trPr>
        <w:tc>
          <w:tcPr>
            <w:tcW w:w="567" w:type="dxa"/>
            <w:vMerge w:val="restart"/>
            <w:tcBorders>
              <w:top w:val="single" w:sz="4" w:space="0" w:color="auto"/>
              <w:left w:val="single" w:sz="4" w:space="0" w:color="auto"/>
              <w:right w:val="single" w:sz="4" w:space="0" w:color="auto"/>
            </w:tcBorders>
            <w:vAlign w:val="center"/>
          </w:tcPr>
          <w:p w:rsidR="005D7754" w:rsidRPr="00A82BF2" w:rsidRDefault="005D7754" w:rsidP="00D01D3F">
            <w:pPr>
              <w:pStyle w:val="affffb"/>
              <w:jc w:val="center"/>
              <w:rPr>
                <w:rFonts w:ascii="Times New Roman" w:hAnsi="Times New Roman" w:cs="Times New Roman"/>
              </w:rPr>
            </w:pPr>
            <w:r>
              <w:rPr>
                <w:rFonts w:ascii="Times New Roman" w:hAnsi="Times New Roman" w:cs="Times New Roman"/>
              </w:rPr>
              <w:t>1</w:t>
            </w:r>
          </w:p>
        </w:tc>
        <w:tc>
          <w:tcPr>
            <w:tcW w:w="1980" w:type="dxa"/>
            <w:vMerge w:val="restart"/>
            <w:tcBorders>
              <w:top w:val="single" w:sz="4" w:space="0" w:color="auto"/>
              <w:left w:val="single" w:sz="4" w:space="0" w:color="auto"/>
              <w:right w:val="single" w:sz="4" w:space="0" w:color="auto"/>
            </w:tcBorders>
            <w:vAlign w:val="center"/>
          </w:tcPr>
          <w:p w:rsidR="005D7754" w:rsidRPr="00682F8E" w:rsidRDefault="005D7754" w:rsidP="00D01D3F">
            <w:pPr>
              <w:pStyle w:val="affffb"/>
              <w:jc w:val="left"/>
              <w:rPr>
                <w:rFonts w:ascii="Times New Roman" w:hAnsi="Times New Roman" w:cs="Times New Roman"/>
                <w:b/>
              </w:rPr>
            </w:pPr>
            <w:r>
              <w:rPr>
                <w:b/>
                <w:color w:val="2D2D2D"/>
                <w:spacing w:val="2"/>
              </w:rPr>
              <w:t>Строительство</w:t>
            </w:r>
            <w:r w:rsidRPr="00682F8E">
              <w:rPr>
                <w:b/>
                <w:color w:val="2D2D2D"/>
                <w:spacing w:val="2"/>
              </w:rPr>
              <w:t xml:space="preserve"> автомобильных дорог на сельских территориях</w:t>
            </w:r>
          </w:p>
        </w:tc>
        <w:tc>
          <w:tcPr>
            <w:tcW w:w="3265" w:type="dxa"/>
            <w:tcBorders>
              <w:top w:val="single" w:sz="4" w:space="0" w:color="auto"/>
              <w:left w:val="single" w:sz="4" w:space="0" w:color="auto"/>
              <w:bottom w:val="single" w:sz="4" w:space="0" w:color="auto"/>
              <w:right w:val="single" w:sz="4" w:space="0" w:color="auto"/>
            </w:tcBorders>
            <w:vAlign w:val="center"/>
          </w:tcPr>
          <w:p w:rsidR="005D7754" w:rsidRDefault="005D7754" w:rsidP="00D01D3F">
            <w:pPr>
              <w:pStyle w:val="affffb"/>
              <w:jc w:val="left"/>
              <w:rPr>
                <w:rFonts w:ascii="Times New Roman" w:hAnsi="Times New Roman" w:cs="Times New Roman"/>
              </w:rPr>
            </w:pPr>
            <w:r>
              <w:t>Ввод в эксплуатацию автомобильных дорог общего пользования    к общественно- значимым объектам сельских населенных пунктов, объектам производства и переработки сельхозпродукции, в т.ч.:</w:t>
            </w:r>
          </w:p>
        </w:tc>
        <w:tc>
          <w:tcPr>
            <w:tcW w:w="1134" w:type="dxa"/>
            <w:tcBorders>
              <w:top w:val="single" w:sz="4" w:space="0" w:color="auto"/>
              <w:left w:val="single" w:sz="4" w:space="0" w:color="auto"/>
              <w:bottom w:val="single" w:sz="4" w:space="0" w:color="auto"/>
              <w:right w:val="single" w:sz="4" w:space="0" w:color="auto"/>
            </w:tcBorders>
            <w:vAlign w:val="center"/>
          </w:tcPr>
          <w:p w:rsidR="005D7754" w:rsidRPr="00682F8E" w:rsidRDefault="005D7754" w:rsidP="00D01D3F">
            <w:pPr>
              <w:pStyle w:val="affffb"/>
              <w:jc w:val="center"/>
              <w:rPr>
                <w:rFonts w:ascii="Times New Roman" w:hAnsi="Times New Roman" w:cs="Times New Roman"/>
                <w:b/>
              </w:rPr>
            </w:pPr>
            <w:r w:rsidRPr="00682F8E">
              <w:rPr>
                <w:rFonts w:ascii="Times New Roman" w:hAnsi="Times New Roman" w:cs="Times New Roman"/>
                <w:b/>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5D7754" w:rsidRPr="00682F8E" w:rsidRDefault="005D7754" w:rsidP="00D01D3F">
            <w:pPr>
              <w:autoSpaceDE w:val="0"/>
              <w:autoSpaceDN w:val="0"/>
              <w:adjustRightInd w:val="0"/>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5D7754" w:rsidRPr="00682F8E" w:rsidRDefault="005D7754" w:rsidP="00D01D3F">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5D7754" w:rsidRPr="00682F8E" w:rsidRDefault="005D7754" w:rsidP="00D01D3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5D7754" w:rsidRPr="00682F8E" w:rsidRDefault="005D7754" w:rsidP="00D01D3F">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5D7754" w:rsidRPr="00682F8E" w:rsidRDefault="005D7754" w:rsidP="00D01D3F">
            <w:pPr>
              <w:jc w:val="center"/>
              <w:rPr>
                <w:b/>
                <w:color w:val="000000"/>
              </w:rPr>
            </w:pPr>
          </w:p>
        </w:tc>
      </w:tr>
      <w:tr w:rsidR="005D7754" w:rsidRPr="001F5DD3" w:rsidTr="00D01D3F">
        <w:trPr>
          <w:trHeight w:val="860"/>
        </w:trPr>
        <w:tc>
          <w:tcPr>
            <w:tcW w:w="567" w:type="dxa"/>
            <w:vMerge/>
            <w:tcBorders>
              <w:left w:val="single" w:sz="4" w:space="0" w:color="auto"/>
              <w:right w:val="single" w:sz="4" w:space="0" w:color="auto"/>
            </w:tcBorders>
          </w:tcPr>
          <w:p w:rsidR="005D7754" w:rsidRDefault="005D7754" w:rsidP="00D01D3F">
            <w:pPr>
              <w:autoSpaceDE w:val="0"/>
              <w:autoSpaceDN w:val="0"/>
              <w:adjustRightInd w:val="0"/>
              <w:jc w:val="center"/>
            </w:pPr>
          </w:p>
        </w:tc>
        <w:tc>
          <w:tcPr>
            <w:tcW w:w="1980" w:type="dxa"/>
            <w:vMerge/>
            <w:tcBorders>
              <w:left w:val="single" w:sz="4" w:space="0" w:color="auto"/>
              <w:right w:val="single" w:sz="4" w:space="0" w:color="auto"/>
            </w:tcBorders>
          </w:tcPr>
          <w:p w:rsidR="005D7754" w:rsidRPr="00592BEF" w:rsidRDefault="005D7754" w:rsidP="00D01D3F">
            <w:pPr>
              <w:autoSpaceDE w:val="0"/>
              <w:autoSpaceDN w:val="0"/>
              <w:adjustRightInd w:val="0"/>
              <w:jc w:val="center"/>
            </w:pPr>
          </w:p>
        </w:tc>
        <w:tc>
          <w:tcPr>
            <w:tcW w:w="3265" w:type="dxa"/>
            <w:tcBorders>
              <w:top w:val="single" w:sz="4" w:space="0" w:color="auto"/>
              <w:left w:val="single" w:sz="4" w:space="0" w:color="auto"/>
              <w:bottom w:val="single" w:sz="4" w:space="0" w:color="auto"/>
              <w:right w:val="single" w:sz="4" w:space="0" w:color="auto"/>
            </w:tcBorders>
            <w:vAlign w:val="center"/>
          </w:tcPr>
          <w:p w:rsidR="005D7754" w:rsidRPr="00BE7129" w:rsidRDefault="005D7754" w:rsidP="00D01D3F">
            <w:pPr>
              <w:autoSpaceDE w:val="0"/>
              <w:autoSpaceDN w:val="0"/>
              <w:adjustRightInd w:val="0"/>
              <w:rPr>
                <w:b/>
                <w:color w:val="000000"/>
              </w:rPr>
            </w:pPr>
            <w:r>
              <w:rPr>
                <w:b/>
                <w:color w:val="000000"/>
              </w:rPr>
              <w:t xml:space="preserve"> </w:t>
            </w:r>
          </w:p>
          <w:p w:rsidR="005D7754" w:rsidRPr="008D3592" w:rsidRDefault="005D7754" w:rsidP="00D01D3F">
            <w:pPr>
              <w:autoSpaceDE w:val="0"/>
              <w:autoSpaceDN w:val="0"/>
              <w:adjustRightInd w:val="0"/>
            </w:pPr>
            <w:r w:rsidRPr="00BE7129">
              <w:rPr>
                <w:color w:val="000000"/>
              </w:rPr>
              <w:t>дорога к СОШ а. Эльтаркач, ул. Колхозная</w:t>
            </w:r>
          </w:p>
        </w:tc>
        <w:tc>
          <w:tcPr>
            <w:tcW w:w="1134" w:type="dxa"/>
            <w:tcBorders>
              <w:top w:val="single" w:sz="4" w:space="0" w:color="auto"/>
              <w:left w:val="single" w:sz="4" w:space="0" w:color="auto"/>
              <w:bottom w:val="single" w:sz="4" w:space="0" w:color="auto"/>
              <w:right w:val="single" w:sz="4" w:space="0" w:color="auto"/>
            </w:tcBorders>
            <w:vAlign w:val="center"/>
          </w:tcPr>
          <w:p w:rsidR="005D7754" w:rsidRDefault="005D7754" w:rsidP="00D01D3F">
            <w:pPr>
              <w:autoSpaceDE w:val="0"/>
              <w:autoSpaceDN w:val="0"/>
              <w:adjustRightInd w:val="0"/>
              <w:jc w:val="center"/>
            </w:pPr>
            <w:r>
              <w:t>км</w:t>
            </w:r>
          </w:p>
        </w:tc>
        <w:tc>
          <w:tcPr>
            <w:tcW w:w="1985" w:type="dxa"/>
            <w:tcBorders>
              <w:top w:val="single" w:sz="4" w:space="0" w:color="auto"/>
              <w:left w:val="single" w:sz="4" w:space="0" w:color="auto"/>
              <w:bottom w:val="single" w:sz="4" w:space="0" w:color="auto"/>
              <w:right w:val="single" w:sz="4" w:space="0" w:color="auto"/>
            </w:tcBorders>
            <w:vAlign w:val="center"/>
          </w:tcPr>
          <w:p w:rsidR="005D7754" w:rsidRPr="001F5DD3" w:rsidRDefault="005D7754" w:rsidP="00D01D3F">
            <w:pPr>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vAlign w:val="center"/>
          </w:tcPr>
          <w:p w:rsidR="005D7754" w:rsidRPr="001F5DD3" w:rsidRDefault="005D7754" w:rsidP="00D01D3F">
            <w:pPr>
              <w:autoSpaceDE w:val="0"/>
              <w:autoSpaceDN w:val="0"/>
              <w:adjustRightInd w:val="0"/>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5D7754" w:rsidRDefault="005D7754" w:rsidP="00D01D3F">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5D7754" w:rsidRDefault="005D7754" w:rsidP="00D01D3F">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5D7754" w:rsidRPr="00BE7129" w:rsidRDefault="005D7754" w:rsidP="00D01D3F">
            <w:pPr>
              <w:jc w:val="center"/>
              <w:rPr>
                <w:color w:val="000000"/>
              </w:rPr>
            </w:pPr>
            <w:r w:rsidRPr="00BE7129">
              <w:rPr>
                <w:color w:val="000000"/>
              </w:rPr>
              <w:t>-</w:t>
            </w:r>
          </w:p>
        </w:tc>
      </w:tr>
      <w:tr w:rsidR="005D7754" w:rsidRPr="001F5DD3" w:rsidTr="00D01D3F">
        <w:trPr>
          <w:trHeight w:val="508"/>
        </w:trPr>
        <w:tc>
          <w:tcPr>
            <w:tcW w:w="567" w:type="dxa"/>
            <w:tcBorders>
              <w:top w:val="single" w:sz="4" w:space="0" w:color="auto"/>
              <w:left w:val="single" w:sz="4" w:space="0" w:color="auto"/>
              <w:right w:val="single" w:sz="4" w:space="0" w:color="auto"/>
            </w:tcBorders>
            <w:vAlign w:val="center"/>
          </w:tcPr>
          <w:p w:rsidR="005D7754" w:rsidRDefault="005D7754" w:rsidP="00D01D3F">
            <w:pPr>
              <w:autoSpaceDE w:val="0"/>
              <w:autoSpaceDN w:val="0"/>
              <w:adjustRightInd w:val="0"/>
              <w:jc w:val="center"/>
            </w:pPr>
          </w:p>
        </w:tc>
        <w:tc>
          <w:tcPr>
            <w:tcW w:w="13750" w:type="dxa"/>
            <w:gridSpan w:val="8"/>
            <w:tcBorders>
              <w:top w:val="single" w:sz="4" w:space="0" w:color="auto"/>
              <w:left w:val="single" w:sz="4" w:space="0" w:color="auto"/>
              <w:right w:val="single" w:sz="4" w:space="0" w:color="auto"/>
            </w:tcBorders>
            <w:vAlign w:val="center"/>
          </w:tcPr>
          <w:p w:rsidR="005D7754" w:rsidRDefault="005D7754" w:rsidP="00D01D3F">
            <w:pPr>
              <w:autoSpaceDE w:val="0"/>
              <w:autoSpaceDN w:val="0"/>
              <w:adjustRightInd w:val="0"/>
              <w:jc w:val="center"/>
              <w:rPr>
                <w:b/>
              </w:rPr>
            </w:pPr>
            <w:r>
              <w:rPr>
                <w:b/>
              </w:rPr>
              <w:t xml:space="preserve">Основное мероприятие №2 «Создание инженерной инфраструктуры на сельских территриях» </w:t>
            </w:r>
          </w:p>
        </w:tc>
      </w:tr>
      <w:tr w:rsidR="005D7754" w:rsidRPr="001F5DD3" w:rsidTr="00D01D3F">
        <w:trPr>
          <w:trHeight w:val="2317"/>
        </w:trPr>
        <w:tc>
          <w:tcPr>
            <w:tcW w:w="567" w:type="dxa"/>
            <w:vMerge w:val="restart"/>
            <w:tcBorders>
              <w:top w:val="single" w:sz="4" w:space="0" w:color="auto"/>
              <w:left w:val="single" w:sz="4" w:space="0" w:color="auto"/>
              <w:right w:val="single" w:sz="4" w:space="0" w:color="auto"/>
            </w:tcBorders>
            <w:vAlign w:val="center"/>
          </w:tcPr>
          <w:p w:rsidR="005D7754" w:rsidRDefault="005D7754" w:rsidP="00D01D3F">
            <w:pPr>
              <w:autoSpaceDE w:val="0"/>
              <w:autoSpaceDN w:val="0"/>
              <w:adjustRightInd w:val="0"/>
              <w:jc w:val="center"/>
            </w:pPr>
            <w:r>
              <w:t xml:space="preserve">         2.1</w:t>
            </w:r>
          </w:p>
        </w:tc>
        <w:tc>
          <w:tcPr>
            <w:tcW w:w="1980" w:type="dxa"/>
            <w:vMerge w:val="restart"/>
            <w:tcBorders>
              <w:top w:val="single" w:sz="4" w:space="0" w:color="auto"/>
              <w:left w:val="single" w:sz="4" w:space="0" w:color="auto"/>
              <w:right w:val="single" w:sz="4" w:space="0" w:color="auto"/>
            </w:tcBorders>
            <w:vAlign w:val="center"/>
          </w:tcPr>
          <w:p w:rsidR="005D7754" w:rsidRDefault="005D7754" w:rsidP="00D01D3F">
            <w:pPr>
              <w:autoSpaceDE w:val="0"/>
              <w:autoSpaceDN w:val="0"/>
              <w:adjustRightInd w:val="0"/>
              <w:jc w:val="center"/>
              <w:rPr>
                <w:b/>
              </w:rPr>
            </w:pPr>
          </w:p>
          <w:p w:rsidR="005D7754" w:rsidRDefault="005D7754" w:rsidP="00D01D3F">
            <w:pPr>
              <w:autoSpaceDE w:val="0"/>
              <w:autoSpaceDN w:val="0"/>
              <w:adjustRightInd w:val="0"/>
              <w:jc w:val="center"/>
              <w:rPr>
                <w:b/>
              </w:rPr>
            </w:pPr>
          </w:p>
          <w:p w:rsidR="005D7754" w:rsidRDefault="005D7754" w:rsidP="00D01D3F">
            <w:pPr>
              <w:autoSpaceDE w:val="0"/>
              <w:autoSpaceDN w:val="0"/>
              <w:adjustRightInd w:val="0"/>
              <w:jc w:val="center"/>
              <w:rPr>
                <w:b/>
              </w:rPr>
            </w:pPr>
            <w:r w:rsidRPr="004B2269">
              <w:rPr>
                <w:b/>
              </w:rPr>
              <w:t xml:space="preserve">Обеспечение создания комфортных условий жизнедеятельности в сельской местности </w:t>
            </w:r>
          </w:p>
        </w:tc>
        <w:tc>
          <w:tcPr>
            <w:tcW w:w="3265" w:type="dxa"/>
            <w:tcBorders>
              <w:top w:val="single" w:sz="4" w:space="0" w:color="auto"/>
              <w:left w:val="single" w:sz="4" w:space="0" w:color="auto"/>
              <w:bottom w:val="single" w:sz="4" w:space="0" w:color="auto"/>
              <w:right w:val="single" w:sz="4" w:space="0" w:color="auto"/>
            </w:tcBorders>
            <w:vAlign w:val="center"/>
          </w:tcPr>
          <w:p w:rsidR="005D7754" w:rsidRDefault="005D7754" w:rsidP="00D01D3F">
            <w:pPr>
              <w:autoSpaceDE w:val="0"/>
              <w:autoSpaceDN w:val="0"/>
              <w:adjustRightInd w:val="0"/>
              <w:jc w:val="center"/>
              <w:rPr>
                <w:b/>
              </w:rPr>
            </w:pPr>
            <w:r>
              <w:rPr>
                <w:b/>
              </w:rPr>
              <w:t xml:space="preserve">Ввод в действие газораспределительных сетей </w:t>
            </w:r>
          </w:p>
          <w:p w:rsidR="005D7754" w:rsidRPr="00FE1D75" w:rsidRDefault="005D7754" w:rsidP="00D01D3F">
            <w:pPr>
              <w:autoSpaceDE w:val="0"/>
              <w:autoSpaceDN w:val="0"/>
              <w:adjustRightInd w:val="0"/>
            </w:pPr>
            <w:r w:rsidRPr="00FE1D75">
              <w:t>Ул. Пионерская,</w:t>
            </w:r>
          </w:p>
          <w:p w:rsidR="005D7754" w:rsidRPr="00FE1D75" w:rsidRDefault="005D7754" w:rsidP="00D01D3F">
            <w:pPr>
              <w:autoSpaceDE w:val="0"/>
              <w:autoSpaceDN w:val="0"/>
              <w:adjustRightInd w:val="0"/>
            </w:pPr>
            <w:r w:rsidRPr="00FE1D75">
              <w:t>Ул. Центральная,</w:t>
            </w:r>
          </w:p>
          <w:p w:rsidR="005D7754" w:rsidRPr="00FE1D75" w:rsidRDefault="005D7754" w:rsidP="00D01D3F">
            <w:pPr>
              <w:autoSpaceDE w:val="0"/>
              <w:autoSpaceDN w:val="0"/>
              <w:adjustRightInd w:val="0"/>
            </w:pPr>
            <w:r w:rsidRPr="00FE1D75">
              <w:t>Ул. Р. Гочияева,</w:t>
            </w:r>
          </w:p>
          <w:p w:rsidR="005D7754" w:rsidRPr="00FE1D75" w:rsidRDefault="005D7754" w:rsidP="00D01D3F">
            <w:pPr>
              <w:autoSpaceDE w:val="0"/>
              <w:autoSpaceDN w:val="0"/>
              <w:adjustRightInd w:val="0"/>
            </w:pPr>
            <w:r w:rsidRPr="00FE1D75">
              <w:t>Ул. Колхозная,</w:t>
            </w:r>
          </w:p>
          <w:p w:rsidR="005D7754" w:rsidRPr="00A42258" w:rsidRDefault="005D7754" w:rsidP="00D01D3F">
            <w:pPr>
              <w:autoSpaceDE w:val="0"/>
              <w:autoSpaceDN w:val="0"/>
              <w:adjustRightInd w:val="0"/>
            </w:pPr>
            <w:r w:rsidRPr="00FE1D75">
              <w:t>ул</w:t>
            </w:r>
            <w:r>
              <w:t xml:space="preserve">. Лесная </w:t>
            </w:r>
          </w:p>
        </w:tc>
        <w:tc>
          <w:tcPr>
            <w:tcW w:w="1134" w:type="dxa"/>
            <w:tcBorders>
              <w:top w:val="single" w:sz="4" w:space="0" w:color="auto"/>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r w:rsidRPr="00A42258">
              <w:t>км</w:t>
            </w:r>
          </w:p>
        </w:tc>
        <w:tc>
          <w:tcPr>
            <w:tcW w:w="1985" w:type="dxa"/>
            <w:tcBorders>
              <w:top w:val="single" w:sz="4" w:space="0" w:color="auto"/>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r>
              <w:t>1,05</w:t>
            </w:r>
          </w:p>
        </w:tc>
        <w:tc>
          <w:tcPr>
            <w:tcW w:w="1276" w:type="dxa"/>
            <w:tcBorders>
              <w:top w:val="single" w:sz="4" w:space="0" w:color="auto"/>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r>
              <w:t>1,05</w:t>
            </w:r>
          </w:p>
        </w:tc>
        <w:tc>
          <w:tcPr>
            <w:tcW w:w="1417" w:type="dxa"/>
            <w:tcBorders>
              <w:top w:val="single" w:sz="4" w:space="0" w:color="auto"/>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r>
              <w:t>1,05</w:t>
            </w:r>
          </w:p>
        </w:tc>
      </w:tr>
      <w:tr w:rsidR="005D7754" w:rsidRPr="001F5DD3" w:rsidTr="00D01D3F">
        <w:trPr>
          <w:trHeight w:val="276"/>
        </w:trPr>
        <w:tc>
          <w:tcPr>
            <w:tcW w:w="567" w:type="dxa"/>
            <w:vMerge/>
            <w:tcBorders>
              <w:left w:val="single" w:sz="4" w:space="0" w:color="auto"/>
              <w:bottom w:val="single" w:sz="4" w:space="0" w:color="auto"/>
              <w:right w:val="single" w:sz="4" w:space="0" w:color="auto"/>
            </w:tcBorders>
            <w:vAlign w:val="center"/>
          </w:tcPr>
          <w:p w:rsidR="005D7754" w:rsidRDefault="005D7754" w:rsidP="00D01D3F">
            <w:pPr>
              <w:autoSpaceDE w:val="0"/>
              <w:autoSpaceDN w:val="0"/>
              <w:adjustRightInd w:val="0"/>
              <w:jc w:val="center"/>
            </w:pPr>
          </w:p>
        </w:tc>
        <w:tc>
          <w:tcPr>
            <w:tcW w:w="1980" w:type="dxa"/>
            <w:vMerge/>
            <w:tcBorders>
              <w:left w:val="single" w:sz="4" w:space="0" w:color="auto"/>
              <w:right w:val="single" w:sz="4" w:space="0" w:color="auto"/>
            </w:tcBorders>
            <w:vAlign w:val="center"/>
          </w:tcPr>
          <w:p w:rsidR="005D7754" w:rsidRPr="004B2269" w:rsidRDefault="005D7754" w:rsidP="00D01D3F">
            <w:pPr>
              <w:autoSpaceDE w:val="0"/>
              <w:autoSpaceDN w:val="0"/>
              <w:adjustRightInd w:val="0"/>
              <w:jc w:val="center"/>
              <w:rPr>
                <w:b/>
              </w:rPr>
            </w:pPr>
          </w:p>
        </w:tc>
        <w:tc>
          <w:tcPr>
            <w:tcW w:w="3265" w:type="dxa"/>
            <w:vMerge w:val="restart"/>
            <w:tcBorders>
              <w:top w:val="single" w:sz="4" w:space="0" w:color="auto"/>
              <w:left w:val="single" w:sz="4" w:space="0" w:color="auto"/>
              <w:right w:val="single" w:sz="4" w:space="0" w:color="auto"/>
            </w:tcBorders>
            <w:vAlign w:val="center"/>
          </w:tcPr>
          <w:p w:rsidR="005D7754" w:rsidRDefault="005D7754" w:rsidP="00D01D3F">
            <w:pPr>
              <w:autoSpaceDE w:val="0"/>
              <w:autoSpaceDN w:val="0"/>
              <w:adjustRightInd w:val="0"/>
              <w:rPr>
                <w:b/>
              </w:rPr>
            </w:pPr>
            <w:r>
              <w:rPr>
                <w:b/>
              </w:rPr>
              <w:t xml:space="preserve"> в в</w:t>
            </w:r>
            <w:r w:rsidRPr="00E005DF">
              <w:rPr>
                <w:b/>
              </w:rPr>
              <w:t xml:space="preserve">вод в действие </w:t>
            </w:r>
            <w:r>
              <w:rPr>
                <w:b/>
              </w:rPr>
              <w:t xml:space="preserve"> локальных водопроводов</w:t>
            </w:r>
          </w:p>
          <w:p w:rsidR="005D7754" w:rsidRPr="00FE1D75" w:rsidRDefault="005D7754" w:rsidP="00D01D3F">
            <w:pPr>
              <w:autoSpaceDE w:val="0"/>
              <w:autoSpaceDN w:val="0"/>
              <w:adjustRightInd w:val="0"/>
            </w:pPr>
            <w:r w:rsidRPr="00FE1D75">
              <w:t>ул. Молодежная,</w:t>
            </w:r>
          </w:p>
          <w:p w:rsidR="005D7754" w:rsidRPr="00FE1D75" w:rsidRDefault="005D7754" w:rsidP="00D01D3F">
            <w:pPr>
              <w:autoSpaceDE w:val="0"/>
              <w:autoSpaceDN w:val="0"/>
              <w:adjustRightInd w:val="0"/>
            </w:pPr>
            <w:r w:rsidRPr="00FE1D75">
              <w:t xml:space="preserve">Ул. </w:t>
            </w:r>
            <w:r>
              <w:t xml:space="preserve"> Подгорная </w:t>
            </w:r>
          </w:p>
          <w:p w:rsidR="005D7754" w:rsidRPr="00FE1D75" w:rsidRDefault="005D7754" w:rsidP="00D01D3F">
            <w:pPr>
              <w:autoSpaceDE w:val="0"/>
              <w:autoSpaceDN w:val="0"/>
              <w:adjustRightInd w:val="0"/>
            </w:pPr>
            <w:r w:rsidRPr="00FE1D75">
              <w:t>Ул. Центральная,</w:t>
            </w:r>
          </w:p>
          <w:p w:rsidR="005D7754" w:rsidRPr="00FE1D75" w:rsidRDefault="005D7754" w:rsidP="00D01D3F">
            <w:pPr>
              <w:autoSpaceDE w:val="0"/>
              <w:autoSpaceDN w:val="0"/>
              <w:adjustRightInd w:val="0"/>
            </w:pPr>
            <w:r w:rsidRPr="00FE1D75">
              <w:t>Ул. Р. Гочияева,</w:t>
            </w:r>
          </w:p>
          <w:p w:rsidR="005D7754" w:rsidRPr="00FE1D75" w:rsidRDefault="005D7754" w:rsidP="00D01D3F">
            <w:pPr>
              <w:autoSpaceDE w:val="0"/>
              <w:autoSpaceDN w:val="0"/>
              <w:adjustRightInd w:val="0"/>
            </w:pPr>
            <w:r w:rsidRPr="00FE1D75">
              <w:t>Ул. Колхозная,</w:t>
            </w:r>
          </w:p>
          <w:p w:rsidR="005D7754" w:rsidRPr="00E005DF" w:rsidRDefault="005D7754" w:rsidP="00D01D3F">
            <w:pPr>
              <w:autoSpaceDE w:val="0"/>
              <w:autoSpaceDN w:val="0"/>
              <w:adjustRightInd w:val="0"/>
              <w:rPr>
                <w:b/>
              </w:rPr>
            </w:pPr>
            <w:r w:rsidRPr="00FE1D75">
              <w:t>ул</w:t>
            </w:r>
            <w:r>
              <w:t>.  Октябрьская</w:t>
            </w:r>
          </w:p>
        </w:tc>
        <w:tc>
          <w:tcPr>
            <w:tcW w:w="1134" w:type="dxa"/>
            <w:vMerge w:val="restart"/>
            <w:tcBorders>
              <w:top w:val="single" w:sz="4" w:space="0" w:color="auto"/>
              <w:left w:val="single" w:sz="4" w:space="0" w:color="auto"/>
              <w:right w:val="single" w:sz="4" w:space="0" w:color="auto"/>
            </w:tcBorders>
            <w:vAlign w:val="center"/>
          </w:tcPr>
          <w:p w:rsidR="005D7754" w:rsidRPr="00A42258" w:rsidRDefault="005D7754" w:rsidP="00D01D3F">
            <w:pPr>
              <w:autoSpaceDE w:val="0"/>
              <w:autoSpaceDN w:val="0"/>
              <w:adjustRightInd w:val="0"/>
              <w:jc w:val="center"/>
            </w:pPr>
            <w:r w:rsidRPr="00A42258">
              <w:t>км.</w:t>
            </w:r>
          </w:p>
        </w:tc>
        <w:tc>
          <w:tcPr>
            <w:tcW w:w="1985" w:type="dxa"/>
            <w:vMerge w:val="restart"/>
            <w:tcBorders>
              <w:top w:val="single" w:sz="4" w:space="0" w:color="auto"/>
              <w:left w:val="single" w:sz="4" w:space="0" w:color="auto"/>
              <w:right w:val="single" w:sz="4" w:space="0" w:color="auto"/>
            </w:tcBorders>
            <w:vAlign w:val="center"/>
          </w:tcPr>
          <w:p w:rsidR="005D7754" w:rsidRPr="00A42258" w:rsidRDefault="005D7754" w:rsidP="00D01D3F">
            <w:pPr>
              <w:autoSpaceDE w:val="0"/>
              <w:autoSpaceDN w:val="0"/>
              <w:adjustRightInd w:val="0"/>
              <w:jc w:val="center"/>
            </w:pPr>
            <w:r>
              <w:t xml:space="preserve"> -</w:t>
            </w:r>
          </w:p>
        </w:tc>
        <w:tc>
          <w:tcPr>
            <w:tcW w:w="1559" w:type="dxa"/>
            <w:vMerge w:val="restart"/>
            <w:tcBorders>
              <w:top w:val="single" w:sz="4" w:space="0" w:color="auto"/>
              <w:left w:val="single" w:sz="4" w:space="0" w:color="auto"/>
              <w:right w:val="single" w:sz="4" w:space="0" w:color="auto"/>
            </w:tcBorders>
            <w:vAlign w:val="center"/>
          </w:tcPr>
          <w:p w:rsidR="005D7754" w:rsidRPr="00A42258" w:rsidRDefault="005D7754" w:rsidP="00D01D3F">
            <w:pPr>
              <w:autoSpaceDE w:val="0"/>
              <w:autoSpaceDN w:val="0"/>
              <w:adjustRightInd w:val="0"/>
              <w:jc w:val="center"/>
            </w:pPr>
            <w:r>
              <w:t>1,77</w:t>
            </w:r>
          </w:p>
        </w:tc>
        <w:tc>
          <w:tcPr>
            <w:tcW w:w="1134" w:type="dxa"/>
            <w:vMerge w:val="restart"/>
            <w:tcBorders>
              <w:top w:val="single" w:sz="4" w:space="0" w:color="auto"/>
              <w:left w:val="single" w:sz="4" w:space="0" w:color="auto"/>
              <w:right w:val="single" w:sz="4" w:space="0" w:color="auto"/>
            </w:tcBorders>
            <w:vAlign w:val="center"/>
          </w:tcPr>
          <w:p w:rsidR="005D7754" w:rsidRPr="00A42258" w:rsidRDefault="005D7754" w:rsidP="00D01D3F">
            <w:pPr>
              <w:autoSpaceDE w:val="0"/>
              <w:autoSpaceDN w:val="0"/>
              <w:adjustRightInd w:val="0"/>
              <w:jc w:val="center"/>
            </w:pPr>
            <w:r>
              <w:t>1,77</w:t>
            </w:r>
          </w:p>
        </w:tc>
        <w:tc>
          <w:tcPr>
            <w:tcW w:w="1276" w:type="dxa"/>
            <w:vMerge w:val="restart"/>
            <w:tcBorders>
              <w:top w:val="single" w:sz="4" w:space="0" w:color="auto"/>
              <w:left w:val="single" w:sz="4" w:space="0" w:color="auto"/>
              <w:right w:val="single" w:sz="4" w:space="0" w:color="auto"/>
            </w:tcBorders>
            <w:vAlign w:val="center"/>
          </w:tcPr>
          <w:p w:rsidR="005D7754" w:rsidRPr="00A42258" w:rsidRDefault="005D7754" w:rsidP="00D01D3F">
            <w:pPr>
              <w:autoSpaceDE w:val="0"/>
              <w:autoSpaceDN w:val="0"/>
              <w:adjustRightInd w:val="0"/>
              <w:jc w:val="center"/>
            </w:pPr>
            <w:r>
              <w:t>1,77</w:t>
            </w:r>
          </w:p>
        </w:tc>
        <w:tc>
          <w:tcPr>
            <w:tcW w:w="1417" w:type="dxa"/>
            <w:vMerge w:val="restart"/>
            <w:tcBorders>
              <w:top w:val="single" w:sz="4" w:space="0" w:color="auto"/>
              <w:left w:val="single" w:sz="4" w:space="0" w:color="auto"/>
              <w:right w:val="single" w:sz="4" w:space="0" w:color="auto"/>
            </w:tcBorders>
            <w:vAlign w:val="center"/>
          </w:tcPr>
          <w:p w:rsidR="005D7754" w:rsidRPr="00A42258" w:rsidRDefault="005D7754" w:rsidP="00D01D3F">
            <w:pPr>
              <w:autoSpaceDE w:val="0"/>
              <w:autoSpaceDN w:val="0"/>
              <w:adjustRightInd w:val="0"/>
              <w:jc w:val="center"/>
            </w:pPr>
            <w:r>
              <w:t>1,77</w:t>
            </w:r>
          </w:p>
        </w:tc>
      </w:tr>
      <w:tr w:rsidR="005D7754" w:rsidRPr="001F5DD3" w:rsidTr="00D01D3F">
        <w:trPr>
          <w:trHeight w:val="347"/>
        </w:trPr>
        <w:tc>
          <w:tcPr>
            <w:tcW w:w="567" w:type="dxa"/>
            <w:tcBorders>
              <w:top w:val="single" w:sz="4" w:space="0" w:color="auto"/>
              <w:left w:val="single" w:sz="4" w:space="0" w:color="auto"/>
              <w:bottom w:val="single" w:sz="4" w:space="0" w:color="auto"/>
              <w:right w:val="single" w:sz="4" w:space="0" w:color="auto"/>
            </w:tcBorders>
            <w:vAlign w:val="center"/>
          </w:tcPr>
          <w:p w:rsidR="005D7754" w:rsidRDefault="005D7754" w:rsidP="00D01D3F">
            <w:pPr>
              <w:autoSpaceDE w:val="0"/>
              <w:autoSpaceDN w:val="0"/>
              <w:adjustRightInd w:val="0"/>
              <w:jc w:val="center"/>
            </w:pPr>
            <w:r>
              <w:t>2.2</w:t>
            </w:r>
          </w:p>
        </w:tc>
        <w:tc>
          <w:tcPr>
            <w:tcW w:w="1980" w:type="dxa"/>
            <w:vMerge/>
            <w:tcBorders>
              <w:left w:val="single" w:sz="4" w:space="0" w:color="auto"/>
              <w:right w:val="single" w:sz="4" w:space="0" w:color="auto"/>
            </w:tcBorders>
            <w:vAlign w:val="center"/>
          </w:tcPr>
          <w:p w:rsidR="005D7754" w:rsidRPr="004B2269" w:rsidRDefault="005D7754" w:rsidP="00D01D3F">
            <w:pPr>
              <w:autoSpaceDE w:val="0"/>
              <w:autoSpaceDN w:val="0"/>
              <w:adjustRightInd w:val="0"/>
              <w:jc w:val="center"/>
              <w:rPr>
                <w:b/>
              </w:rPr>
            </w:pPr>
          </w:p>
        </w:tc>
        <w:tc>
          <w:tcPr>
            <w:tcW w:w="3265" w:type="dxa"/>
            <w:vMerge/>
            <w:tcBorders>
              <w:left w:val="single" w:sz="4" w:space="0" w:color="auto"/>
              <w:bottom w:val="single" w:sz="4" w:space="0" w:color="auto"/>
              <w:right w:val="single" w:sz="4" w:space="0" w:color="auto"/>
            </w:tcBorders>
            <w:vAlign w:val="center"/>
          </w:tcPr>
          <w:p w:rsidR="005D7754" w:rsidRDefault="005D7754" w:rsidP="00D01D3F">
            <w:pPr>
              <w:autoSpaceDE w:val="0"/>
              <w:autoSpaceDN w:val="0"/>
              <w:adjustRightInd w:val="0"/>
              <w:jc w:val="center"/>
              <w:rPr>
                <w:b/>
              </w:rPr>
            </w:pPr>
          </w:p>
        </w:tc>
        <w:tc>
          <w:tcPr>
            <w:tcW w:w="1134" w:type="dxa"/>
            <w:vMerge/>
            <w:tcBorders>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p>
        </w:tc>
        <w:tc>
          <w:tcPr>
            <w:tcW w:w="1985" w:type="dxa"/>
            <w:vMerge/>
            <w:tcBorders>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p>
        </w:tc>
        <w:tc>
          <w:tcPr>
            <w:tcW w:w="1559" w:type="dxa"/>
            <w:vMerge/>
            <w:tcBorders>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p>
        </w:tc>
        <w:tc>
          <w:tcPr>
            <w:tcW w:w="1417" w:type="dxa"/>
            <w:vMerge/>
            <w:tcBorders>
              <w:left w:val="single" w:sz="4" w:space="0" w:color="auto"/>
              <w:bottom w:val="single" w:sz="4" w:space="0" w:color="auto"/>
              <w:right w:val="single" w:sz="4" w:space="0" w:color="auto"/>
            </w:tcBorders>
            <w:vAlign w:val="center"/>
          </w:tcPr>
          <w:p w:rsidR="005D7754" w:rsidRPr="00A42258" w:rsidRDefault="005D7754" w:rsidP="00D01D3F">
            <w:pPr>
              <w:autoSpaceDE w:val="0"/>
              <w:autoSpaceDN w:val="0"/>
              <w:adjustRightInd w:val="0"/>
              <w:jc w:val="center"/>
            </w:pPr>
          </w:p>
        </w:tc>
      </w:tr>
    </w:tbl>
    <w:p w:rsidR="005D7754" w:rsidRDefault="005D7754" w:rsidP="005D7754">
      <w:pPr>
        <w:autoSpaceDE w:val="0"/>
        <w:autoSpaceDN w:val="0"/>
        <w:adjustRightInd w:val="0"/>
        <w:jc w:val="center"/>
        <w:rPr>
          <w:b/>
          <w:bCs/>
          <w:sz w:val="28"/>
          <w:szCs w:val="28"/>
        </w:rPr>
      </w:pPr>
    </w:p>
    <w:p w:rsidR="005D7754" w:rsidRDefault="005D7754" w:rsidP="005D7754">
      <w:pPr>
        <w:autoSpaceDE w:val="0"/>
        <w:autoSpaceDN w:val="0"/>
        <w:adjustRightInd w:val="0"/>
        <w:jc w:val="center"/>
        <w:rPr>
          <w:b/>
          <w:bCs/>
          <w:sz w:val="28"/>
          <w:szCs w:val="28"/>
        </w:rPr>
      </w:pPr>
    </w:p>
    <w:p w:rsidR="005D7754" w:rsidRDefault="005D7754" w:rsidP="005D7754">
      <w:pPr>
        <w:autoSpaceDE w:val="0"/>
        <w:autoSpaceDN w:val="0"/>
        <w:adjustRightInd w:val="0"/>
        <w:jc w:val="center"/>
        <w:rPr>
          <w:b/>
          <w:bCs/>
          <w:sz w:val="28"/>
          <w:szCs w:val="28"/>
        </w:rPr>
      </w:pPr>
    </w:p>
    <w:p w:rsidR="005D7754" w:rsidRPr="00CD7ED6" w:rsidRDefault="005D7754" w:rsidP="005D7754">
      <w:pPr>
        <w:autoSpaceDE w:val="0"/>
        <w:autoSpaceDN w:val="0"/>
        <w:adjustRightInd w:val="0"/>
        <w:jc w:val="right"/>
        <w:rPr>
          <w:bCs/>
          <w:sz w:val="28"/>
          <w:szCs w:val="28"/>
        </w:rPr>
      </w:pPr>
      <w:r w:rsidRPr="00CD7ED6">
        <w:rPr>
          <w:bCs/>
          <w:sz w:val="28"/>
          <w:szCs w:val="28"/>
        </w:rPr>
        <w:t xml:space="preserve">приложение №3 </w:t>
      </w:r>
    </w:p>
    <w:p w:rsidR="005D7754" w:rsidRDefault="005D7754" w:rsidP="005D7754">
      <w:pPr>
        <w:autoSpaceDE w:val="0"/>
        <w:autoSpaceDN w:val="0"/>
        <w:adjustRightInd w:val="0"/>
        <w:jc w:val="right"/>
        <w:rPr>
          <w:bCs/>
          <w:sz w:val="28"/>
          <w:szCs w:val="28"/>
        </w:rPr>
      </w:pPr>
      <w:r w:rsidRPr="00CD7ED6">
        <w:rPr>
          <w:bCs/>
          <w:sz w:val="28"/>
          <w:szCs w:val="28"/>
        </w:rPr>
        <w:t xml:space="preserve">к программе </w:t>
      </w:r>
    </w:p>
    <w:p w:rsidR="005D7754" w:rsidRDefault="005D7754" w:rsidP="005D7754">
      <w:pPr>
        <w:autoSpaceDE w:val="0"/>
        <w:autoSpaceDN w:val="0"/>
        <w:adjustRightInd w:val="0"/>
        <w:jc w:val="right"/>
        <w:rPr>
          <w:bCs/>
          <w:sz w:val="28"/>
          <w:szCs w:val="28"/>
        </w:rPr>
      </w:pPr>
    </w:p>
    <w:p w:rsidR="005D7754" w:rsidRPr="00CD7ED6" w:rsidRDefault="005D7754" w:rsidP="005D7754">
      <w:pPr>
        <w:autoSpaceDE w:val="0"/>
        <w:autoSpaceDN w:val="0"/>
        <w:adjustRightInd w:val="0"/>
        <w:jc w:val="right"/>
        <w:rPr>
          <w:bCs/>
          <w:sz w:val="28"/>
          <w:szCs w:val="28"/>
        </w:rPr>
      </w:pPr>
    </w:p>
    <w:p w:rsidR="005D7754" w:rsidRDefault="005D7754" w:rsidP="005D7754">
      <w:pPr>
        <w:autoSpaceDE w:val="0"/>
        <w:autoSpaceDN w:val="0"/>
        <w:adjustRightInd w:val="0"/>
        <w:jc w:val="center"/>
        <w:rPr>
          <w:b/>
          <w:bCs/>
          <w:sz w:val="28"/>
          <w:szCs w:val="28"/>
        </w:rPr>
      </w:pPr>
      <w:r>
        <w:rPr>
          <w:b/>
          <w:bCs/>
          <w:sz w:val="28"/>
          <w:szCs w:val="28"/>
        </w:rPr>
        <w:t xml:space="preserve">Информация по финансовому обеспечению, источникам финансирования реализации муниципальной   </w:t>
      </w:r>
    </w:p>
    <w:p w:rsidR="005D7754" w:rsidRDefault="005D7754" w:rsidP="005D7754">
      <w:pPr>
        <w:autoSpaceDE w:val="0"/>
        <w:autoSpaceDN w:val="0"/>
        <w:adjustRightInd w:val="0"/>
        <w:jc w:val="center"/>
        <w:rPr>
          <w:sz w:val="28"/>
          <w:szCs w:val="28"/>
        </w:rPr>
      </w:pPr>
      <w:r>
        <w:rPr>
          <w:b/>
          <w:bCs/>
          <w:sz w:val="28"/>
          <w:szCs w:val="28"/>
        </w:rPr>
        <w:t>программы «Комплексное развитие   Эльтаркачского сельского поселения на 2020-2025 годы»»</w:t>
      </w:r>
    </w:p>
    <w:p w:rsidR="005D7754" w:rsidRDefault="005D7754" w:rsidP="005D7754">
      <w:pPr>
        <w:autoSpaceDE w:val="0"/>
        <w:autoSpaceDN w:val="0"/>
        <w:adjustRightInd w:val="0"/>
        <w:jc w:val="center"/>
        <w:rPr>
          <w:sz w:val="28"/>
          <w:szCs w:val="28"/>
        </w:rPr>
      </w:pPr>
    </w:p>
    <w:p w:rsidR="005D7754" w:rsidRDefault="005D7754" w:rsidP="005D7754">
      <w:pPr>
        <w:autoSpaceDE w:val="0"/>
        <w:autoSpaceDN w:val="0"/>
        <w:adjustRightInd w:val="0"/>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1701"/>
        <w:gridCol w:w="1843"/>
        <w:gridCol w:w="283"/>
        <w:gridCol w:w="426"/>
        <w:gridCol w:w="425"/>
        <w:gridCol w:w="425"/>
        <w:gridCol w:w="425"/>
        <w:gridCol w:w="426"/>
        <w:gridCol w:w="425"/>
        <w:gridCol w:w="992"/>
        <w:gridCol w:w="1134"/>
        <w:gridCol w:w="1134"/>
        <w:gridCol w:w="1276"/>
        <w:gridCol w:w="1134"/>
      </w:tblGrid>
      <w:tr w:rsidR="005D7754" w:rsidRPr="00424F92" w:rsidTr="00D01D3F">
        <w:trPr>
          <w:trHeight w:val="394"/>
          <w:tblHeader/>
        </w:trPr>
        <w:tc>
          <w:tcPr>
            <w:tcW w:w="1242" w:type="dxa"/>
            <w:vMerge w:val="restart"/>
            <w:shd w:val="clear" w:color="auto" w:fill="auto"/>
          </w:tcPr>
          <w:p w:rsidR="005D7754" w:rsidRPr="00D45AF4" w:rsidRDefault="005D7754" w:rsidP="00D01D3F">
            <w:pPr>
              <w:autoSpaceDE w:val="0"/>
              <w:autoSpaceDN w:val="0"/>
              <w:adjustRightInd w:val="0"/>
              <w:jc w:val="both"/>
              <w:rPr>
                <w:b/>
              </w:rPr>
            </w:pPr>
            <w:r w:rsidRPr="00D45AF4">
              <w:rPr>
                <w:b/>
              </w:rPr>
              <w:t>статус</w:t>
            </w:r>
          </w:p>
        </w:tc>
        <w:tc>
          <w:tcPr>
            <w:tcW w:w="1843" w:type="dxa"/>
            <w:vMerge w:val="restart"/>
            <w:shd w:val="clear" w:color="auto" w:fill="auto"/>
          </w:tcPr>
          <w:p w:rsidR="005D7754" w:rsidRPr="00D45AF4" w:rsidRDefault="005D7754" w:rsidP="00D01D3F">
            <w:pPr>
              <w:autoSpaceDE w:val="0"/>
              <w:autoSpaceDN w:val="0"/>
              <w:adjustRightInd w:val="0"/>
              <w:rPr>
                <w:b/>
              </w:rPr>
            </w:pPr>
            <w:r w:rsidRPr="00D45AF4">
              <w:rPr>
                <w:b/>
              </w:rPr>
              <w:t>Наименование  муниципальной</w:t>
            </w:r>
            <w:r>
              <w:rPr>
                <w:b/>
              </w:rPr>
              <w:t xml:space="preserve"> целевой </w:t>
            </w:r>
            <w:r w:rsidRPr="00D45AF4">
              <w:rPr>
                <w:b/>
              </w:rPr>
              <w:t>программы,   основных мероприятий</w:t>
            </w:r>
          </w:p>
        </w:tc>
        <w:tc>
          <w:tcPr>
            <w:tcW w:w="1701" w:type="dxa"/>
            <w:vMerge w:val="restart"/>
            <w:shd w:val="clear" w:color="auto" w:fill="auto"/>
          </w:tcPr>
          <w:p w:rsidR="005D7754" w:rsidRPr="00D45AF4" w:rsidRDefault="005D7754" w:rsidP="00D01D3F">
            <w:pPr>
              <w:jc w:val="both"/>
              <w:rPr>
                <w:b/>
              </w:rPr>
            </w:pPr>
            <w:r w:rsidRPr="00D45AF4">
              <w:rPr>
                <w:b/>
              </w:rPr>
              <w:t>Ответственный исполнитель, соисполнитель</w:t>
            </w:r>
          </w:p>
        </w:tc>
        <w:tc>
          <w:tcPr>
            <w:tcW w:w="1843" w:type="dxa"/>
            <w:vMerge w:val="restart"/>
            <w:shd w:val="clear" w:color="auto" w:fill="auto"/>
          </w:tcPr>
          <w:p w:rsidR="005D7754" w:rsidRPr="00D45AF4" w:rsidRDefault="005D7754" w:rsidP="00D01D3F">
            <w:pPr>
              <w:jc w:val="center"/>
              <w:rPr>
                <w:b/>
              </w:rPr>
            </w:pPr>
            <w:r w:rsidRPr="00D45AF4">
              <w:rPr>
                <w:b/>
              </w:rPr>
              <w:t>Источники финансового обеспечения</w:t>
            </w:r>
          </w:p>
        </w:tc>
        <w:tc>
          <w:tcPr>
            <w:tcW w:w="2835" w:type="dxa"/>
            <w:gridSpan w:val="7"/>
            <w:tcBorders>
              <w:bottom w:val="single" w:sz="4" w:space="0" w:color="000000"/>
            </w:tcBorders>
            <w:shd w:val="clear" w:color="auto" w:fill="auto"/>
          </w:tcPr>
          <w:p w:rsidR="005D7754" w:rsidRPr="00D45AF4" w:rsidRDefault="005D7754" w:rsidP="00D01D3F">
            <w:pPr>
              <w:autoSpaceDE w:val="0"/>
              <w:autoSpaceDN w:val="0"/>
              <w:adjustRightInd w:val="0"/>
              <w:rPr>
                <w:b/>
              </w:rPr>
            </w:pPr>
            <w:r w:rsidRPr="00D45AF4">
              <w:rPr>
                <w:b/>
              </w:rPr>
              <w:t>Код бюджетной классификации</w:t>
            </w:r>
          </w:p>
        </w:tc>
        <w:tc>
          <w:tcPr>
            <w:tcW w:w="5670" w:type="dxa"/>
            <w:gridSpan w:val="5"/>
            <w:tcBorders>
              <w:bottom w:val="single" w:sz="4" w:space="0" w:color="000000"/>
            </w:tcBorders>
            <w:shd w:val="clear" w:color="auto" w:fill="auto"/>
          </w:tcPr>
          <w:p w:rsidR="005D7754" w:rsidRPr="00D45AF4" w:rsidRDefault="005D7754" w:rsidP="00D01D3F">
            <w:pPr>
              <w:autoSpaceDE w:val="0"/>
              <w:autoSpaceDN w:val="0"/>
              <w:adjustRightInd w:val="0"/>
              <w:jc w:val="both"/>
              <w:rPr>
                <w:b/>
              </w:rPr>
            </w:pPr>
            <w:r w:rsidRPr="00D45AF4">
              <w:rPr>
                <w:b/>
              </w:rPr>
              <w:t>Расходы (тыс.рублей) годы</w:t>
            </w:r>
          </w:p>
        </w:tc>
      </w:tr>
      <w:tr w:rsidR="005D7754" w:rsidRPr="00424F92" w:rsidTr="00D01D3F">
        <w:trPr>
          <w:trHeight w:val="530"/>
          <w:tblHeader/>
        </w:trPr>
        <w:tc>
          <w:tcPr>
            <w:tcW w:w="1242" w:type="dxa"/>
            <w:vMerge/>
            <w:shd w:val="clear" w:color="auto" w:fill="auto"/>
          </w:tcPr>
          <w:p w:rsidR="005D7754" w:rsidRPr="00D45AF4" w:rsidRDefault="005D7754" w:rsidP="00D01D3F">
            <w:pPr>
              <w:autoSpaceDE w:val="0"/>
              <w:autoSpaceDN w:val="0"/>
              <w:adjustRightInd w:val="0"/>
              <w:jc w:val="both"/>
              <w:rPr>
                <w:b/>
              </w:rPr>
            </w:pPr>
          </w:p>
        </w:tc>
        <w:tc>
          <w:tcPr>
            <w:tcW w:w="1843" w:type="dxa"/>
            <w:vMerge/>
            <w:shd w:val="clear" w:color="auto" w:fill="auto"/>
          </w:tcPr>
          <w:p w:rsidR="005D7754" w:rsidRPr="00D45AF4" w:rsidRDefault="005D7754" w:rsidP="00D01D3F">
            <w:pPr>
              <w:autoSpaceDE w:val="0"/>
              <w:autoSpaceDN w:val="0"/>
              <w:adjustRightInd w:val="0"/>
              <w:rPr>
                <w:b/>
              </w:rPr>
            </w:pPr>
          </w:p>
        </w:tc>
        <w:tc>
          <w:tcPr>
            <w:tcW w:w="1701" w:type="dxa"/>
            <w:vMerge/>
            <w:shd w:val="clear" w:color="auto" w:fill="auto"/>
          </w:tcPr>
          <w:p w:rsidR="005D7754" w:rsidRPr="00D45AF4" w:rsidRDefault="005D7754" w:rsidP="00D01D3F">
            <w:pPr>
              <w:jc w:val="both"/>
              <w:rPr>
                <w:b/>
              </w:rPr>
            </w:pPr>
          </w:p>
        </w:tc>
        <w:tc>
          <w:tcPr>
            <w:tcW w:w="1843" w:type="dxa"/>
            <w:vMerge/>
            <w:shd w:val="clear" w:color="auto" w:fill="auto"/>
          </w:tcPr>
          <w:p w:rsidR="005D7754" w:rsidRPr="00D45AF4" w:rsidRDefault="005D7754" w:rsidP="00D01D3F">
            <w:pPr>
              <w:jc w:val="center"/>
              <w:rPr>
                <w:b/>
              </w:rPr>
            </w:pPr>
          </w:p>
        </w:tc>
        <w:tc>
          <w:tcPr>
            <w:tcW w:w="283" w:type="dxa"/>
            <w:tcBorders>
              <w:top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rPr>
                <w:b/>
              </w:rPr>
            </w:pPr>
          </w:p>
        </w:tc>
        <w:tc>
          <w:tcPr>
            <w:tcW w:w="426" w:type="dxa"/>
            <w:tcBorders>
              <w:top w:val="single" w:sz="4" w:space="0" w:color="000000"/>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rPr>
                <w:b/>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rPr>
                <w:b/>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rPr>
                <w:b/>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rPr>
                <w:b/>
              </w:rPr>
            </w:pPr>
          </w:p>
        </w:tc>
        <w:tc>
          <w:tcPr>
            <w:tcW w:w="426" w:type="dxa"/>
            <w:tcBorders>
              <w:top w:val="single" w:sz="4" w:space="0" w:color="000000"/>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rPr>
                <w:b/>
              </w:rPr>
            </w:pPr>
          </w:p>
        </w:tc>
        <w:tc>
          <w:tcPr>
            <w:tcW w:w="425" w:type="dxa"/>
            <w:tcBorders>
              <w:top w:val="single" w:sz="4" w:space="0" w:color="000000"/>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rPr>
                <w:b/>
              </w:rPr>
            </w:pPr>
          </w:p>
        </w:tc>
        <w:tc>
          <w:tcPr>
            <w:tcW w:w="992" w:type="dxa"/>
            <w:tcBorders>
              <w:top w:val="single" w:sz="4" w:space="0" w:color="000000"/>
            </w:tcBorders>
            <w:shd w:val="clear" w:color="auto" w:fill="auto"/>
            <w:vAlign w:val="center"/>
          </w:tcPr>
          <w:p w:rsidR="005D7754" w:rsidRPr="00D45AF4" w:rsidRDefault="005D7754" w:rsidP="00D01D3F">
            <w:pPr>
              <w:autoSpaceDE w:val="0"/>
              <w:autoSpaceDN w:val="0"/>
              <w:adjustRightInd w:val="0"/>
              <w:jc w:val="center"/>
              <w:rPr>
                <w:b/>
              </w:rPr>
            </w:pPr>
            <w:r w:rsidRPr="00D45AF4">
              <w:rPr>
                <w:b/>
              </w:rPr>
              <w:t>2020</w:t>
            </w:r>
          </w:p>
        </w:tc>
        <w:tc>
          <w:tcPr>
            <w:tcW w:w="1134" w:type="dxa"/>
            <w:tcBorders>
              <w:top w:val="single" w:sz="4" w:space="0" w:color="000000"/>
            </w:tcBorders>
            <w:shd w:val="clear" w:color="auto" w:fill="auto"/>
            <w:vAlign w:val="center"/>
          </w:tcPr>
          <w:p w:rsidR="005D7754" w:rsidRPr="00D45AF4" w:rsidRDefault="005D7754" w:rsidP="00D01D3F">
            <w:pPr>
              <w:autoSpaceDE w:val="0"/>
              <w:autoSpaceDN w:val="0"/>
              <w:adjustRightInd w:val="0"/>
              <w:jc w:val="center"/>
              <w:rPr>
                <w:b/>
              </w:rPr>
            </w:pPr>
            <w:r w:rsidRPr="00D45AF4">
              <w:rPr>
                <w:b/>
              </w:rPr>
              <w:t>2021</w:t>
            </w:r>
          </w:p>
        </w:tc>
        <w:tc>
          <w:tcPr>
            <w:tcW w:w="1134" w:type="dxa"/>
            <w:tcBorders>
              <w:top w:val="single" w:sz="4" w:space="0" w:color="000000"/>
              <w:right w:val="single" w:sz="4" w:space="0" w:color="000000"/>
            </w:tcBorders>
            <w:shd w:val="clear" w:color="auto" w:fill="auto"/>
            <w:vAlign w:val="center"/>
          </w:tcPr>
          <w:p w:rsidR="005D7754" w:rsidRPr="00D45AF4" w:rsidRDefault="005D7754" w:rsidP="00D01D3F">
            <w:pPr>
              <w:autoSpaceDE w:val="0"/>
              <w:autoSpaceDN w:val="0"/>
              <w:adjustRightInd w:val="0"/>
              <w:jc w:val="center"/>
              <w:rPr>
                <w:b/>
              </w:rPr>
            </w:pPr>
            <w:r w:rsidRPr="00D45AF4">
              <w:rPr>
                <w:b/>
              </w:rPr>
              <w:t>2022</w:t>
            </w:r>
          </w:p>
        </w:tc>
        <w:tc>
          <w:tcPr>
            <w:tcW w:w="1276" w:type="dxa"/>
            <w:tcBorders>
              <w:top w:val="single" w:sz="4" w:space="0" w:color="000000"/>
              <w:left w:val="single" w:sz="4" w:space="0" w:color="000000"/>
            </w:tcBorders>
            <w:shd w:val="clear" w:color="auto" w:fill="auto"/>
            <w:vAlign w:val="center"/>
          </w:tcPr>
          <w:p w:rsidR="005D7754" w:rsidRPr="00D45AF4" w:rsidRDefault="005D7754" w:rsidP="00D01D3F">
            <w:pPr>
              <w:autoSpaceDE w:val="0"/>
              <w:autoSpaceDN w:val="0"/>
              <w:adjustRightInd w:val="0"/>
              <w:jc w:val="center"/>
              <w:rPr>
                <w:b/>
              </w:rPr>
            </w:pPr>
            <w:r w:rsidRPr="00D45AF4">
              <w:rPr>
                <w:b/>
              </w:rPr>
              <w:t>2023</w:t>
            </w:r>
          </w:p>
        </w:tc>
        <w:tc>
          <w:tcPr>
            <w:tcW w:w="1134" w:type="dxa"/>
            <w:tcBorders>
              <w:top w:val="single" w:sz="4" w:space="0" w:color="000000"/>
              <w:left w:val="single" w:sz="4" w:space="0" w:color="000000"/>
            </w:tcBorders>
            <w:shd w:val="clear" w:color="auto" w:fill="auto"/>
            <w:vAlign w:val="center"/>
          </w:tcPr>
          <w:p w:rsidR="005D7754" w:rsidRPr="00D45AF4" w:rsidRDefault="005D7754" w:rsidP="00D01D3F">
            <w:pPr>
              <w:autoSpaceDE w:val="0"/>
              <w:autoSpaceDN w:val="0"/>
              <w:adjustRightInd w:val="0"/>
              <w:jc w:val="center"/>
              <w:rPr>
                <w:b/>
              </w:rPr>
            </w:pPr>
            <w:r w:rsidRPr="00D45AF4">
              <w:rPr>
                <w:b/>
              </w:rPr>
              <w:t>2024</w:t>
            </w:r>
          </w:p>
        </w:tc>
      </w:tr>
      <w:tr w:rsidR="005D7754" w:rsidRPr="00424F92" w:rsidTr="00D01D3F">
        <w:trPr>
          <w:trHeight w:val="237"/>
          <w:tblHeader/>
        </w:trPr>
        <w:tc>
          <w:tcPr>
            <w:tcW w:w="1242" w:type="dxa"/>
            <w:shd w:val="clear" w:color="auto" w:fill="auto"/>
          </w:tcPr>
          <w:p w:rsidR="005D7754" w:rsidRPr="00D45AF4" w:rsidRDefault="005D7754" w:rsidP="00D01D3F">
            <w:pPr>
              <w:autoSpaceDE w:val="0"/>
              <w:autoSpaceDN w:val="0"/>
              <w:adjustRightInd w:val="0"/>
              <w:jc w:val="center"/>
            </w:pPr>
            <w:r w:rsidRPr="00D45AF4">
              <w:t>1</w:t>
            </w:r>
          </w:p>
        </w:tc>
        <w:tc>
          <w:tcPr>
            <w:tcW w:w="1843" w:type="dxa"/>
            <w:shd w:val="clear" w:color="auto" w:fill="auto"/>
          </w:tcPr>
          <w:p w:rsidR="005D7754" w:rsidRPr="00D45AF4" w:rsidRDefault="005D7754" w:rsidP="00D01D3F">
            <w:pPr>
              <w:autoSpaceDE w:val="0"/>
              <w:autoSpaceDN w:val="0"/>
              <w:adjustRightInd w:val="0"/>
              <w:jc w:val="center"/>
            </w:pPr>
            <w:r w:rsidRPr="00D45AF4">
              <w:t>2</w:t>
            </w:r>
          </w:p>
        </w:tc>
        <w:tc>
          <w:tcPr>
            <w:tcW w:w="1701" w:type="dxa"/>
            <w:shd w:val="clear" w:color="auto" w:fill="auto"/>
          </w:tcPr>
          <w:p w:rsidR="005D7754" w:rsidRPr="00D45AF4" w:rsidRDefault="005D7754" w:rsidP="00D01D3F">
            <w:pPr>
              <w:autoSpaceDE w:val="0"/>
              <w:autoSpaceDN w:val="0"/>
              <w:adjustRightInd w:val="0"/>
              <w:jc w:val="center"/>
            </w:pPr>
            <w:r w:rsidRPr="00D45AF4">
              <w:t>3</w:t>
            </w:r>
          </w:p>
        </w:tc>
        <w:tc>
          <w:tcPr>
            <w:tcW w:w="1843" w:type="dxa"/>
            <w:shd w:val="clear" w:color="auto" w:fill="auto"/>
          </w:tcPr>
          <w:p w:rsidR="005D7754" w:rsidRPr="00D45AF4" w:rsidRDefault="005D7754" w:rsidP="00D01D3F">
            <w:pPr>
              <w:autoSpaceDE w:val="0"/>
              <w:autoSpaceDN w:val="0"/>
              <w:adjustRightInd w:val="0"/>
              <w:jc w:val="center"/>
            </w:pPr>
            <w:r w:rsidRPr="00D45AF4">
              <w:t>4</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center"/>
            </w:pPr>
            <w:r w:rsidRPr="00D45AF4">
              <w:t>5</w:t>
            </w: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center"/>
            </w:pPr>
            <w:r w:rsidRPr="00D45AF4">
              <w:t>6</w:t>
            </w: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center"/>
            </w:pPr>
            <w:r w:rsidRPr="00D45AF4">
              <w:t>7</w:t>
            </w: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center"/>
            </w:pPr>
            <w:r w:rsidRPr="00D45AF4">
              <w:t>8</w:t>
            </w: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center"/>
            </w:pPr>
            <w:r w:rsidRPr="00D45AF4">
              <w:t>9</w:t>
            </w: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center"/>
            </w:pPr>
            <w:r w:rsidRPr="00D45AF4">
              <w:t>10</w:t>
            </w: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center"/>
            </w:pPr>
            <w:r w:rsidRPr="00D45AF4">
              <w:t>11</w:t>
            </w:r>
          </w:p>
        </w:tc>
        <w:tc>
          <w:tcPr>
            <w:tcW w:w="992" w:type="dxa"/>
            <w:shd w:val="clear" w:color="auto" w:fill="auto"/>
          </w:tcPr>
          <w:p w:rsidR="005D7754" w:rsidRPr="00D45AF4" w:rsidRDefault="005D7754" w:rsidP="00D01D3F">
            <w:pPr>
              <w:autoSpaceDE w:val="0"/>
              <w:autoSpaceDN w:val="0"/>
              <w:adjustRightInd w:val="0"/>
              <w:jc w:val="center"/>
            </w:pPr>
            <w:r w:rsidRPr="00D45AF4">
              <w:t>12</w:t>
            </w:r>
          </w:p>
        </w:tc>
        <w:tc>
          <w:tcPr>
            <w:tcW w:w="1134" w:type="dxa"/>
            <w:shd w:val="clear" w:color="auto" w:fill="auto"/>
          </w:tcPr>
          <w:p w:rsidR="005D7754" w:rsidRPr="00D45AF4" w:rsidRDefault="005D7754" w:rsidP="00D01D3F">
            <w:pPr>
              <w:autoSpaceDE w:val="0"/>
              <w:autoSpaceDN w:val="0"/>
              <w:adjustRightInd w:val="0"/>
              <w:jc w:val="center"/>
            </w:pPr>
            <w:r w:rsidRPr="00D45AF4">
              <w:t>13</w:t>
            </w:r>
          </w:p>
        </w:tc>
        <w:tc>
          <w:tcPr>
            <w:tcW w:w="1134" w:type="dxa"/>
            <w:tcBorders>
              <w:right w:val="single" w:sz="4" w:space="0" w:color="000000"/>
            </w:tcBorders>
            <w:shd w:val="clear" w:color="auto" w:fill="auto"/>
          </w:tcPr>
          <w:p w:rsidR="005D7754" w:rsidRPr="00D45AF4" w:rsidRDefault="005D7754" w:rsidP="00D01D3F">
            <w:pPr>
              <w:autoSpaceDE w:val="0"/>
              <w:autoSpaceDN w:val="0"/>
              <w:adjustRightInd w:val="0"/>
              <w:jc w:val="center"/>
            </w:pPr>
            <w:r w:rsidRPr="00D45AF4">
              <w:t>14</w:t>
            </w:r>
          </w:p>
        </w:tc>
        <w:tc>
          <w:tcPr>
            <w:tcW w:w="1276" w:type="dxa"/>
            <w:tcBorders>
              <w:left w:val="single" w:sz="4" w:space="0" w:color="000000"/>
            </w:tcBorders>
            <w:shd w:val="clear" w:color="auto" w:fill="auto"/>
          </w:tcPr>
          <w:p w:rsidR="005D7754" w:rsidRPr="00D45AF4" w:rsidRDefault="005D7754" w:rsidP="00D01D3F">
            <w:pPr>
              <w:autoSpaceDE w:val="0"/>
              <w:autoSpaceDN w:val="0"/>
              <w:adjustRightInd w:val="0"/>
              <w:jc w:val="center"/>
            </w:pPr>
            <w:r w:rsidRPr="00D45AF4">
              <w:t>15</w:t>
            </w:r>
          </w:p>
        </w:tc>
        <w:tc>
          <w:tcPr>
            <w:tcW w:w="1134" w:type="dxa"/>
            <w:tcBorders>
              <w:left w:val="single" w:sz="4" w:space="0" w:color="000000"/>
            </w:tcBorders>
            <w:shd w:val="clear" w:color="auto" w:fill="auto"/>
          </w:tcPr>
          <w:p w:rsidR="005D7754" w:rsidRPr="00D45AF4" w:rsidRDefault="005D7754" w:rsidP="00D01D3F">
            <w:pPr>
              <w:autoSpaceDE w:val="0"/>
              <w:autoSpaceDN w:val="0"/>
              <w:adjustRightInd w:val="0"/>
              <w:jc w:val="center"/>
            </w:pPr>
            <w:r w:rsidRPr="00D45AF4">
              <w:t>16</w:t>
            </w:r>
          </w:p>
        </w:tc>
      </w:tr>
      <w:tr w:rsidR="005D7754" w:rsidRPr="00424F92" w:rsidTr="00D01D3F">
        <w:trPr>
          <w:trHeight w:val="760"/>
        </w:trPr>
        <w:tc>
          <w:tcPr>
            <w:tcW w:w="1242" w:type="dxa"/>
            <w:vMerge w:val="restart"/>
            <w:shd w:val="clear" w:color="auto" w:fill="auto"/>
          </w:tcPr>
          <w:p w:rsidR="005D7754" w:rsidRPr="00D45AF4" w:rsidRDefault="005D7754" w:rsidP="00D01D3F">
            <w:pPr>
              <w:autoSpaceDE w:val="0"/>
              <w:autoSpaceDN w:val="0"/>
              <w:adjustRightInd w:val="0"/>
              <w:ind w:right="-114"/>
            </w:pPr>
            <w:r w:rsidRPr="00D45AF4">
              <w:t xml:space="preserve">Муниципальная </w:t>
            </w:r>
            <w:r>
              <w:t xml:space="preserve">целевая </w:t>
            </w:r>
            <w:r w:rsidRPr="00D45AF4">
              <w:t>программ</w:t>
            </w:r>
            <w:r>
              <w:t>а</w:t>
            </w:r>
          </w:p>
        </w:tc>
        <w:tc>
          <w:tcPr>
            <w:tcW w:w="1843" w:type="dxa"/>
            <w:vMerge w:val="restart"/>
            <w:shd w:val="clear" w:color="auto" w:fill="auto"/>
          </w:tcPr>
          <w:p w:rsidR="005D7754" w:rsidRPr="00D45AF4" w:rsidRDefault="005D7754" w:rsidP="00D01D3F">
            <w:pPr>
              <w:tabs>
                <w:tab w:val="left" w:pos="1456"/>
              </w:tabs>
              <w:autoSpaceDE w:val="0"/>
              <w:autoSpaceDN w:val="0"/>
              <w:adjustRightInd w:val="0"/>
              <w:ind w:left="60" w:right="-112"/>
            </w:pPr>
            <w:r w:rsidRPr="00D45AF4">
              <w:rPr>
                <w:bCs/>
              </w:rPr>
              <w:t>«Комплексное развитие сельских территорий</w:t>
            </w:r>
            <w:r>
              <w:rPr>
                <w:bCs/>
              </w:rPr>
              <w:t xml:space="preserve"> Эльтаркачского сельского поселения </w:t>
            </w:r>
            <w:r w:rsidRPr="00D45AF4">
              <w:rPr>
                <w:bCs/>
              </w:rPr>
              <w:t xml:space="preserve">на 2020-2025 годы» </w:t>
            </w:r>
          </w:p>
          <w:p w:rsidR="005D7754" w:rsidRPr="00D45AF4" w:rsidRDefault="005D7754" w:rsidP="00D01D3F">
            <w:pPr>
              <w:autoSpaceDE w:val="0"/>
              <w:autoSpaceDN w:val="0"/>
              <w:adjustRightInd w:val="0"/>
              <w:ind w:left="60"/>
            </w:pPr>
          </w:p>
        </w:tc>
        <w:tc>
          <w:tcPr>
            <w:tcW w:w="1701" w:type="dxa"/>
            <w:vMerge w:val="restart"/>
            <w:shd w:val="clear" w:color="auto" w:fill="auto"/>
          </w:tcPr>
          <w:p w:rsidR="005D7754" w:rsidRPr="00D45AF4" w:rsidRDefault="005D7754" w:rsidP="00D01D3F">
            <w:pPr>
              <w:autoSpaceDE w:val="0"/>
              <w:autoSpaceDN w:val="0"/>
              <w:adjustRightInd w:val="0"/>
            </w:pPr>
            <w:r w:rsidRPr="00D45AF4">
              <w:t xml:space="preserve">Администрация </w:t>
            </w:r>
            <w:r>
              <w:t xml:space="preserve"> Эльтаркачского сельского поселения </w:t>
            </w:r>
            <w:r w:rsidRPr="00D45AF4">
              <w:t xml:space="preserve">, </w:t>
            </w:r>
          </w:p>
          <w:p w:rsidR="005D7754" w:rsidRPr="00D45AF4" w:rsidRDefault="005D7754" w:rsidP="00D01D3F">
            <w:pPr>
              <w:autoSpaceDE w:val="0"/>
              <w:autoSpaceDN w:val="0"/>
              <w:adjustRightInd w:val="0"/>
            </w:pPr>
            <w:r w:rsidRPr="00D45AF4">
              <w:t xml:space="preserve"> </w:t>
            </w:r>
            <w:r>
              <w:t xml:space="preserve"> </w:t>
            </w:r>
            <w:r w:rsidRPr="00D45AF4">
              <w:t xml:space="preserve">    </w:t>
            </w:r>
          </w:p>
        </w:tc>
        <w:tc>
          <w:tcPr>
            <w:tcW w:w="1843" w:type="dxa"/>
            <w:tcBorders>
              <w:bottom w:val="single" w:sz="4" w:space="0" w:color="000000"/>
            </w:tcBorders>
            <w:shd w:val="clear" w:color="auto" w:fill="auto"/>
          </w:tcPr>
          <w:p w:rsidR="005D7754" w:rsidRPr="00D45AF4" w:rsidRDefault="005D7754" w:rsidP="00D01D3F">
            <w:pPr>
              <w:autoSpaceDE w:val="0"/>
              <w:autoSpaceDN w:val="0"/>
              <w:adjustRightInd w:val="0"/>
              <w:jc w:val="both"/>
            </w:pPr>
            <w:r w:rsidRPr="00D45AF4">
              <w:t>Всего, в том числе:</w:t>
            </w:r>
          </w:p>
        </w:tc>
        <w:tc>
          <w:tcPr>
            <w:tcW w:w="283" w:type="dxa"/>
            <w:tcBorders>
              <w:top w:val="single" w:sz="4" w:space="0" w:color="auto"/>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992" w:type="dxa"/>
            <w:tcBorders>
              <w:bottom w:val="single" w:sz="4" w:space="0" w:color="000000"/>
            </w:tcBorders>
            <w:shd w:val="clear" w:color="auto" w:fill="auto"/>
          </w:tcPr>
          <w:p w:rsidR="005D7754" w:rsidRPr="00D96E87" w:rsidRDefault="005D7754" w:rsidP="00D01D3F">
            <w:pPr>
              <w:autoSpaceDE w:val="0"/>
              <w:autoSpaceDN w:val="0"/>
              <w:adjustRightInd w:val="0"/>
              <w:jc w:val="both"/>
              <w:rPr>
                <w:b/>
                <w:sz w:val="20"/>
                <w:szCs w:val="20"/>
              </w:rPr>
            </w:pPr>
            <w:r>
              <w:rPr>
                <w:b/>
                <w:sz w:val="20"/>
                <w:szCs w:val="20"/>
              </w:rPr>
              <w:t xml:space="preserve"> 0,00</w:t>
            </w:r>
          </w:p>
        </w:tc>
        <w:tc>
          <w:tcPr>
            <w:tcW w:w="1134" w:type="dxa"/>
            <w:tcBorders>
              <w:bottom w:val="single" w:sz="4" w:space="0" w:color="000000"/>
            </w:tcBorders>
            <w:shd w:val="clear" w:color="auto" w:fill="auto"/>
          </w:tcPr>
          <w:p w:rsidR="005D7754" w:rsidRPr="008F4FF1" w:rsidRDefault="005D7754" w:rsidP="00D01D3F">
            <w:pPr>
              <w:autoSpaceDE w:val="0"/>
              <w:autoSpaceDN w:val="0"/>
              <w:adjustRightInd w:val="0"/>
              <w:jc w:val="both"/>
              <w:rPr>
                <w:sz w:val="20"/>
                <w:szCs w:val="20"/>
              </w:rPr>
            </w:pPr>
            <w:r>
              <w:rPr>
                <w:sz w:val="20"/>
                <w:szCs w:val="20"/>
              </w:rPr>
              <w:t>13195,0</w:t>
            </w:r>
          </w:p>
        </w:tc>
        <w:tc>
          <w:tcPr>
            <w:tcW w:w="1134" w:type="dxa"/>
            <w:tcBorders>
              <w:bottom w:val="single" w:sz="4" w:space="0" w:color="000000"/>
              <w:right w:val="single" w:sz="4" w:space="0" w:color="000000"/>
            </w:tcBorders>
            <w:shd w:val="clear" w:color="auto" w:fill="auto"/>
          </w:tcPr>
          <w:p w:rsidR="005D7754" w:rsidRPr="008F4FF1" w:rsidRDefault="005D7754" w:rsidP="00D01D3F">
            <w:pPr>
              <w:autoSpaceDE w:val="0"/>
              <w:autoSpaceDN w:val="0"/>
              <w:adjustRightInd w:val="0"/>
              <w:jc w:val="both"/>
              <w:rPr>
                <w:sz w:val="20"/>
                <w:szCs w:val="20"/>
              </w:rPr>
            </w:pPr>
            <w:r>
              <w:rPr>
                <w:sz w:val="20"/>
                <w:szCs w:val="20"/>
              </w:rPr>
              <w:t>5280,0</w:t>
            </w:r>
          </w:p>
        </w:tc>
        <w:tc>
          <w:tcPr>
            <w:tcW w:w="1276" w:type="dxa"/>
            <w:tcBorders>
              <w:left w:val="single" w:sz="4" w:space="0" w:color="000000"/>
              <w:bottom w:val="single" w:sz="4" w:space="0" w:color="000000"/>
            </w:tcBorders>
            <w:shd w:val="clear" w:color="auto" w:fill="auto"/>
          </w:tcPr>
          <w:p w:rsidR="005D7754" w:rsidRPr="008F4FF1" w:rsidRDefault="005D7754" w:rsidP="00D01D3F">
            <w:pPr>
              <w:autoSpaceDE w:val="0"/>
              <w:autoSpaceDN w:val="0"/>
              <w:adjustRightInd w:val="0"/>
              <w:jc w:val="both"/>
              <w:rPr>
                <w:sz w:val="20"/>
                <w:szCs w:val="20"/>
              </w:rPr>
            </w:pPr>
            <w:r>
              <w:rPr>
                <w:sz w:val="20"/>
                <w:szCs w:val="20"/>
              </w:rPr>
              <w:t>5280,0</w:t>
            </w:r>
          </w:p>
        </w:tc>
        <w:tc>
          <w:tcPr>
            <w:tcW w:w="1134" w:type="dxa"/>
            <w:tcBorders>
              <w:left w:val="single" w:sz="4" w:space="0" w:color="000000"/>
              <w:bottom w:val="single" w:sz="4" w:space="0" w:color="000000"/>
            </w:tcBorders>
            <w:shd w:val="clear" w:color="auto" w:fill="auto"/>
          </w:tcPr>
          <w:p w:rsidR="005D7754" w:rsidRPr="008F4FF1" w:rsidRDefault="005D7754" w:rsidP="00D01D3F">
            <w:pPr>
              <w:autoSpaceDE w:val="0"/>
              <w:autoSpaceDN w:val="0"/>
              <w:adjustRightInd w:val="0"/>
              <w:jc w:val="both"/>
              <w:rPr>
                <w:sz w:val="20"/>
                <w:szCs w:val="20"/>
              </w:rPr>
            </w:pPr>
            <w:r>
              <w:rPr>
                <w:sz w:val="20"/>
                <w:szCs w:val="20"/>
              </w:rPr>
              <w:t>5280,0</w:t>
            </w:r>
          </w:p>
        </w:tc>
      </w:tr>
      <w:tr w:rsidR="005D7754" w:rsidRPr="00424F92" w:rsidTr="00D01D3F">
        <w:trPr>
          <w:trHeight w:val="448"/>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pPr>
              <w:autoSpaceDE w:val="0"/>
              <w:autoSpaceDN w:val="0"/>
              <w:adjustRightInd w:val="0"/>
            </w:pPr>
          </w:p>
        </w:tc>
        <w:tc>
          <w:tcPr>
            <w:tcW w:w="1843" w:type="dxa"/>
            <w:tcBorders>
              <w:top w:val="single" w:sz="4" w:space="0" w:color="000000"/>
              <w:bottom w:val="single" w:sz="4" w:space="0" w:color="000000"/>
            </w:tcBorders>
            <w:shd w:val="clear" w:color="auto" w:fill="auto"/>
          </w:tcPr>
          <w:p w:rsidR="005D7754" w:rsidRPr="00D45AF4" w:rsidRDefault="005D7754" w:rsidP="00D01D3F">
            <w:pPr>
              <w:autoSpaceDE w:val="0"/>
              <w:autoSpaceDN w:val="0"/>
              <w:adjustRightInd w:val="0"/>
            </w:pPr>
            <w:r w:rsidRPr="00D45AF4">
              <w:t>Федеральный бюджет (по согласованию)</w:t>
            </w:r>
          </w:p>
          <w:p w:rsidR="005D7754" w:rsidRPr="00D45AF4" w:rsidRDefault="005D7754" w:rsidP="00D01D3F">
            <w:pPr>
              <w:autoSpaceDE w:val="0"/>
              <w:autoSpaceDN w:val="0"/>
              <w:adjustRightInd w:val="0"/>
            </w:pPr>
          </w:p>
        </w:tc>
        <w:tc>
          <w:tcPr>
            <w:tcW w:w="283" w:type="dxa"/>
            <w:tcBorders>
              <w:top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left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000000"/>
              <w:bottom w:val="single" w:sz="4" w:space="0" w:color="000000"/>
            </w:tcBorders>
            <w:shd w:val="clear" w:color="auto" w:fill="auto"/>
          </w:tcPr>
          <w:p w:rsidR="005D7754" w:rsidRDefault="005D7754" w:rsidP="00D01D3F">
            <w:r w:rsidRPr="00FB6AD9">
              <w:t>0,00</w:t>
            </w:r>
          </w:p>
        </w:tc>
        <w:tc>
          <w:tcPr>
            <w:tcW w:w="1134" w:type="dxa"/>
            <w:tcBorders>
              <w:top w:val="single" w:sz="4" w:space="0" w:color="000000"/>
              <w:bottom w:val="single" w:sz="4" w:space="0" w:color="000000"/>
            </w:tcBorders>
            <w:shd w:val="clear" w:color="auto" w:fill="auto"/>
          </w:tcPr>
          <w:p w:rsidR="005D7754" w:rsidRPr="008F4FF1" w:rsidRDefault="005D7754" w:rsidP="00D01D3F">
            <w:r>
              <w:t>13063,05</w:t>
            </w:r>
          </w:p>
        </w:tc>
        <w:tc>
          <w:tcPr>
            <w:tcW w:w="1134" w:type="dxa"/>
            <w:tcBorders>
              <w:top w:val="single" w:sz="4" w:space="0" w:color="000000"/>
              <w:bottom w:val="single" w:sz="4" w:space="0" w:color="000000"/>
              <w:right w:val="single" w:sz="4" w:space="0" w:color="000000"/>
            </w:tcBorders>
            <w:shd w:val="clear" w:color="auto" w:fill="auto"/>
          </w:tcPr>
          <w:p w:rsidR="005D7754" w:rsidRPr="008F4FF1" w:rsidRDefault="005D7754" w:rsidP="00D01D3F">
            <w:pPr>
              <w:autoSpaceDE w:val="0"/>
              <w:autoSpaceDN w:val="0"/>
              <w:adjustRightInd w:val="0"/>
              <w:jc w:val="both"/>
              <w:rPr>
                <w:sz w:val="20"/>
                <w:szCs w:val="20"/>
              </w:rPr>
            </w:pPr>
            <w:r>
              <w:rPr>
                <w:sz w:val="20"/>
                <w:szCs w:val="20"/>
              </w:rPr>
              <w:t>5227,2</w:t>
            </w:r>
          </w:p>
        </w:tc>
        <w:tc>
          <w:tcPr>
            <w:tcW w:w="1276" w:type="dxa"/>
            <w:tcBorders>
              <w:top w:val="single" w:sz="4" w:space="0" w:color="000000"/>
              <w:left w:val="single" w:sz="4" w:space="0" w:color="000000"/>
              <w:bottom w:val="single" w:sz="4" w:space="0" w:color="000000"/>
            </w:tcBorders>
            <w:shd w:val="clear" w:color="auto" w:fill="auto"/>
          </w:tcPr>
          <w:p w:rsidR="005D7754" w:rsidRPr="008F4FF1" w:rsidRDefault="005D7754" w:rsidP="00D01D3F">
            <w:pPr>
              <w:autoSpaceDE w:val="0"/>
              <w:autoSpaceDN w:val="0"/>
              <w:adjustRightInd w:val="0"/>
              <w:jc w:val="both"/>
              <w:rPr>
                <w:sz w:val="20"/>
                <w:szCs w:val="20"/>
              </w:rPr>
            </w:pPr>
            <w:r>
              <w:rPr>
                <w:sz w:val="20"/>
                <w:szCs w:val="20"/>
              </w:rPr>
              <w:t>5227,2</w:t>
            </w:r>
          </w:p>
        </w:tc>
        <w:tc>
          <w:tcPr>
            <w:tcW w:w="1134" w:type="dxa"/>
            <w:tcBorders>
              <w:top w:val="single" w:sz="4" w:space="0" w:color="000000"/>
              <w:left w:val="single" w:sz="4" w:space="0" w:color="000000"/>
              <w:bottom w:val="single" w:sz="4" w:space="0" w:color="000000"/>
            </w:tcBorders>
            <w:shd w:val="clear" w:color="auto" w:fill="auto"/>
          </w:tcPr>
          <w:p w:rsidR="005D7754" w:rsidRPr="008F4FF1" w:rsidRDefault="005D7754" w:rsidP="00D01D3F">
            <w:pPr>
              <w:autoSpaceDE w:val="0"/>
              <w:autoSpaceDN w:val="0"/>
              <w:adjustRightInd w:val="0"/>
              <w:jc w:val="both"/>
              <w:rPr>
                <w:sz w:val="20"/>
                <w:szCs w:val="20"/>
              </w:rPr>
            </w:pPr>
            <w:r>
              <w:rPr>
                <w:sz w:val="20"/>
                <w:szCs w:val="20"/>
              </w:rPr>
              <w:t>5227,2</w:t>
            </w:r>
          </w:p>
        </w:tc>
      </w:tr>
      <w:tr w:rsidR="005D7754" w:rsidRPr="00424F92" w:rsidTr="00D01D3F">
        <w:trPr>
          <w:trHeight w:val="885"/>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pPr>
              <w:autoSpaceDE w:val="0"/>
              <w:autoSpaceDN w:val="0"/>
              <w:adjustRightInd w:val="0"/>
            </w:pPr>
          </w:p>
        </w:tc>
        <w:tc>
          <w:tcPr>
            <w:tcW w:w="1843" w:type="dxa"/>
            <w:tcBorders>
              <w:top w:val="single" w:sz="4" w:space="0" w:color="000000"/>
              <w:bottom w:val="single" w:sz="4" w:space="0" w:color="auto"/>
            </w:tcBorders>
            <w:shd w:val="clear" w:color="auto" w:fill="auto"/>
          </w:tcPr>
          <w:p w:rsidR="005D7754" w:rsidRPr="00D45AF4" w:rsidRDefault="005D7754" w:rsidP="00D01D3F">
            <w:pPr>
              <w:autoSpaceDE w:val="0"/>
              <w:autoSpaceDN w:val="0"/>
              <w:adjustRightInd w:val="0"/>
            </w:pPr>
            <w:r w:rsidRPr="00D45AF4">
              <w:t>Республиканский (по согласованию)</w:t>
            </w:r>
          </w:p>
        </w:tc>
        <w:tc>
          <w:tcPr>
            <w:tcW w:w="283" w:type="dxa"/>
            <w:tcBorders>
              <w:top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000000"/>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000000"/>
              <w:bottom w:val="single" w:sz="4" w:space="0" w:color="auto"/>
            </w:tcBorders>
            <w:shd w:val="clear" w:color="auto" w:fill="auto"/>
          </w:tcPr>
          <w:p w:rsidR="005D7754" w:rsidRDefault="005D7754" w:rsidP="00D01D3F">
            <w:r w:rsidRPr="00FB6AD9">
              <w:t>0,00</w:t>
            </w:r>
          </w:p>
        </w:tc>
        <w:tc>
          <w:tcPr>
            <w:tcW w:w="1134" w:type="dxa"/>
            <w:tcBorders>
              <w:top w:val="single" w:sz="4" w:space="0" w:color="000000"/>
              <w:bottom w:val="single" w:sz="4" w:space="0" w:color="auto"/>
            </w:tcBorders>
            <w:shd w:val="clear" w:color="auto" w:fill="auto"/>
          </w:tcPr>
          <w:p w:rsidR="005D7754" w:rsidRDefault="005D7754" w:rsidP="00D01D3F">
            <w:r>
              <w:t xml:space="preserve"> 121,64</w:t>
            </w:r>
          </w:p>
        </w:tc>
        <w:tc>
          <w:tcPr>
            <w:tcW w:w="1134" w:type="dxa"/>
            <w:tcBorders>
              <w:top w:val="single" w:sz="4" w:space="0" w:color="000000"/>
              <w:bottom w:val="single" w:sz="4" w:space="0" w:color="auto"/>
              <w:right w:val="single" w:sz="4" w:space="0" w:color="000000"/>
            </w:tcBorders>
            <w:shd w:val="clear" w:color="auto" w:fill="auto"/>
          </w:tcPr>
          <w:p w:rsidR="005D7754" w:rsidRPr="00D96E87" w:rsidRDefault="005D7754" w:rsidP="00D01D3F">
            <w:pPr>
              <w:autoSpaceDE w:val="0"/>
              <w:autoSpaceDN w:val="0"/>
              <w:adjustRightInd w:val="0"/>
              <w:jc w:val="both"/>
              <w:rPr>
                <w:sz w:val="20"/>
                <w:szCs w:val="20"/>
              </w:rPr>
            </w:pPr>
            <w:r>
              <w:rPr>
                <w:sz w:val="20"/>
                <w:szCs w:val="20"/>
              </w:rPr>
              <w:t>42,24</w:t>
            </w:r>
          </w:p>
        </w:tc>
        <w:tc>
          <w:tcPr>
            <w:tcW w:w="1276" w:type="dxa"/>
            <w:tcBorders>
              <w:top w:val="single" w:sz="4" w:space="0" w:color="000000"/>
              <w:left w:val="single" w:sz="4" w:space="0" w:color="000000"/>
              <w:bottom w:val="single" w:sz="4" w:space="0" w:color="auto"/>
            </w:tcBorders>
            <w:shd w:val="clear" w:color="auto" w:fill="auto"/>
          </w:tcPr>
          <w:p w:rsidR="005D7754" w:rsidRPr="00D96E87" w:rsidRDefault="005D7754" w:rsidP="00D01D3F">
            <w:pPr>
              <w:autoSpaceDE w:val="0"/>
              <w:autoSpaceDN w:val="0"/>
              <w:adjustRightInd w:val="0"/>
              <w:jc w:val="both"/>
              <w:rPr>
                <w:sz w:val="20"/>
                <w:szCs w:val="20"/>
              </w:rPr>
            </w:pPr>
            <w:r>
              <w:rPr>
                <w:sz w:val="20"/>
                <w:szCs w:val="20"/>
              </w:rPr>
              <w:t>42,24</w:t>
            </w:r>
          </w:p>
        </w:tc>
        <w:tc>
          <w:tcPr>
            <w:tcW w:w="1134" w:type="dxa"/>
            <w:tcBorders>
              <w:top w:val="single" w:sz="4" w:space="0" w:color="000000"/>
              <w:left w:val="single" w:sz="4" w:space="0" w:color="000000"/>
              <w:bottom w:val="single" w:sz="4" w:space="0" w:color="auto"/>
            </w:tcBorders>
            <w:shd w:val="clear" w:color="auto" w:fill="auto"/>
          </w:tcPr>
          <w:p w:rsidR="005D7754" w:rsidRPr="00D96E87" w:rsidRDefault="005D7754" w:rsidP="00D01D3F">
            <w:pPr>
              <w:autoSpaceDE w:val="0"/>
              <w:autoSpaceDN w:val="0"/>
              <w:adjustRightInd w:val="0"/>
              <w:jc w:val="both"/>
              <w:rPr>
                <w:sz w:val="20"/>
                <w:szCs w:val="20"/>
              </w:rPr>
            </w:pPr>
            <w:r>
              <w:rPr>
                <w:sz w:val="20"/>
                <w:szCs w:val="20"/>
              </w:rPr>
              <w:t>42,24</w:t>
            </w:r>
          </w:p>
        </w:tc>
      </w:tr>
      <w:tr w:rsidR="005D7754" w:rsidRPr="00424F92" w:rsidTr="00D01D3F">
        <w:trPr>
          <w:trHeight w:val="512"/>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pPr>
              <w:autoSpaceDE w:val="0"/>
              <w:autoSpaceDN w:val="0"/>
              <w:adjustRightInd w:val="0"/>
            </w:pPr>
          </w:p>
        </w:tc>
        <w:tc>
          <w:tcPr>
            <w:tcW w:w="1843" w:type="dxa"/>
            <w:tcBorders>
              <w:top w:val="single" w:sz="4" w:space="0" w:color="auto"/>
              <w:bottom w:val="single" w:sz="4" w:space="0" w:color="000000"/>
            </w:tcBorders>
            <w:shd w:val="clear" w:color="auto" w:fill="auto"/>
          </w:tcPr>
          <w:p w:rsidR="005D7754" w:rsidRPr="00D45AF4" w:rsidRDefault="005D7754" w:rsidP="00D01D3F">
            <w:pPr>
              <w:autoSpaceDE w:val="0"/>
              <w:autoSpaceDN w:val="0"/>
              <w:adjustRightInd w:val="0"/>
              <w:jc w:val="both"/>
              <w:rPr>
                <w:color w:val="000000"/>
              </w:rPr>
            </w:pPr>
            <w:r w:rsidRPr="00D45AF4">
              <w:rPr>
                <w:color w:val="000000"/>
              </w:rPr>
              <w:t xml:space="preserve"> Внебюджетные источники</w:t>
            </w:r>
          </w:p>
        </w:tc>
        <w:tc>
          <w:tcPr>
            <w:tcW w:w="283" w:type="dxa"/>
            <w:tcBorders>
              <w:top w:val="single" w:sz="4" w:space="0" w:color="auto"/>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000000"/>
            </w:tcBorders>
            <w:shd w:val="clear" w:color="auto" w:fill="auto"/>
          </w:tcPr>
          <w:p w:rsidR="005D7754" w:rsidRDefault="005D7754" w:rsidP="00D01D3F">
            <w:r>
              <w:t>0,00</w:t>
            </w:r>
          </w:p>
        </w:tc>
        <w:tc>
          <w:tcPr>
            <w:tcW w:w="1134" w:type="dxa"/>
            <w:tcBorders>
              <w:top w:val="single" w:sz="4" w:space="0" w:color="auto"/>
              <w:bottom w:val="single" w:sz="4" w:space="0" w:color="000000"/>
            </w:tcBorders>
            <w:shd w:val="clear" w:color="auto" w:fill="auto"/>
          </w:tcPr>
          <w:p w:rsidR="005D7754" w:rsidRDefault="005D7754" w:rsidP="00D01D3F">
            <w:r w:rsidRPr="00053A34">
              <w:t>0,00</w:t>
            </w:r>
          </w:p>
        </w:tc>
        <w:tc>
          <w:tcPr>
            <w:tcW w:w="1134" w:type="dxa"/>
            <w:tcBorders>
              <w:top w:val="single" w:sz="4" w:space="0" w:color="auto"/>
              <w:bottom w:val="single" w:sz="4" w:space="0" w:color="000000"/>
              <w:right w:val="single" w:sz="4" w:space="0" w:color="000000"/>
            </w:tcBorders>
            <w:shd w:val="clear" w:color="auto" w:fill="auto"/>
          </w:tcPr>
          <w:p w:rsidR="005D7754" w:rsidRDefault="005D7754" w:rsidP="00D01D3F">
            <w:r>
              <w:t>0,00</w:t>
            </w:r>
          </w:p>
        </w:tc>
        <w:tc>
          <w:tcPr>
            <w:tcW w:w="1276" w:type="dxa"/>
            <w:tcBorders>
              <w:top w:val="single" w:sz="4" w:space="0" w:color="auto"/>
              <w:left w:val="single" w:sz="4" w:space="0" w:color="000000"/>
              <w:bottom w:val="single" w:sz="4" w:space="0" w:color="000000"/>
            </w:tcBorders>
            <w:shd w:val="clear" w:color="auto" w:fill="auto"/>
          </w:tcPr>
          <w:p w:rsidR="005D7754" w:rsidRDefault="005D7754" w:rsidP="00D01D3F">
            <w:r w:rsidRPr="00053A34">
              <w:t>0,00</w:t>
            </w:r>
          </w:p>
        </w:tc>
        <w:tc>
          <w:tcPr>
            <w:tcW w:w="1134" w:type="dxa"/>
            <w:tcBorders>
              <w:top w:val="single" w:sz="4" w:space="0" w:color="auto"/>
              <w:left w:val="single" w:sz="4" w:space="0" w:color="000000"/>
              <w:bottom w:val="single" w:sz="4" w:space="0" w:color="000000"/>
            </w:tcBorders>
            <w:shd w:val="clear" w:color="auto" w:fill="auto"/>
          </w:tcPr>
          <w:p w:rsidR="005D7754" w:rsidRDefault="005D7754" w:rsidP="00D01D3F">
            <w:r>
              <w:t>0,00</w:t>
            </w:r>
          </w:p>
        </w:tc>
      </w:tr>
      <w:tr w:rsidR="005D7754" w:rsidRPr="00424F92" w:rsidTr="00D01D3F">
        <w:trPr>
          <w:trHeight w:val="475"/>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pPr>
              <w:autoSpaceDE w:val="0"/>
              <w:autoSpaceDN w:val="0"/>
              <w:adjustRightInd w:val="0"/>
            </w:pPr>
          </w:p>
        </w:tc>
        <w:tc>
          <w:tcPr>
            <w:tcW w:w="1843" w:type="dxa"/>
            <w:tcBorders>
              <w:top w:val="single" w:sz="4" w:space="0" w:color="000000"/>
              <w:bottom w:val="single" w:sz="4" w:space="0" w:color="auto"/>
            </w:tcBorders>
            <w:shd w:val="clear" w:color="auto" w:fill="auto"/>
          </w:tcPr>
          <w:p w:rsidR="005D7754" w:rsidRPr="00D45AF4" w:rsidRDefault="005D7754" w:rsidP="00D01D3F">
            <w:pPr>
              <w:autoSpaceDE w:val="0"/>
              <w:autoSpaceDN w:val="0"/>
              <w:adjustRightInd w:val="0"/>
            </w:pPr>
            <w:r>
              <w:t xml:space="preserve"> Местный бюджет  </w:t>
            </w:r>
          </w:p>
        </w:tc>
        <w:tc>
          <w:tcPr>
            <w:tcW w:w="283" w:type="dxa"/>
            <w:tcBorders>
              <w:top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left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000000"/>
              <w:bottom w:val="single" w:sz="4" w:space="0" w:color="000000"/>
            </w:tcBorders>
            <w:shd w:val="clear" w:color="auto" w:fill="auto"/>
          </w:tcPr>
          <w:p w:rsidR="005D7754" w:rsidRPr="00FE1D75" w:rsidRDefault="005D7754" w:rsidP="00D01D3F">
            <w:pPr>
              <w:autoSpaceDE w:val="0"/>
              <w:autoSpaceDN w:val="0"/>
              <w:adjustRightInd w:val="0"/>
              <w:jc w:val="both"/>
              <w:rPr>
                <w:sz w:val="20"/>
                <w:szCs w:val="20"/>
              </w:rPr>
            </w:pPr>
            <w:r w:rsidRPr="00FE1D75">
              <w:rPr>
                <w:sz w:val="20"/>
                <w:szCs w:val="20"/>
              </w:rPr>
              <w:t>0,00</w:t>
            </w:r>
          </w:p>
        </w:tc>
        <w:tc>
          <w:tcPr>
            <w:tcW w:w="1134" w:type="dxa"/>
            <w:tcBorders>
              <w:top w:val="single" w:sz="4" w:space="0" w:color="000000"/>
              <w:bottom w:val="single" w:sz="4" w:space="0" w:color="000000"/>
            </w:tcBorders>
            <w:shd w:val="clear" w:color="auto" w:fill="auto"/>
          </w:tcPr>
          <w:p w:rsidR="005D7754" w:rsidRPr="00FE1D75" w:rsidRDefault="005D7754" w:rsidP="00D01D3F">
            <w:pPr>
              <w:autoSpaceDE w:val="0"/>
              <w:autoSpaceDN w:val="0"/>
              <w:adjustRightInd w:val="0"/>
              <w:jc w:val="both"/>
              <w:rPr>
                <w:sz w:val="20"/>
                <w:szCs w:val="20"/>
              </w:rPr>
            </w:pPr>
            <w:r>
              <w:rPr>
                <w:sz w:val="20"/>
                <w:szCs w:val="20"/>
              </w:rPr>
              <w:t>26,39</w:t>
            </w:r>
          </w:p>
        </w:tc>
        <w:tc>
          <w:tcPr>
            <w:tcW w:w="1134" w:type="dxa"/>
            <w:tcBorders>
              <w:top w:val="single" w:sz="4" w:space="0" w:color="000000"/>
              <w:bottom w:val="single" w:sz="4" w:space="0" w:color="000000"/>
              <w:right w:val="single" w:sz="4" w:space="0" w:color="000000"/>
            </w:tcBorders>
            <w:shd w:val="clear" w:color="auto" w:fill="auto"/>
          </w:tcPr>
          <w:p w:rsidR="005D7754" w:rsidRPr="00FE1D75" w:rsidRDefault="005D7754" w:rsidP="00D01D3F">
            <w:pPr>
              <w:autoSpaceDE w:val="0"/>
              <w:autoSpaceDN w:val="0"/>
              <w:adjustRightInd w:val="0"/>
              <w:jc w:val="both"/>
              <w:rPr>
                <w:sz w:val="20"/>
                <w:szCs w:val="20"/>
              </w:rPr>
            </w:pPr>
            <w:r>
              <w:rPr>
                <w:sz w:val="20"/>
                <w:szCs w:val="20"/>
              </w:rPr>
              <w:t>10,56</w:t>
            </w:r>
          </w:p>
        </w:tc>
        <w:tc>
          <w:tcPr>
            <w:tcW w:w="1276" w:type="dxa"/>
            <w:tcBorders>
              <w:top w:val="single" w:sz="4" w:space="0" w:color="000000"/>
              <w:left w:val="single" w:sz="4" w:space="0" w:color="000000"/>
              <w:bottom w:val="single" w:sz="4" w:space="0" w:color="000000"/>
            </w:tcBorders>
            <w:shd w:val="clear" w:color="auto" w:fill="auto"/>
          </w:tcPr>
          <w:p w:rsidR="005D7754" w:rsidRPr="00FE1D75" w:rsidRDefault="005D7754" w:rsidP="00D01D3F">
            <w:pPr>
              <w:autoSpaceDE w:val="0"/>
              <w:autoSpaceDN w:val="0"/>
              <w:adjustRightInd w:val="0"/>
              <w:jc w:val="both"/>
              <w:rPr>
                <w:sz w:val="20"/>
                <w:szCs w:val="20"/>
              </w:rPr>
            </w:pPr>
            <w:r>
              <w:rPr>
                <w:sz w:val="20"/>
                <w:szCs w:val="20"/>
              </w:rPr>
              <w:t>10,56</w:t>
            </w:r>
          </w:p>
        </w:tc>
        <w:tc>
          <w:tcPr>
            <w:tcW w:w="1134" w:type="dxa"/>
            <w:tcBorders>
              <w:top w:val="single" w:sz="4" w:space="0" w:color="000000"/>
              <w:left w:val="single" w:sz="4" w:space="0" w:color="000000"/>
              <w:bottom w:val="single" w:sz="4" w:space="0" w:color="000000"/>
            </w:tcBorders>
            <w:shd w:val="clear" w:color="auto" w:fill="auto"/>
          </w:tcPr>
          <w:p w:rsidR="005D7754" w:rsidRPr="00FE1D75" w:rsidRDefault="005D7754" w:rsidP="00D01D3F">
            <w:pPr>
              <w:autoSpaceDE w:val="0"/>
              <w:autoSpaceDN w:val="0"/>
              <w:adjustRightInd w:val="0"/>
              <w:jc w:val="both"/>
              <w:rPr>
                <w:sz w:val="20"/>
                <w:szCs w:val="20"/>
              </w:rPr>
            </w:pPr>
            <w:r>
              <w:rPr>
                <w:sz w:val="20"/>
                <w:szCs w:val="20"/>
              </w:rPr>
              <w:t>10,56</w:t>
            </w:r>
          </w:p>
        </w:tc>
      </w:tr>
      <w:tr w:rsidR="005D7754" w:rsidRPr="00424F92" w:rsidTr="00D01D3F">
        <w:trPr>
          <w:trHeight w:val="199"/>
        </w:trPr>
        <w:tc>
          <w:tcPr>
            <w:tcW w:w="1242" w:type="dxa"/>
            <w:vMerge w:val="restart"/>
            <w:shd w:val="clear" w:color="auto" w:fill="auto"/>
          </w:tcPr>
          <w:p w:rsidR="005D7754" w:rsidRPr="00D45AF4" w:rsidRDefault="005D7754" w:rsidP="00D01D3F">
            <w:pPr>
              <w:autoSpaceDE w:val="0"/>
              <w:autoSpaceDN w:val="0"/>
              <w:adjustRightInd w:val="0"/>
            </w:pPr>
            <w:r w:rsidRPr="00D45AF4">
              <w:t>основное мероприятие</w:t>
            </w:r>
          </w:p>
          <w:p w:rsidR="005D7754" w:rsidRPr="00D45AF4" w:rsidRDefault="005D7754" w:rsidP="00D01D3F">
            <w:pPr>
              <w:autoSpaceDE w:val="0"/>
              <w:autoSpaceDN w:val="0"/>
              <w:adjustRightInd w:val="0"/>
            </w:pPr>
            <w:r>
              <w:t xml:space="preserve"> №1</w:t>
            </w:r>
            <w:r w:rsidRPr="00D45AF4">
              <w:t xml:space="preserve"> </w:t>
            </w:r>
          </w:p>
        </w:tc>
        <w:tc>
          <w:tcPr>
            <w:tcW w:w="1843" w:type="dxa"/>
            <w:vMerge w:val="restart"/>
            <w:shd w:val="clear" w:color="auto" w:fill="auto"/>
          </w:tcPr>
          <w:p w:rsidR="005D7754" w:rsidRPr="00D45AF4" w:rsidRDefault="005D7754" w:rsidP="00D01D3F">
            <w:pPr>
              <w:autoSpaceDE w:val="0"/>
              <w:autoSpaceDN w:val="0"/>
              <w:adjustRightInd w:val="0"/>
            </w:pPr>
            <w:r w:rsidRPr="00D45AF4">
              <w:t xml:space="preserve"> Развитие  транспортной</w:t>
            </w:r>
          </w:p>
          <w:p w:rsidR="005D7754" w:rsidRPr="00D45AF4" w:rsidRDefault="005D7754" w:rsidP="00D01D3F">
            <w:pPr>
              <w:autoSpaceDE w:val="0"/>
              <w:autoSpaceDN w:val="0"/>
              <w:adjustRightInd w:val="0"/>
            </w:pPr>
            <w:r w:rsidRPr="00D45AF4">
              <w:t>инфраструктуры на сельских территориях</w:t>
            </w:r>
          </w:p>
        </w:tc>
        <w:tc>
          <w:tcPr>
            <w:tcW w:w="1701" w:type="dxa"/>
            <w:vMerge w:val="restart"/>
            <w:shd w:val="clear" w:color="auto" w:fill="auto"/>
          </w:tcPr>
          <w:p w:rsidR="005D7754" w:rsidRPr="00D45AF4" w:rsidRDefault="005D7754" w:rsidP="00D01D3F">
            <w:r w:rsidRPr="00D45AF4">
              <w:t>Администрация</w:t>
            </w:r>
            <w:r>
              <w:t xml:space="preserve"> Эльтаркачскогосельского поселения</w:t>
            </w:r>
            <w:r w:rsidRPr="00D45AF4">
              <w:t xml:space="preserve"> </w:t>
            </w:r>
          </w:p>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r w:rsidRPr="00D45AF4">
              <w:t>Всего</w:t>
            </w:r>
          </w:p>
          <w:p w:rsidR="005D7754" w:rsidRPr="00D45AF4" w:rsidRDefault="005D7754" w:rsidP="00D01D3F">
            <w:pPr>
              <w:autoSpaceDE w:val="0"/>
              <w:autoSpaceDN w:val="0"/>
              <w:adjustRightInd w:val="0"/>
              <w:jc w:val="both"/>
            </w:pPr>
          </w:p>
        </w:tc>
        <w:tc>
          <w:tcPr>
            <w:tcW w:w="283" w:type="dxa"/>
            <w:tcBorders>
              <w:top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000000"/>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000000"/>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000000"/>
              <w:bottom w:val="single" w:sz="4" w:space="0" w:color="auto"/>
            </w:tcBorders>
            <w:shd w:val="clear" w:color="auto" w:fill="auto"/>
          </w:tcPr>
          <w:p w:rsidR="005D7754" w:rsidRDefault="005D7754" w:rsidP="00D01D3F">
            <w:r w:rsidRPr="00E806FC">
              <w:t>0,00</w:t>
            </w:r>
          </w:p>
        </w:tc>
        <w:tc>
          <w:tcPr>
            <w:tcW w:w="1134" w:type="dxa"/>
            <w:tcBorders>
              <w:top w:val="single" w:sz="4" w:space="0" w:color="000000"/>
              <w:bottom w:val="single" w:sz="4" w:space="0" w:color="auto"/>
            </w:tcBorders>
            <w:shd w:val="clear" w:color="auto" w:fill="auto"/>
          </w:tcPr>
          <w:p w:rsidR="005D7754" w:rsidRPr="00FE1D75" w:rsidRDefault="005D7754" w:rsidP="00D01D3F">
            <w:r w:rsidRPr="00FE1D75">
              <w:t>8040,0</w:t>
            </w:r>
          </w:p>
        </w:tc>
        <w:tc>
          <w:tcPr>
            <w:tcW w:w="1134" w:type="dxa"/>
            <w:tcBorders>
              <w:top w:val="single" w:sz="4" w:space="0" w:color="000000"/>
              <w:bottom w:val="single" w:sz="4" w:space="0" w:color="auto"/>
              <w:right w:val="single" w:sz="4" w:space="0" w:color="000000"/>
            </w:tcBorders>
            <w:shd w:val="clear" w:color="auto" w:fill="auto"/>
          </w:tcPr>
          <w:p w:rsidR="005D7754" w:rsidRPr="00FE1D75" w:rsidRDefault="005D7754" w:rsidP="00D01D3F">
            <w:pPr>
              <w:autoSpaceDE w:val="0"/>
              <w:autoSpaceDN w:val="0"/>
              <w:adjustRightInd w:val="0"/>
              <w:jc w:val="both"/>
            </w:pPr>
            <w:r w:rsidRPr="00FE1D75">
              <w:t>0,0</w:t>
            </w:r>
          </w:p>
        </w:tc>
        <w:tc>
          <w:tcPr>
            <w:tcW w:w="1276" w:type="dxa"/>
            <w:tcBorders>
              <w:top w:val="single" w:sz="4" w:space="0" w:color="000000"/>
              <w:left w:val="single" w:sz="4" w:space="0" w:color="000000"/>
              <w:bottom w:val="single" w:sz="4" w:space="0" w:color="auto"/>
            </w:tcBorders>
            <w:shd w:val="clear" w:color="auto" w:fill="auto"/>
          </w:tcPr>
          <w:p w:rsidR="005D7754" w:rsidRPr="00FE1D75" w:rsidRDefault="005D7754" w:rsidP="00D01D3F">
            <w:pPr>
              <w:autoSpaceDE w:val="0"/>
              <w:autoSpaceDN w:val="0"/>
              <w:adjustRightInd w:val="0"/>
              <w:jc w:val="both"/>
            </w:pPr>
            <w:r w:rsidRPr="00FE1D75">
              <w:t>0,0</w:t>
            </w:r>
          </w:p>
        </w:tc>
        <w:tc>
          <w:tcPr>
            <w:tcW w:w="1134" w:type="dxa"/>
            <w:tcBorders>
              <w:top w:val="single" w:sz="4" w:space="0" w:color="000000"/>
              <w:left w:val="single" w:sz="4" w:space="0" w:color="000000"/>
              <w:bottom w:val="single" w:sz="4" w:space="0" w:color="auto"/>
            </w:tcBorders>
            <w:shd w:val="clear" w:color="auto" w:fill="auto"/>
          </w:tcPr>
          <w:p w:rsidR="005D7754" w:rsidRPr="00FE1D75" w:rsidRDefault="005D7754" w:rsidP="00D01D3F">
            <w:pPr>
              <w:autoSpaceDE w:val="0"/>
              <w:autoSpaceDN w:val="0"/>
              <w:adjustRightInd w:val="0"/>
              <w:jc w:val="both"/>
            </w:pPr>
            <w:r w:rsidRPr="00FE1D75">
              <w:t>0,0</w:t>
            </w:r>
          </w:p>
        </w:tc>
      </w:tr>
      <w:tr w:rsidR="005D7754" w:rsidRPr="00424F92" w:rsidTr="00D01D3F">
        <w:trPr>
          <w:trHeight w:val="223"/>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Федеральный бюджет (по согласованию)</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Default="005D7754" w:rsidP="00D01D3F">
            <w:r w:rsidRPr="00E806FC">
              <w:t>0,00</w:t>
            </w:r>
          </w:p>
        </w:tc>
        <w:tc>
          <w:tcPr>
            <w:tcW w:w="1134" w:type="dxa"/>
            <w:tcBorders>
              <w:top w:val="single" w:sz="4" w:space="0" w:color="auto"/>
              <w:bottom w:val="single" w:sz="4" w:space="0" w:color="auto"/>
            </w:tcBorders>
            <w:shd w:val="clear" w:color="auto" w:fill="auto"/>
          </w:tcPr>
          <w:p w:rsidR="005D7754" w:rsidRDefault="005D7754" w:rsidP="00D01D3F">
            <w:r>
              <w:t>7959,6</w:t>
            </w:r>
          </w:p>
        </w:tc>
        <w:tc>
          <w:tcPr>
            <w:tcW w:w="1134" w:type="dxa"/>
            <w:tcBorders>
              <w:top w:val="single" w:sz="4" w:space="0" w:color="auto"/>
              <w:bottom w:val="single" w:sz="4" w:space="0" w:color="auto"/>
              <w:right w:val="single" w:sz="4" w:space="0" w:color="000000"/>
            </w:tcBorders>
            <w:shd w:val="clear" w:color="auto" w:fill="auto"/>
          </w:tcPr>
          <w:p w:rsidR="005D7754" w:rsidRDefault="005D7754" w:rsidP="00D01D3F">
            <w:r>
              <w:t>0,0</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t>0,0</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t>0,0</w:t>
            </w:r>
          </w:p>
        </w:tc>
      </w:tr>
      <w:tr w:rsidR="005D7754" w:rsidRPr="00424F92" w:rsidTr="00D01D3F">
        <w:trPr>
          <w:trHeight w:val="802"/>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Республиканский (по согласованию)</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Default="005D7754" w:rsidP="00D01D3F">
            <w:r w:rsidRPr="00E806FC">
              <w:t>0,00</w:t>
            </w:r>
          </w:p>
        </w:tc>
        <w:tc>
          <w:tcPr>
            <w:tcW w:w="1134" w:type="dxa"/>
            <w:tcBorders>
              <w:top w:val="single" w:sz="4" w:space="0" w:color="auto"/>
              <w:bottom w:val="single" w:sz="4" w:space="0" w:color="auto"/>
            </w:tcBorders>
            <w:shd w:val="clear" w:color="auto" w:fill="auto"/>
          </w:tcPr>
          <w:p w:rsidR="005D7754" w:rsidRDefault="005D7754" w:rsidP="00D01D3F">
            <w:r>
              <w:t>80,4</w:t>
            </w:r>
          </w:p>
        </w:tc>
        <w:tc>
          <w:tcPr>
            <w:tcW w:w="1134" w:type="dxa"/>
            <w:tcBorders>
              <w:top w:val="single" w:sz="4" w:space="0" w:color="auto"/>
              <w:bottom w:val="single" w:sz="4" w:space="0" w:color="auto"/>
              <w:right w:val="single" w:sz="4" w:space="0" w:color="000000"/>
            </w:tcBorders>
            <w:shd w:val="clear" w:color="auto" w:fill="auto"/>
          </w:tcPr>
          <w:p w:rsidR="005D7754" w:rsidRDefault="005D7754" w:rsidP="00D01D3F">
            <w:r>
              <w:t>0,0</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t>0,0</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t>0,0</w:t>
            </w:r>
          </w:p>
        </w:tc>
      </w:tr>
      <w:tr w:rsidR="005D7754" w:rsidRPr="00424F92" w:rsidTr="00D01D3F">
        <w:trPr>
          <w:trHeight w:val="600"/>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 xml:space="preserve"> Местный бюджет :</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Default="005D7754" w:rsidP="00D01D3F">
            <w:r w:rsidRPr="001A4F6E">
              <w:t>0,00</w:t>
            </w:r>
          </w:p>
        </w:tc>
        <w:tc>
          <w:tcPr>
            <w:tcW w:w="1134" w:type="dxa"/>
            <w:tcBorders>
              <w:top w:val="single" w:sz="4" w:space="0" w:color="auto"/>
              <w:bottom w:val="single" w:sz="4" w:space="0" w:color="auto"/>
            </w:tcBorders>
            <w:shd w:val="clear" w:color="auto" w:fill="auto"/>
          </w:tcPr>
          <w:p w:rsidR="005D7754" w:rsidRDefault="005D7754" w:rsidP="00D01D3F">
            <w:r>
              <w:t>0,0</w:t>
            </w:r>
          </w:p>
        </w:tc>
        <w:tc>
          <w:tcPr>
            <w:tcW w:w="1134" w:type="dxa"/>
            <w:tcBorders>
              <w:top w:val="single" w:sz="4" w:space="0" w:color="auto"/>
              <w:bottom w:val="single" w:sz="4" w:space="0" w:color="auto"/>
              <w:right w:val="single" w:sz="4" w:space="0" w:color="000000"/>
            </w:tcBorders>
            <w:shd w:val="clear" w:color="auto" w:fill="auto"/>
          </w:tcPr>
          <w:p w:rsidR="005D7754" w:rsidRDefault="005D7754" w:rsidP="00D01D3F">
            <w:r>
              <w:t>0,0</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t>0,0</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t>0,0</w:t>
            </w:r>
          </w:p>
        </w:tc>
      </w:tr>
      <w:tr w:rsidR="005D7754" w:rsidRPr="00424F92" w:rsidTr="00D01D3F">
        <w:trPr>
          <w:trHeight w:val="466"/>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rPr>
                <w:color w:val="000000"/>
              </w:rPr>
            </w:pPr>
            <w:r w:rsidRPr="00D45AF4">
              <w:rPr>
                <w:color w:val="000000"/>
              </w:rPr>
              <w:t xml:space="preserve"> Внебюджетные источники</w:t>
            </w:r>
          </w:p>
        </w:tc>
        <w:tc>
          <w:tcPr>
            <w:tcW w:w="283" w:type="dxa"/>
            <w:tcBorders>
              <w:top w:val="single" w:sz="4" w:space="0" w:color="auto"/>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000000"/>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000000"/>
            </w:tcBorders>
            <w:shd w:val="clear" w:color="auto" w:fill="auto"/>
          </w:tcPr>
          <w:p w:rsidR="005D7754" w:rsidRDefault="005D7754" w:rsidP="00D01D3F">
            <w:r w:rsidRPr="00457EAF">
              <w:t>0,00</w:t>
            </w:r>
          </w:p>
        </w:tc>
        <w:tc>
          <w:tcPr>
            <w:tcW w:w="1134" w:type="dxa"/>
            <w:tcBorders>
              <w:top w:val="single" w:sz="4" w:space="0" w:color="auto"/>
              <w:bottom w:val="single" w:sz="4" w:space="0" w:color="000000"/>
            </w:tcBorders>
            <w:shd w:val="clear" w:color="auto" w:fill="auto"/>
          </w:tcPr>
          <w:p w:rsidR="005D7754" w:rsidRDefault="005D7754" w:rsidP="00D01D3F">
            <w:r>
              <w:t>0,0</w:t>
            </w:r>
          </w:p>
        </w:tc>
        <w:tc>
          <w:tcPr>
            <w:tcW w:w="1134" w:type="dxa"/>
            <w:tcBorders>
              <w:top w:val="single" w:sz="4" w:space="0" w:color="auto"/>
              <w:bottom w:val="single" w:sz="4" w:space="0" w:color="000000"/>
              <w:right w:val="single" w:sz="4" w:space="0" w:color="000000"/>
            </w:tcBorders>
            <w:shd w:val="clear" w:color="auto" w:fill="auto"/>
          </w:tcPr>
          <w:p w:rsidR="005D7754" w:rsidRDefault="005D7754" w:rsidP="00D01D3F">
            <w:r>
              <w:t>0,0</w:t>
            </w:r>
          </w:p>
        </w:tc>
        <w:tc>
          <w:tcPr>
            <w:tcW w:w="1276" w:type="dxa"/>
            <w:tcBorders>
              <w:top w:val="single" w:sz="4" w:space="0" w:color="auto"/>
              <w:left w:val="single" w:sz="4" w:space="0" w:color="000000"/>
              <w:bottom w:val="single" w:sz="4" w:space="0" w:color="000000"/>
            </w:tcBorders>
            <w:shd w:val="clear" w:color="auto" w:fill="auto"/>
          </w:tcPr>
          <w:p w:rsidR="005D7754" w:rsidRDefault="005D7754" w:rsidP="00D01D3F">
            <w:r>
              <w:t>0,0</w:t>
            </w:r>
          </w:p>
        </w:tc>
        <w:tc>
          <w:tcPr>
            <w:tcW w:w="1134" w:type="dxa"/>
            <w:tcBorders>
              <w:top w:val="single" w:sz="4" w:space="0" w:color="auto"/>
              <w:left w:val="single" w:sz="4" w:space="0" w:color="000000"/>
              <w:bottom w:val="single" w:sz="4" w:space="0" w:color="000000"/>
            </w:tcBorders>
            <w:shd w:val="clear" w:color="auto" w:fill="auto"/>
          </w:tcPr>
          <w:p w:rsidR="005D7754" w:rsidRDefault="005D7754" w:rsidP="00D01D3F">
            <w:r>
              <w:t>0,0</w:t>
            </w:r>
          </w:p>
        </w:tc>
      </w:tr>
      <w:tr w:rsidR="005D7754" w:rsidRPr="00424F92" w:rsidTr="00D01D3F">
        <w:trPr>
          <w:trHeight w:val="343"/>
        </w:trPr>
        <w:tc>
          <w:tcPr>
            <w:tcW w:w="1242" w:type="dxa"/>
            <w:vMerge w:val="restart"/>
            <w:shd w:val="clear" w:color="auto" w:fill="auto"/>
          </w:tcPr>
          <w:p w:rsidR="005D7754" w:rsidRPr="00911491" w:rsidRDefault="005D7754" w:rsidP="00D01D3F">
            <w:pPr>
              <w:autoSpaceDE w:val="0"/>
              <w:autoSpaceDN w:val="0"/>
              <w:adjustRightInd w:val="0"/>
              <w:rPr>
                <w:color w:val="000000"/>
              </w:rPr>
            </w:pPr>
            <w:r w:rsidRPr="00911491">
              <w:rPr>
                <w:color w:val="000000"/>
              </w:rPr>
              <w:t xml:space="preserve">Основное мероприятие № 2  </w:t>
            </w:r>
          </w:p>
        </w:tc>
        <w:tc>
          <w:tcPr>
            <w:tcW w:w="1843" w:type="dxa"/>
            <w:vMerge w:val="restart"/>
            <w:shd w:val="clear" w:color="auto" w:fill="auto"/>
          </w:tcPr>
          <w:p w:rsidR="005D7754" w:rsidRPr="00C207A0" w:rsidRDefault="005D7754" w:rsidP="00D01D3F">
            <w:pPr>
              <w:autoSpaceDE w:val="0"/>
              <w:autoSpaceDN w:val="0"/>
              <w:adjustRightInd w:val="0"/>
              <w:rPr>
                <w:color w:val="FF0000"/>
              </w:rPr>
            </w:pPr>
            <w:r>
              <w:t xml:space="preserve"> Создание и развитие инфраструктуры на территории сельского поселения </w:t>
            </w:r>
          </w:p>
          <w:p w:rsidR="005D7754" w:rsidRPr="00C207A0" w:rsidRDefault="005D7754" w:rsidP="00D01D3F">
            <w:pPr>
              <w:autoSpaceDE w:val="0"/>
              <w:autoSpaceDN w:val="0"/>
              <w:adjustRightInd w:val="0"/>
              <w:rPr>
                <w:color w:val="FF0000"/>
              </w:rPr>
            </w:pPr>
          </w:p>
        </w:tc>
        <w:tc>
          <w:tcPr>
            <w:tcW w:w="1701" w:type="dxa"/>
            <w:vMerge w:val="restart"/>
            <w:shd w:val="clear" w:color="auto" w:fill="auto"/>
          </w:tcPr>
          <w:p w:rsidR="005D7754" w:rsidRDefault="005D7754" w:rsidP="00D01D3F">
            <w:r w:rsidRPr="00D45AF4">
              <w:lastRenderedPageBreak/>
              <w:t>Администрация</w:t>
            </w:r>
            <w:r>
              <w:t xml:space="preserve"> Эльтаркачского</w:t>
            </w:r>
          </w:p>
          <w:p w:rsidR="005D7754" w:rsidRPr="00D45AF4" w:rsidRDefault="005D7754" w:rsidP="00D01D3F">
            <w:r>
              <w:t>сельского поселения</w:t>
            </w:r>
            <w:r w:rsidRPr="00D45AF4">
              <w:t xml:space="preserve"> </w:t>
            </w:r>
          </w:p>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r w:rsidRPr="00D45AF4">
              <w:t>Всего</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Pr="00FE1D75" w:rsidRDefault="005D7754" w:rsidP="00D01D3F">
            <w:r w:rsidRPr="00FE1D75">
              <w:t>0,0</w:t>
            </w:r>
          </w:p>
        </w:tc>
        <w:tc>
          <w:tcPr>
            <w:tcW w:w="1134" w:type="dxa"/>
            <w:tcBorders>
              <w:top w:val="single" w:sz="4" w:space="0" w:color="auto"/>
              <w:bottom w:val="single" w:sz="4" w:space="0" w:color="auto"/>
            </w:tcBorders>
            <w:shd w:val="clear" w:color="auto" w:fill="auto"/>
          </w:tcPr>
          <w:p w:rsidR="005D7754" w:rsidRPr="00FE1D75" w:rsidRDefault="005D7754" w:rsidP="00D01D3F">
            <w:r w:rsidRPr="00FE1D75">
              <w:t>5155,0</w:t>
            </w:r>
          </w:p>
        </w:tc>
        <w:tc>
          <w:tcPr>
            <w:tcW w:w="1134" w:type="dxa"/>
            <w:tcBorders>
              <w:top w:val="single" w:sz="4" w:space="0" w:color="auto"/>
              <w:bottom w:val="single" w:sz="4" w:space="0" w:color="auto"/>
              <w:right w:val="single" w:sz="4" w:space="0" w:color="000000"/>
            </w:tcBorders>
            <w:shd w:val="clear" w:color="auto" w:fill="auto"/>
          </w:tcPr>
          <w:p w:rsidR="005D7754" w:rsidRPr="00FE1D75" w:rsidRDefault="005D7754" w:rsidP="00D01D3F">
            <w:pPr>
              <w:autoSpaceDE w:val="0"/>
              <w:autoSpaceDN w:val="0"/>
              <w:adjustRightInd w:val="0"/>
              <w:jc w:val="both"/>
              <w:rPr>
                <w:color w:val="000000"/>
                <w:sz w:val="18"/>
                <w:szCs w:val="18"/>
              </w:rPr>
            </w:pPr>
            <w:r w:rsidRPr="00FE1D75">
              <w:rPr>
                <w:color w:val="000000"/>
                <w:sz w:val="18"/>
                <w:szCs w:val="18"/>
              </w:rPr>
              <w:t>5280,0</w:t>
            </w:r>
          </w:p>
        </w:tc>
        <w:tc>
          <w:tcPr>
            <w:tcW w:w="1276" w:type="dxa"/>
            <w:tcBorders>
              <w:top w:val="single" w:sz="4" w:space="0" w:color="auto"/>
              <w:left w:val="single" w:sz="4" w:space="0" w:color="000000"/>
              <w:bottom w:val="single" w:sz="4" w:space="0" w:color="auto"/>
            </w:tcBorders>
            <w:shd w:val="clear" w:color="auto" w:fill="auto"/>
          </w:tcPr>
          <w:p w:rsidR="005D7754" w:rsidRPr="00FE1D75" w:rsidRDefault="005D7754" w:rsidP="00D01D3F">
            <w:pPr>
              <w:autoSpaceDE w:val="0"/>
              <w:autoSpaceDN w:val="0"/>
              <w:adjustRightInd w:val="0"/>
              <w:jc w:val="both"/>
              <w:rPr>
                <w:color w:val="000000"/>
                <w:sz w:val="18"/>
                <w:szCs w:val="18"/>
              </w:rPr>
            </w:pPr>
            <w:r w:rsidRPr="00FE1D75">
              <w:rPr>
                <w:color w:val="000000"/>
                <w:sz w:val="18"/>
                <w:szCs w:val="18"/>
              </w:rPr>
              <w:t>5280,0</w:t>
            </w:r>
          </w:p>
        </w:tc>
        <w:tc>
          <w:tcPr>
            <w:tcW w:w="1134" w:type="dxa"/>
            <w:tcBorders>
              <w:top w:val="single" w:sz="4" w:space="0" w:color="auto"/>
              <w:left w:val="single" w:sz="4" w:space="0" w:color="000000"/>
              <w:bottom w:val="single" w:sz="4" w:space="0" w:color="auto"/>
            </w:tcBorders>
            <w:shd w:val="clear" w:color="auto" w:fill="auto"/>
          </w:tcPr>
          <w:p w:rsidR="005D7754" w:rsidRPr="00FE1D75" w:rsidRDefault="005D7754" w:rsidP="00D01D3F">
            <w:pPr>
              <w:autoSpaceDE w:val="0"/>
              <w:autoSpaceDN w:val="0"/>
              <w:adjustRightInd w:val="0"/>
              <w:jc w:val="both"/>
              <w:rPr>
                <w:color w:val="000000"/>
                <w:sz w:val="18"/>
                <w:szCs w:val="18"/>
              </w:rPr>
            </w:pPr>
            <w:r>
              <w:rPr>
                <w:color w:val="000000"/>
                <w:sz w:val="18"/>
                <w:szCs w:val="18"/>
              </w:rPr>
              <w:t>5280,0</w:t>
            </w:r>
          </w:p>
        </w:tc>
      </w:tr>
      <w:tr w:rsidR="005D7754" w:rsidRPr="00424F92" w:rsidTr="00D01D3F">
        <w:trPr>
          <w:trHeight w:val="412"/>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Федеральный бюджет (по согласованию)</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Pr="00FE1D75" w:rsidRDefault="005D7754" w:rsidP="00D01D3F">
            <w:r w:rsidRPr="00FE1D75">
              <w:t>0,0</w:t>
            </w:r>
          </w:p>
        </w:tc>
        <w:tc>
          <w:tcPr>
            <w:tcW w:w="1134" w:type="dxa"/>
            <w:tcBorders>
              <w:top w:val="single" w:sz="4" w:space="0" w:color="auto"/>
              <w:bottom w:val="single" w:sz="4" w:space="0" w:color="auto"/>
            </w:tcBorders>
            <w:shd w:val="clear" w:color="auto" w:fill="auto"/>
          </w:tcPr>
          <w:p w:rsidR="005D7754" w:rsidRPr="00FE1D75" w:rsidRDefault="005D7754" w:rsidP="00D01D3F">
            <w:r>
              <w:t>5103,45</w:t>
            </w:r>
          </w:p>
        </w:tc>
        <w:tc>
          <w:tcPr>
            <w:tcW w:w="1134" w:type="dxa"/>
            <w:tcBorders>
              <w:top w:val="single" w:sz="4" w:space="0" w:color="auto"/>
              <w:bottom w:val="single" w:sz="4" w:space="0" w:color="auto"/>
              <w:right w:val="single" w:sz="4" w:space="0" w:color="000000"/>
            </w:tcBorders>
            <w:shd w:val="clear" w:color="auto" w:fill="auto"/>
          </w:tcPr>
          <w:p w:rsidR="005D7754" w:rsidRPr="00936FCD" w:rsidRDefault="005D7754" w:rsidP="00D01D3F">
            <w:pPr>
              <w:autoSpaceDE w:val="0"/>
              <w:autoSpaceDN w:val="0"/>
              <w:adjustRightInd w:val="0"/>
              <w:jc w:val="both"/>
              <w:rPr>
                <w:color w:val="000000"/>
                <w:sz w:val="20"/>
                <w:szCs w:val="20"/>
              </w:rPr>
            </w:pPr>
            <w:r>
              <w:rPr>
                <w:color w:val="000000"/>
                <w:sz w:val="20"/>
                <w:szCs w:val="20"/>
              </w:rPr>
              <w:t>5227,2</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rsidRPr="00151ADF">
              <w:rPr>
                <w:color w:val="000000"/>
                <w:sz w:val="20"/>
                <w:szCs w:val="20"/>
              </w:rPr>
              <w:t>5227,2</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rsidRPr="00151ADF">
              <w:rPr>
                <w:color w:val="000000"/>
                <w:sz w:val="20"/>
                <w:szCs w:val="20"/>
              </w:rPr>
              <w:t>5227,2</w:t>
            </w:r>
          </w:p>
        </w:tc>
      </w:tr>
      <w:tr w:rsidR="005D7754" w:rsidRPr="00424F92" w:rsidTr="00D01D3F">
        <w:trPr>
          <w:trHeight w:val="412"/>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Республиканский (по согласованию)</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Default="005D7754" w:rsidP="00D01D3F">
            <w:r w:rsidRPr="00311B4F">
              <w:t>0,0</w:t>
            </w:r>
          </w:p>
        </w:tc>
        <w:tc>
          <w:tcPr>
            <w:tcW w:w="1134" w:type="dxa"/>
            <w:tcBorders>
              <w:top w:val="single" w:sz="4" w:space="0" w:color="auto"/>
              <w:bottom w:val="single" w:sz="4" w:space="0" w:color="auto"/>
            </w:tcBorders>
            <w:shd w:val="clear" w:color="auto" w:fill="auto"/>
          </w:tcPr>
          <w:p w:rsidR="005D7754" w:rsidRDefault="005D7754" w:rsidP="00D01D3F">
            <w:r>
              <w:t>41,24</w:t>
            </w:r>
          </w:p>
        </w:tc>
        <w:tc>
          <w:tcPr>
            <w:tcW w:w="1134" w:type="dxa"/>
            <w:tcBorders>
              <w:top w:val="single" w:sz="4" w:space="0" w:color="auto"/>
              <w:bottom w:val="single" w:sz="4" w:space="0" w:color="auto"/>
              <w:right w:val="single" w:sz="4" w:space="0" w:color="000000"/>
            </w:tcBorders>
            <w:shd w:val="clear" w:color="auto" w:fill="auto"/>
          </w:tcPr>
          <w:p w:rsidR="005D7754" w:rsidRPr="00936FCD" w:rsidRDefault="005D7754" w:rsidP="00D01D3F">
            <w:pPr>
              <w:autoSpaceDE w:val="0"/>
              <w:autoSpaceDN w:val="0"/>
              <w:adjustRightInd w:val="0"/>
              <w:jc w:val="both"/>
              <w:rPr>
                <w:color w:val="000000"/>
              </w:rPr>
            </w:pPr>
            <w:r>
              <w:rPr>
                <w:color w:val="000000"/>
              </w:rPr>
              <w:t>42,24</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rsidRPr="00465ABB">
              <w:rPr>
                <w:color w:val="000000"/>
              </w:rPr>
              <w:t>42,24</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rsidRPr="00465ABB">
              <w:rPr>
                <w:color w:val="000000"/>
              </w:rPr>
              <w:t>42,24</w:t>
            </w:r>
          </w:p>
        </w:tc>
      </w:tr>
      <w:tr w:rsidR="005D7754" w:rsidRPr="00424F92" w:rsidTr="00D01D3F">
        <w:trPr>
          <w:trHeight w:val="694"/>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 xml:space="preserve"> Местный бюджет</w:t>
            </w:r>
            <w:r>
              <w:t xml:space="preserve"> </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Default="005D7754" w:rsidP="00D01D3F">
            <w:r w:rsidRPr="006A5F37">
              <w:t>0,0</w:t>
            </w:r>
          </w:p>
        </w:tc>
        <w:tc>
          <w:tcPr>
            <w:tcW w:w="1134" w:type="dxa"/>
            <w:tcBorders>
              <w:top w:val="single" w:sz="4" w:space="0" w:color="auto"/>
              <w:bottom w:val="single" w:sz="4" w:space="0" w:color="auto"/>
            </w:tcBorders>
            <w:shd w:val="clear" w:color="auto" w:fill="auto"/>
          </w:tcPr>
          <w:p w:rsidR="005D7754" w:rsidRDefault="005D7754" w:rsidP="00D01D3F">
            <w:r>
              <w:t>10,31</w:t>
            </w:r>
          </w:p>
        </w:tc>
        <w:tc>
          <w:tcPr>
            <w:tcW w:w="1134"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r>
              <w:t>10,56</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rsidRPr="00BB5FE4">
              <w:t>10,56</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rsidRPr="00BB5FE4">
              <w:t>10,56</w:t>
            </w:r>
          </w:p>
        </w:tc>
      </w:tr>
      <w:tr w:rsidR="005D7754" w:rsidRPr="00424F92" w:rsidTr="00D01D3F">
        <w:trPr>
          <w:trHeight w:val="565"/>
        </w:trPr>
        <w:tc>
          <w:tcPr>
            <w:tcW w:w="1242" w:type="dxa"/>
            <w:vMerge/>
            <w:shd w:val="clear" w:color="auto" w:fill="auto"/>
          </w:tcPr>
          <w:p w:rsidR="005D7754" w:rsidRPr="00D45AF4" w:rsidRDefault="005D7754" w:rsidP="00D01D3F">
            <w:pPr>
              <w:autoSpaceDE w:val="0"/>
              <w:autoSpaceDN w:val="0"/>
              <w:adjustRightInd w:val="0"/>
            </w:pPr>
          </w:p>
        </w:tc>
        <w:tc>
          <w:tcPr>
            <w:tcW w:w="1843" w:type="dxa"/>
            <w:vMerge/>
            <w:shd w:val="clear" w:color="auto" w:fill="auto"/>
          </w:tcPr>
          <w:p w:rsidR="005D7754" w:rsidRPr="00D45AF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rPr>
                <w:color w:val="000000"/>
              </w:rPr>
            </w:pPr>
            <w:r w:rsidRPr="00D45AF4">
              <w:rPr>
                <w:color w:val="000000"/>
              </w:rPr>
              <w:t xml:space="preserve"> Внебюджетные источники</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Default="005D7754" w:rsidP="00D01D3F">
            <w:r w:rsidRPr="006A5F37">
              <w:t>0,0</w:t>
            </w:r>
          </w:p>
        </w:tc>
        <w:tc>
          <w:tcPr>
            <w:tcW w:w="1134" w:type="dxa"/>
            <w:tcBorders>
              <w:top w:val="single" w:sz="4" w:space="0" w:color="auto"/>
              <w:bottom w:val="single" w:sz="4" w:space="0" w:color="auto"/>
            </w:tcBorders>
            <w:shd w:val="clear" w:color="auto" w:fill="auto"/>
          </w:tcPr>
          <w:p w:rsidR="005D7754" w:rsidRDefault="005D7754" w:rsidP="00D01D3F">
            <w:r w:rsidRPr="006A5F37">
              <w:t>0,0</w:t>
            </w:r>
          </w:p>
        </w:tc>
        <w:tc>
          <w:tcPr>
            <w:tcW w:w="1134" w:type="dxa"/>
            <w:tcBorders>
              <w:top w:val="single" w:sz="4" w:space="0" w:color="auto"/>
              <w:bottom w:val="single" w:sz="4" w:space="0" w:color="auto"/>
              <w:right w:val="single" w:sz="4" w:space="0" w:color="000000"/>
            </w:tcBorders>
            <w:shd w:val="clear" w:color="auto" w:fill="auto"/>
          </w:tcPr>
          <w:p w:rsidR="005D7754" w:rsidRDefault="005D7754" w:rsidP="00D01D3F">
            <w:r w:rsidRPr="006A5F37">
              <w:t>0,0</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rsidRPr="006A5F37">
              <w:t>0,0</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rsidRPr="006A5F37">
              <w:t>0,0</w:t>
            </w:r>
          </w:p>
        </w:tc>
      </w:tr>
      <w:tr w:rsidR="005D7754" w:rsidRPr="00424F92" w:rsidTr="00D01D3F">
        <w:trPr>
          <w:trHeight w:val="391"/>
        </w:trPr>
        <w:tc>
          <w:tcPr>
            <w:tcW w:w="1242" w:type="dxa"/>
            <w:vMerge w:val="restart"/>
            <w:shd w:val="clear" w:color="auto" w:fill="auto"/>
          </w:tcPr>
          <w:p w:rsidR="005D7754" w:rsidRPr="00D45AF4" w:rsidRDefault="005D7754" w:rsidP="00D01D3F">
            <w:pPr>
              <w:autoSpaceDE w:val="0"/>
              <w:autoSpaceDN w:val="0"/>
              <w:adjustRightInd w:val="0"/>
            </w:pPr>
            <w:r>
              <w:t>Мероприятие 2.1</w:t>
            </w:r>
          </w:p>
        </w:tc>
        <w:tc>
          <w:tcPr>
            <w:tcW w:w="1843" w:type="dxa"/>
            <w:vMerge w:val="restart"/>
            <w:shd w:val="clear" w:color="auto" w:fill="auto"/>
          </w:tcPr>
          <w:p w:rsidR="005D7754" w:rsidRPr="00D45AF4" w:rsidRDefault="005D7754" w:rsidP="00D01D3F">
            <w:pPr>
              <w:autoSpaceDE w:val="0"/>
              <w:autoSpaceDN w:val="0"/>
              <w:adjustRightInd w:val="0"/>
            </w:pPr>
            <w:r>
              <w:t>Ввод в действие газораспределительных сетей</w:t>
            </w:r>
          </w:p>
        </w:tc>
        <w:tc>
          <w:tcPr>
            <w:tcW w:w="1701" w:type="dxa"/>
            <w:vMerge w:val="restart"/>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r w:rsidRPr="00D45AF4">
              <w:t>Всего</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Pr="006A5F37" w:rsidRDefault="005D7754" w:rsidP="00D01D3F">
            <w:r>
              <w:t>0,0</w:t>
            </w:r>
          </w:p>
        </w:tc>
        <w:tc>
          <w:tcPr>
            <w:tcW w:w="1134" w:type="dxa"/>
            <w:tcBorders>
              <w:top w:val="single" w:sz="4" w:space="0" w:color="auto"/>
              <w:bottom w:val="single" w:sz="4" w:space="0" w:color="auto"/>
            </w:tcBorders>
            <w:shd w:val="clear" w:color="auto" w:fill="auto"/>
          </w:tcPr>
          <w:p w:rsidR="005D7754" w:rsidRPr="006A5F37" w:rsidRDefault="005D7754" w:rsidP="00D01D3F">
            <w:r>
              <w:t>2500,0</w:t>
            </w:r>
          </w:p>
        </w:tc>
        <w:tc>
          <w:tcPr>
            <w:tcW w:w="1134" w:type="dxa"/>
            <w:tcBorders>
              <w:top w:val="single" w:sz="4" w:space="0" w:color="auto"/>
              <w:bottom w:val="single" w:sz="4" w:space="0" w:color="auto"/>
              <w:right w:val="single" w:sz="4" w:space="0" w:color="000000"/>
            </w:tcBorders>
            <w:shd w:val="clear" w:color="auto" w:fill="auto"/>
          </w:tcPr>
          <w:p w:rsidR="005D7754" w:rsidRPr="007D502B" w:rsidRDefault="005D7754" w:rsidP="00D01D3F">
            <w:r>
              <w:t>2625,0</w:t>
            </w:r>
          </w:p>
        </w:tc>
        <w:tc>
          <w:tcPr>
            <w:tcW w:w="1276" w:type="dxa"/>
            <w:tcBorders>
              <w:top w:val="single" w:sz="4" w:space="0" w:color="auto"/>
              <w:left w:val="single" w:sz="4" w:space="0" w:color="000000"/>
              <w:bottom w:val="single" w:sz="4" w:space="0" w:color="auto"/>
            </w:tcBorders>
            <w:shd w:val="clear" w:color="auto" w:fill="auto"/>
          </w:tcPr>
          <w:p w:rsidR="005D7754" w:rsidRPr="007D502B" w:rsidRDefault="005D7754" w:rsidP="00D01D3F">
            <w:r>
              <w:t>2625,0</w:t>
            </w:r>
          </w:p>
        </w:tc>
        <w:tc>
          <w:tcPr>
            <w:tcW w:w="1134" w:type="dxa"/>
            <w:tcBorders>
              <w:top w:val="single" w:sz="4" w:space="0" w:color="auto"/>
              <w:left w:val="single" w:sz="4" w:space="0" w:color="000000"/>
              <w:bottom w:val="single" w:sz="4" w:space="0" w:color="auto"/>
            </w:tcBorders>
            <w:shd w:val="clear" w:color="auto" w:fill="auto"/>
          </w:tcPr>
          <w:p w:rsidR="005D7754" w:rsidRPr="007D502B" w:rsidRDefault="005D7754" w:rsidP="00D01D3F">
            <w:r>
              <w:t>2625,0</w:t>
            </w:r>
          </w:p>
        </w:tc>
      </w:tr>
      <w:tr w:rsidR="005D7754" w:rsidRPr="00424F92" w:rsidTr="00D01D3F">
        <w:trPr>
          <w:trHeight w:val="267"/>
        </w:trPr>
        <w:tc>
          <w:tcPr>
            <w:tcW w:w="1242" w:type="dxa"/>
            <w:vMerge/>
            <w:shd w:val="clear" w:color="auto" w:fill="auto"/>
          </w:tcPr>
          <w:p w:rsidR="005D7754" w:rsidRDefault="005D7754" w:rsidP="00D01D3F">
            <w:pPr>
              <w:autoSpaceDE w:val="0"/>
              <w:autoSpaceDN w:val="0"/>
              <w:adjustRightInd w:val="0"/>
            </w:pPr>
          </w:p>
        </w:tc>
        <w:tc>
          <w:tcPr>
            <w:tcW w:w="1843" w:type="dxa"/>
            <w:vMerge/>
            <w:shd w:val="clear" w:color="auto" w:fill="auto"/>
          </w:tcPr>
          <w:p w:rsidR="005D775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Федеральный бюджет (по согласованию)</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Pr="006A5F37" w:rsidRDefault="005D7754" w:rsidP="00D01D3F">
            <w:r>
              <w:t>0,0</w:t>
            </w:r>
          </w:p>
        </w:tc>
        <w:tc>
          <w:tcPr>
            <w:tcW w:w="1134" w:type="dxa"/>
            <w:tcBorders>
              <w:top w:val="single" w:sz="4" w:space="0" w:color="auto"/>
              <w:bottom w:val="single" w:sz="4" w:space="0" w:color="auto"/>
            </w:tcBorders>
            <w:shd w:val="clear" w:color="auto" w:fill="auto"/>
          </w:tcPr>
          <w:p w:rsidR="005D7754" w:rsidRPr="006A5F37" w:rsidRDefault="005D7754" w:rsidP="00D01D3F">
            <w:r>
              <w:t>2475,0</w:t>
            </w:r>
          </w:p>
        </w:tc>
        <w:tc>
          <w:tcPr>
            <w:tcW w:w="1134" w:type="dxa"/>
            <w:tcBorders>
              <w:top w:val="single" w:sz="4" w:space="0" w:color="auto"/>
              <w:bottom w:val="single" w:sz="4" w:space="0" w:color="auto"/>
              <w:right w:val="single" w:sz="4" w:space="0" w:color="000000"/>
            </w:tcBorders>
            <w:shd w:val="clear" w:color="auto" w:fill="auto"/>
          </w:tcPr>
          <w:p w:rsidR="005D7754" w:rsidRPr="007D502B" w:rsidRDefault="005D7754" w:rsidP="00D01D3F">
            <w:r>
              <w:t>2598,75</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rsidRPr="00CE3BC3">
              <w:t>2598,75</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rsidRPr="00CE3BC3">
              <w:t>2598,75</w:t>
            </w:r>
          </w:p>
        </w:tc>
      </w:tr>
      <w:tr w:rsidR="005D7754" w:rsidRPr="00424F92" w:rsidTr="00D01D3F">
        <w:trPr>
          <w:trHeight w:val="214"/>
        </w:trPr>
        <w:tc>
          <w:tcPr>
            <w:tcW w:w="1242" w:type="dxa"/>
            <w:vMerge/>
            <w:shd w:val="clear" w:color="auto" w:fill="auto"/>
          </w:tcPr>
          <w:p w:rsidR="005D7754" w:rsidRDefault="005D7754" w:rsidP="00D01D3F">
            <w:pPr>
              <w:autoSpaceDE w:val="0"/>
              <w:autoSpaceDN w:val="0"/>
              <w:adjustRightInd w:val="0"/>
            </w:pPr>
          </w:p>
        </w:tc>
        <w:tc>
          <w:tcPr>
            <w:tcW w:w="1843" w:type="dxa"/>
            <w:vMerge/>
            <w:shd w:val="clear" w:color="auto" w:fill="auto"/>
          </w:tcPr>
          <w:p w:rsidR="005D775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Республиканский (по согласованию)</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Pr="006A5F37" w:rsidRDefault="005D7754" w:rsidP="00D01D3F">
            <w:r>
              <w:t>0,0</w:t>
            </w:r>
          </w:p>
        </w:tc>
        <w:tc>
          <w:tcPr>
            <w:tcW w:w="1134" w:type="dxa"/>
            <w:tcBorders>
              <w:top w:val="single" w:sz="4" w:space="0" w:color="auto"/>
              <w:bottom w:val="single" w:sz="4" w:space="0" w:color="auto"/>
            </w:tcBorders>
            <w:shd w:val="clear" w:color="auto" w:fill="auto"/>
          </w:tcPr>
          <w:p w:rsidR="005D7754" w:rsidRPr="006A5F37" w:rsidRDefault="005D7754" w:rsidP="00D01D3F">
            <w:r>
              <w:t>20,0</w:t>
            </w:r>
          </w:p>
        </w:tc>
        <w:tc>
          <w:tcPr>
            <w:tcW w:w="1134" w:type="dxa"/>
            <w:tcBorders>
              <w:top w:val="single" w:sz="4" w:space="0" w:color="auto"/>
              <w:bottom w:val="single" w:sz="4" w:space="0" w:color="auto"/>
              <w:right w:val="single" w:sz="4" w:space="0" w:color="000000"/>
            </w:tcBorders>
            <w:shd w:val="clear" w:color="auto" w:fill="auto"/>
          </w:tcPr>
          <w:p w:rsidR="005D7754" w:rsidRPr="007D502B" w:rsidRDefault="005D7754" w:rsidP="00D01D3F">
            <w:r>
              <w:t>21,0</w:t>
            </w:r>
          </w:p>
        </w:tc>
        <w:tc>
          <w:tcPr>
            <w:tcW w:w="1276" w:type="dxa"/>
            <w:tcBorders>
              <w:top w:val="single" w:sz="4" w:space="0" w:color="auto"/>
              <w:left w:val="single" w:sz="4" w:space="0" w:color="000000"/>
              <w:bottom w:val="single" w:sz="4" w:space="0" w:color="auto"/>
            </w:tcBorders>
            <w:shd w:val="clear" w:color="auto" w:fill="auto"/>
          </w:tcPr>
          <w:p w:rsidR="005D7754" w:rsidRPr="007D502B" w:rsidRDefault="005D7754" w:rsidP="00D01D3F">
            <w:r>
              <w:t>21,0</w:t>
            </w:r>
          </w:p>
        </w:tc>
        <w:tc>
          <w:tcPr>
            <w:tcW w:w="1134" w:type="dxa"/>
            <w:tcBorders>
              <w:top w:val="single" w:sz="4" w:space="0" w:color="auto"/>
              <w:left w:val="single" w:sz="4" w:space="0" w:color="000000"/>
              <w:bottom w:val="single" w:sz="4" w:space="0" w:color="auto"/>
            </w:tcBorders>
            <w:shd w:val="clear" w:color="auto" w:fill="auto"/>
          </w:tcPr>
          <w:p w:rsidR="005D7754" w:rsidRPr="006A5F37" w:rsidRDefault="005D7754" w:rsidP="00D01D3F">
            <w:r>
              <w:t>21,0</w:t>
            </w:r>
          </w:p>
        </w:tc>
      </w:tr>
      <w:tr w:rsidR="005D7754" w:rsidRPr="00424F92" w:rsidTr="00D01D3F">
        <w:trPr>
          <w:trHeight w:val="267"/>
        </w:trPr>
        <w:tc>
          <w:tcPr>
            <w:tcW w:w="1242" w:type="dxa"/>
            <w:vMerge/>
            <w:shd w:val="clear" w:color="auto" w:fill="auto"/>
          </w:tcPr>
          <w:p w:rsidR="005D7754" w:rsidRDefault="005D7754" w:rsidP="00D01D3F">
            <w:pPr>
              <w:autoSpaceDE w:val="0"/>
              <w:autoSpaceDN w:val="0"/>
              <w:adjustRightInd w:val="0"/>
            </w:pPr>
          </w:p>
        </w:tc>
        <w:tc>
          <w:tcPr>
            <w:tcW w:w="1843" w:type="dxa"/>
            <w:vMerge/>
            <w:shd w:val="clear" w:color="auto" w:fill="auto"/>
          </w:tcPr>
          <w:p w:rsidR="005D775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 xml:space="preserve"> Местный бюджет</w:t>
            </w:r>
            <w:r>
              <w:t xml:space="preserve"> </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Pr="006A5F37" w:rsidRDefault="005D7754" w:rsidP="00D01D3F">
            <w:r>
              <w:t>0,0</w:t>
            </w:r>
          </w:p>
        </w:tc>
        <w:tc>
          <w:tcPr>
            <w:tcW w:w="1134" w:type="dxa"/>
            <w:tcBorders>
              <w:top w:val="single" w:sz="4" w:space="0" w:color="auto"/>
              <w:bottom w:val="single" w:sz="4" w:space="0" w:color="auto"/>
            </w:tcBorders>
            <w:shd w:val="clear" w:color="auto" w:fill="auto"/>
          </w:tcPr>
          <w:p w:rsidR="005D7754" w:rsidRPr="006A5F37" w:rsidRDefault="005D7754" w:rsidP="00D01D3F">
            <w:r>
              <w:t>5,0</w:t>
            </w:r>
          </w:p>
        </w:tc>
        <w:tc>
          <w:tcPr>
            <w:tcW w:w="1134" w:type="dxa"/>
            <w:tcBorders>
              <w:top w:val="single" w:sz="4" w:space="0" w:color="auto"/>
              <w:bottom w:val="single" w:sz="4" w:space="0" w:color="auto"/>
              <w:right w:val="single" w:sz="4" w:space="0" w:color="000000"/>
            </w:tcBorders>
            <w:shd w:val="clear" w:color="auto" w:fill="auto"/>
          </w:tcPr>
          <w:p w:rsidR="005D7754" w:rsidRPr="007D502B" w:rsidRDefault="005D7754" w:rsidP="00D01D3F">
            <w:r>
              <w:t>5,25</w:t>
            </w:r>
          </w:p>
        </w:tc>
        <w:tc>
          <w:tcPr>
            <w:tcW w:w="1276" w:type="dxa"/>
            <w:tcBorders>
              <w:top w:val="single" w:sz="4" w:space="0" w:color="auto"/>
              <w:left w:val="single" w:sz="4" w:space="0" w:color="000000"/>
              <w:bottom w:val="single" w:sz="4" w:space="0" w:color="auto"/>
            </w:tcBorders>
            <w:shd w:val="clear" w:color="auto" w:fill="auto"/>
          </w:tcPr>
          <w:p w:rsidR="005D7754" w:rsidRPr="007D502B" w:rsidRDefault="005D7754" w:rsidP="00D01D3F">
            <w:r>
              <w:t>5,25</w:t>
            </w:r>
          </w:p>
        </w:tc>
        <w:tc>
          <w:tcPr>
            <w:tcW w:w="1134" w:type="dxa"/>
            <w:tcBorders>
              <w:top w:val="single" w:sz="4" w:space="0" w:color="auto"/>
              <w:left w:val="single" w:sz="4" w:space="0" w:color="000000"/>
              <w:bottom w:val="single" w:sz="4" w:space="0" w:color="auto"/>
            </w:tcBorders>
            <w:shd w:val="clear" w:color="auto" w:fill="auto"/>
          </w:tcPr>
          <w:p w:rsidR="005D7754" w:rsidRPr="006A5F37" w:rsidRDefault="005D7754" w:rsidP="00D01D3F">
            <w:r>
              <w:t>5,25</w:t>
            </w:r>
          </w:p>
        </w:tc>
      </w:tr>
      <w:tr w:rsidR="005D7754" w:rsidRPr="00424F92" w:rsidTr="00D01D3F">
        <w:trPr>
          <w:trHeight w:val="173"/>
        </w:trPr>
        <w:tc>
          <w:tcPr>
            <w:tcW w:w="1242" w:type="dxa"/>
            <w:vMerge/>
            <w:shd w:val="clear" w:color="auto" w:fill="auto"/>
          </w:tcPr>
          <w:p w:rsidR="005D7754" w:rsidRDefault="005D7754" w:rsidP="00D01D3F">
            <w:pPr>
              <w:autoSpaceDE w:val="0"/>
              <w:autoSpaceDN w:val="0"/>
              <w:adjustRightInd w:val="0"/>
            </w:pPr>
          </w:p>
        </w:tc>
        <w:tc>
          <w:tcPr>
            <w:tcW w:w="1843" w:type="dxa"/>
            <w:vMerge/>
            <w:shd w:val="clear" w:color="auto" w:fill="auto"/>
          </w:tcPr>
          <w:p w:rsidR="005D775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rPr>
                <w:color w:val="000000"/>
              </w:rPr>
            </w:pPr>
            <w:r w:rsidRPr="00D45AF4">
              <w:rPr>
                <w:color w:val="000000"/>
              </w:rPr>
              <w:t xml:space="preserve"> Внебюджетные источники</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Pr="006A5F37" w:rsidRDefault="005D7754" w:rsidP="00D01D3F">
            <w:r>
              <w:t>0,0</w:t>
            </w:r>
          </w:p>
        </w:tc>
        <w:tc>
          <w:tcPr>
            <w:tcW w:w="1134" w:type="dxa"/>
            <w:tcBorders>
              <w:top w:val="single" w:sz="4" w:space="0" w:color="auto"/>
              <w:bottom w:val="single" w:sz="4" w:space="0" w:color="auto"/>
            </w:tcBorders>
            <w:shd w:val="clear" w:color="auto" w:fill="auto"/>
          </w:tcPr>
          <w:p w:rsidR="005D7754" w:rsidRPr="006A5F37" w:rsidRDefault="005D7754" w:rsidP="00D01D3F">
            <w:r>
              <w:t>0,0</w:t>
            </w:r>
          </w:p>
        </w:tc>
        <w:tc>
          <w:tcPr>
            <w:tcW w:w="1134" w:type="dxa"/>
            <w:tcBorders>
              <w:top w:val="single" w:sz="4" w:space="0" w:color="auto"/>
              <w:bottom w:val="single" w:sz="4" w:space="0" w:color="auto"/>
              <w:right w:val="single" w:sz="4" w:space="0" w:color="000000"/>
            </w:tcBorders>
            <w:shd w:val="clear" w:color="auto" w:fill="auto"/>
          </w:tcPr>
          <w:p w:rsidR="005D7754" w:rsidRPr="007D502B" w:rsidRDefault="005D7754" w:rsidP="00D01D3F">
            <w:r>
              <w:t>0,0</w:t>
            </w:r>
          </w:p>
        </w:tc>
        <w:tc>
          <w:tcPr>
            <w:tcW w:w="1276" w:type="dxa"/>
            <w:tcBorders>
              <w:top w:val="single" w:sz="4" w:space="0" w:color="auto"/>
              <w:left w:val="single" w:sz="4" w:space="0" w:color="000000"/>
              <w:bottom w:val="single" w:sz="4" w:space="0" w:color="auto"/>
            </w:tcBorders>
            <w:shd w:val="clear" w:color="auto" w:fill="auto"/>
          </w:tcPr>
          <w:p w:rsidR="005D7754" w:rsidRPr="007D502B" w:rsidRDefault="005D7754" w:rsidP="00D01D3F">
            <w:r>
              <w:t>0,0</w:t>
            </w:r>
          </w:p>
        </w:tc>
        <w:tc>
          <w:tcPr>
            <w:tcW w:w="1134" w:type="dxa"/>
            <w:tcBorders>
              <w:top w:val="single" w:sz="4" w:space="0" w:color="auto"/>
              <w:left w:val="single" w:sz="4" w:space="0" w:color="000000"/>
              <w:bottom w:val="single" w:sz="4" w:space="0" w:color="auto"/>
            </w:tcBorders>
            <w:shd w:val="clear" w:color="auto" w:fill="auto"/>
          </w:tcPr>
          <w:p w:rsidR="005D7754" w:rsidRPr="006A5F37" w:rsidRDefault="005D7754" w:rsidP="00D01D3F">
            <w:r>
              <w:t>0,0</w:t>
            </w:r>
          </w:p>
        </w:tc>
      </w:tr>
      <w:tr w:rsidR="005D7754" w:rsidRPr="00424F92" w:rsidTr="00D01D3F">
        <w:trPr>
          <w:trHeight w:val="280"/>
        </w:trPr>
        <w:tc>
          <w:tcPr>
            <w:tcW w:w="1242" w:type="dxa"/>
            <w:vMerge w:val="restart"/>
            <w:shd w:val="clear" w:color="auto" w:fill="auto"/>
          </w:tcPr>
          <w:p w:rsidR="005D7754" w:rsidRPr="00D45AF4" w:rsidRDefault="005D7754" w:rsidP="00D01D3F">
            <w:pPr>
              <w:autoSpaceDE w:val="0"/>
              <w:autoSpaceDN w:val="0"/>
              <w:adjustRightInd w:val="0"/>
            </w:pPr>
            <w:r>
              <w:t>Мероприятие 2.2</w:t>
            </w:r>
          </w:p>
        </w:tc>
        <w:tc>
          <w:tcPr>
            <w:tcW w:w="1843" w:type="dxa"/>
            <w:vMerge w:val="restart"/>
            <w:shd w:val="clear" w:color="auto" w:fill="auto"/>
          </w:tcPr>
          <w:p w:rsidR="005D7754" w:rsidRPr="00D45AF4" w:rsidRDefault="005D7754" w:rsidP="00D01D3F">
            <w:pPr>
              <w:autoSpaceDE w:val="0"/>
              <w:autoSpaceDN w:val="0"/>
              <w:adjustRightInd w:val="0"/>
            </w:pPr>
            <w:r>
              <w:t>Ввод в действие локальных водопроводных сетей</w:t>
            </w:r>
          </w:p>
        </w:tc>
        <w:tc>
          <w:tcPr>
            <w:tcW w:w="1701" w:type="dxa"/>
            <w:vMerge w:val="restart"/>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r w:rsidRPr="00D45AF4">
              <w:t>Всего</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Pr="006A5F37" w:rsidRDefault="005D7754" w:rsidP="00D01D3F">
            <w:r>
              <w:t>0,0</w:t>
            </w:r>
          </w:p>
        </w:tc>
        <w:tc>
          <w:tcPr>
            <w:tcW w:w="1134" w:type="dxa"/>
            <w:tcBorders>
              <w:top w:val="single" w:sz="4" w:space="0" w:color="auto"/>
              <w:bottom w:val="single" w:sz="4" w:space="0" w:color="auto"/>
            </w:tcBorders>
            <w:shd w:val="clear" w:color="auto" w:fill="auto"/>
          </w:tcPr>
          <w:p w:rsidR="005D7754" w:rsidRPr="006A5F37" w:rsidRDefault="005D7754" w:rsidP="00D01D3F">
            <w:r>
              <w:t>2655,0</w:t>
            </w:r>
          </w:p>
        </w:tc>
        <w:tc>
          <w:tcPr>
            <w:tcW w:w="1134" w:type="dxa"/>
            <w:tcBorders>
              <w:top w:val="single" w:sz="4" w:space="0" w:color="auto"/>
              <w:bottom w:val="single" w:sz="4" w:space="0" w:color="auto"/>
              <w:right w:val="single" w:sz="4" w:space="0" w:color="000000"/>
            </w:tcBorders>
            <w:shd w:val="clear" w:color="auto" w:fill="auto"/>
          </w:tcPr>
          <w:p w:rsidR="005D7754" w:rsidRDefault="005D7754" w:rsidP="00D01D3F">
            <w:r w:rsidRPr="00EF6C77">
              <w:t>2655,0</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rsidRPr="00EF6C77">
              <w:t>2655,0</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rsidRPr="00EF6C77">
              <w:t>2655,0</w:t>
            </w:r>
          </w:p>
        </w:tc>
      </w:tr>
      <w:tr w:rsidR="005D7754" w:rsidRPr="00424F92" w:rsidTr="00D01D3F">
        <w:trPr>
          <w:trHeight w:val="374"/>
        </w:trPr>
        <w:tc>
          <w:tcPr>
            <w:tcW w:w="1242" w:type="dxa"/>
            <w:vMerge/>
            <w:shd w:val="clear" w:color="auto" w:fill="auto"/>
          </w:tcPr>
          <w:p w:rsidR="005D7754" w:rsidRDefault="005D7754" w:rsidP="00D01D3F">
            <w:pPr>
              <w:autoSpaceDE w:val="0"/>
              <w:autoSpaceDN w:val="0"/>
              <w:adjustRightInd w:val="0"/>
            </w:pPr>
          </w:p>
        </w:tc>
        <w:tc>
          <w:tcPr>
            <w:tcW w:w="1843" w:type="dxa"/>
            <w:vMerge/>
            <w:shd w:val="clear" w:color="auto" w:fill="auto"/>
          </w:tcPr>
          <w:p w:rsidR="005D775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Федеральный бюджет (по согласованию)</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Default="005D7754" w:rsidP="00D01D3F">
            <w:r w:rsidRPr="004A7490">
              <w:t>0,0</w:t>
            </w:r>
          </w:p>
        </w:tc>
        <w:tc>
          <w:tcPr>
            <w:tcW w:w="1134" w:type="dxa"/>
            <w:tcBorders>
              <w:top w:val="single" w:sz="4" w:space="0" w:color="auto"/>
              <w:bottom w:val="single" w:sz="4" w:space="0" w:color="auto"/>
            </w:tcBorders>
            <w:shd w:val="clear" w:color="auto" w:fill="auto"/>
          </w:tcPr>
          <w:p w:rsidR="005D7754" w:rsidRDefault="005D7754" w:rsidP="00D01D3F">
            <w:r>
              <w:t>2628,45</w:t>
            </w:r>
          </w:p>
        </w:tc>
        <w:tc>
          <w:tcPr>
            <w:tcW w:w="1134" w:type="dxa"/>
            <w:tcBorders>
              <w:top w:val="single" w:sz="4" w:space="0" w:color="auto"/>
              <w:bottom w:val="single" w:sz="4" w:space="0" w:color="auto"/>
              <w:right w:val="single" w:sz="4" w:space="0" w:color="000000"/>
            </w:tcBorders>
            <w:shd w:val="clear" w:color="auto" w:fill="auto"/>
          </w:tcPr>
          <w:p w:rsidR="005D7754" w:rsidRDefault="005D7754" w:rsidP="00D01D3F">
            <w:r>
              <w:t>2628,45</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t>2628,45</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t>2628,45</w:t>
            </w:r>
          </w:p>
        </w:tc>
      </w:tr>
      <w:tr w:rsidR="005D7754" w:rsidRPr="00424F92" w:rsidTr="00D01D3F">
        <w:trPr>
          <w:trHeight w:val="360"/>
        </w:trPr>
        <w:tc>
          <w:tcPr>
            <w:tcW w:w="1242" w:type="dxa"/>
            <w:vMerge/>
            <w:shd w:val="clear" w:color="auto" w:fill="auto"/>
          </w:tcPr>
          <w:p w:rsidR="005D7754" w:rsidRDefault="005D7754" w:rsidP="00D01D3F">
            <w:pPr>
              <w:autoSpaceDE w:val="0"/>
              <w:autoSpaceDN w:val="0"/>
              <w:adjustRightInd w:val="0"/>
            </w:pPr>
          </w:p>
        </w:tc>
        <w:tc>
          <w:tcPr>
            <w:tcW w:w="1843" w:type="dxa"/>
            <w:vMerge/>
            <w:shd w:val="clear" w:color="auto" w:fill="auto"/>
          </w:tcPr>
          <w:p w:rsidR="005D775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Республиканский (по согласованию)</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Default="005D7754" w:rsidP="00D01D3F">
            <w:r w:rsidRPr="004A7490">
              <w:t>0,0</w:t>
            </w:r>
          </w:p>
        </w:tc>
        <w:tc>
          <w:tcPr>
            <w:tcW w:w="1134" w:type="dxa"/>
            <w:tcBorders>
              <w:top w:val="single" w:sz="4" w:space="0" w:color="auto"/>
              <w:bottom w:val="single" w:sz="4" w:space="0" w:color="auto"/>
            </w:tcBorders>
            <w:shd w:val="clear" w:color="auto" w:fill="auto"/>
          </w:tcPr>
          <w:p w:rsidR="005D7754" w:rsidRDefault="005D7754" w:rsidP="00D01D3F">
            <w:r>
              <w:t>21,24</w:t>
            </w:r>
          </w:p>
        </w:tc>
        <w:tc>
          <w:tcPr>
            <w:tcW w:w="1134" w:type="dxa"/>
            <w:tcBorders>
              <w:top w:val="single" w:sz="4" w:space="0" w:color="auto"/>
              <w:bottom w:val="single" w:sz="4" w:space="0" w:color="auto"/>
              <w:right w:val="single" w:sz="4" w:space="0" w:color="000000"/>
            </w:tcBorders>
            <w:shd w:val="clear" w:color="auto" w:fill="auto"/>
          </w:tcPr>
          <w:p w:rsidR="005D7754" w:rsidRDefault="005D7754" w:rsidP="00D01D3F">
            <w:r>
              <w:t>21,24</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t>21,24</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t>21,24</w:t>
            </w:r>
          </w:p>
        </w:tc>
      </w:tr>
      <w:tr w:rsidR="005D7754" w:rsidRPr="00424F92" w:rsidTr="00D01D3F">
        <w:trPr>
          <w:trHeight w:val="294"/>
        </w:trPr>
        <w:tc>
          <w:tcPr>
            <w:tcW w:w="1242" w:type="dxa"/>
            <w:vMerge/>
            <w:shd w:val="clear" w:color="auto" w:fill="auto"/>
          </w:tcPr>
          <w:p w:rsidR="005D7754" w:rsidRDefault="005D7754" w:rsidP="00D01D3F">
            <w:pPr>
              <w:autoSpaceDE w:val="0"/>
              <w:autoSpaceDN w:val="0"/>
              <w:adjustRightInd w:val="0"/>
            </w:pPr>
          </w:p>
        </w:tc>
        <w:tc>
          <w:tcPr>
            <w:tcW w:w="1843" w:type="dxa"/>
            <w:vMerge/>
            <w:shd w:val="clear" w:color="auto" w:fill="auto"/>
          </w:tcPr>
          <w:p w:rsidR="005D775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pPr>
            <w:r w:rsidRPr="00D45AF4">
              <w:t xml:space="preserve"> Местный бюджет</w:t>
            </w:r>
            <w:r>
              <w:t xml:space="preserve"> </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Default="005D7754" w:rsidP="00D01D3F">
            <w:r w:rsidRPr="00A51A29">
              <w:t>0,0</w:t>
            </w:r>
          </w:p>
        </w:tc>
        <w:tc>
          <w:tcPr>
            <w:tcW w:w="1134" w:type="dxa"/>
            <w:tcBorders>
              <w:top w:val="single" w:sz="4" w:space="0" w:color="auto"/>
              <w:bottom w:val="single" w:sz="4" w:space="0" w:color="auto"/>
            </w:tcBorders>
            <w:shd w:val="clear" w:color="auto" w:fill="auto"/>
          </w:tcPr>
          <w:p w:rsidR="005D7754" w:rsidRDefault="005D7754" w:rsidP="00D01D3F">
            <w:r>
              <w:t>5,31</w:t>
            </w:r>
          </w:p>
        </w:tc>
        <w:tc>
          <w:tcPr>
            <w:tcW w:w="1134" w:type="dxa"/>
            <w:tcBorders>
              <w:top w:val="single" w:sz="4" w:space="0" w:color="auto"/>
              <w:bottom w:val="single" w:sz="4" w:space="0" w:color="auto"/>
              <w:right w:val="single" w:sz="4" w:space="0" w:color="000000"/>
            </w:tcBorders>
            <w:shd w:val="clear" w:color="auto" w:fill="auto"/>
          </w:tcPr>
          <w:p w:rsidR="005D7754" w:rsidRDefault="005D7754" w:rsidP="00D01D3F">
            <w:r>
              <w:t>5,31</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t>5,31</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t>5,31</w:t>
            </w:r>
          </w:p>
        </w:tc>
      </w:tr>
      <w:tr w:rsidR="005D7754" w:rsidRPr="00424F92" w:rsidTr="00D01D3F">
        <w:trPr>
          <w:trHeight w:val="307"/>
        </w:trPr>
        <w:tc>
          <w:tcPr>
            <w:tcW w:w="1242" w:type="dxa"/>
            <w:vMerge/>
            <w:shd w:val="clear" w:color="auto" w:fill="auto"/>
          </w:tcPr>
          <w:p w:rsidR="005D7754" w:rsidRDefault="005D7754" w:rsidP="00D01D3F">
            <w:pPr>
              <w:autoSpaceDE w:val="0"/>
              <w:autoSpaceDN w:val="0"/>
              <w:adjustRightInd w:val="0"/>
            </w:pPr>
          </w:p>
        </w:tc>
        <w:tc>
          <w:tcPr>
            <w:tcW w:w="1843" w:type="dxa"/>
            <w:vMerge/>
            <w:shd w:val="clear" w:color="auto" w:fill="auto"/>
          </w:tcPr>
          <w:p w:rsidR="005D7754" w:rsidRDefault="005D7754" w:rsidP="00D01D3F">
            <w:pPr>
              <w:autoSpaceDE w:val="0"/>
              <w:autoSpaceDN w:val="0"/>
              <w:adjustRightInd w:val="0"/>
            </w:pPr>
          </w:p>
        </w:tc>
        <w:tc>
          <w:tcPr>
            <w:tcW w:w="1701" w:type="dxa"/>
            <w:vMerge/>
            <w:shd w:val="clear" w:color="auto" w:fill="auto"/>
          </w:tcPr>
          <w:p w:rsidR="005D7754" w:rsidRPr="00D45AF4" w:rsidRDefault="005D7754" w:rsidP="00D01D3F"/>
        </w:tc>
        <w:tc>
          <w:tcPr>
            <w:tcW w:w="184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rPr>
                <w:color w:val="000000"/>
              </w:rPr>
            </w:pPr>
            <w:r w:rsidRPr="00D45AF4">
              <w:rPr>
                <w:color w:val="000000"/>
              </w:rPr>
              <w:t xml:space="preserve"> Внебюджетные источники</w:t>
            </w:r>
          </w:p>
        </w:tc>
        <w:tc>
          <w:tcPr>
            <w:tcW w:w="283"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5D7754" w:rsidRPr="00D45AF4" w:rsidRDefault="005D7754" w:rsidP="00D01D3F">
            <w:pPr>
              <w:autoSpaceDE w:val="0"/>
              <w:autoSpaceDN w:val="0"/>
              <w:adjustRightInd w:val="0"/>
              <w:jc w:val="both"/>
            </w:pPr>
          </w:p>
        </w:tc>
        <w:tc>
          <w:tcPr>
            <w:tcW w:w="425" w:type="dxa"/>
            <w:tcBorders>
              <w:top w:val="single" w:sz="4" w:space="0" w:color="auto"/>
              <w:left w:val="single" w:sz="4" w:space="0" w:color="000000"/>
              <w:bottom w:val="single" w:sz="4" w:space="0" w:color="auto"/>
            </w:tcBorders>
            <w:shd w:val="clear" w:color="auto" w:fill="auto"/>
          </w:tcPr>
          <w:p w:rsidR="005D7754" w:rsidRPr="00D45AF4" w:rsidRDefault="005D7754" w:rsidP="00D01D3F">
            <w:pPr>
              <w:autoSpaceDE w:val="0"/>
              <w:autoSpaceDN w:val="0"/>
              <w:adjustRightInd w:val="0"/>
              <w:jc w:val="both"/>
            </w:pPr>
          </w:p>
        </w:tc>
        <w:tc>
          <w:tcPr>
            <w:tcW w:w="992" w:type="dxa"/>
            <w:tcBorders>
              <w:top w:val="single" w:sz="4" w:space="0" w:color="auto"/>
              <w:bottom w:val="single" w:sz="4" w:space="0" w:color="auto"/>
            </w:tcBorders>
            <w:shd w:val="clear" w:color="auto" w:fill="auto"/>
          </w:tcPr>
          <w:p w:rsidR="005D7754" w:rsidRDefault="005D7754" w:rsidP="00D01D3F">
            <w:r w:rsidRPr="00A51A29">
              <w:t>0,0</w:t>
            </w:r>
          </w:p>
        </w:tc>
        <w:tc>
          <w:tcPr>
            <w:tcW w:w="1134" w:type="dxa"/>
            <w:tcBorders>
              <w:top w:val="single" w:sz="4" w:space="0" w:color="auto"/>
              <w:bottom w:val="single" w:sz="4" w:space="0" w:color="auto"/>
            </w:tcBorders>
            <w:shd w:val="clear" w:color="auto" w:fill="auto"/>
          </w:tcPr>
          <w:p w:rsidR="005D7754" w:rsidRDefault="005D7754" w:rsidP="00D01D3F">
            <w:r w:rsidRPr="00A51A29">
              <w:t>0,0</w:t>
            </w:r>
          </w:p>
        </w:tc>
        <w:tc>
          <w:tcPr>
            <w:tcW w:w="1134" w:type="dxa"/>
            <w:tcBorders>
              <w:top w:val="single" w:sz="4" w:space="0" w:color="auto"/>
              <w:bottom w:val="single" w:sz="4" w:space="0" w:color="auto"/>
              <w:right w:val="single" w:sz="4" w:space="0" w:color="000000"/>
            </w:tcBorders>
            <w:shd w:val="clear" w:color="auto" w:fill="auto"/>
          </w:tcPr>
          <w:p w:rsidR="005D7754" w:rsidRDefault="005D7754" w:rsidP="00D01D3F">
            <w:r w:rsidRPr="00A51A29">
              <w:t>0,0</w:t>
            </w:r>
          </w:p>
        </w:tc>
        <w:tc>
          <w:tcPr>
            <w:tcW w:w="1276" w:type="dxa"/>
            <w:tcBorders>
              <w:top w:val="single" w:sz="4" w:space="0" w:color="auto"/>
              <w:left w:val="single" w:sz="4" w:space="0" w:color="000000"/>
              <w:bottom w:val="single" w:sz="4" w:space="0" w:color="auto"/>
            </w:tcBorders>
            <w:shd w:val="clear" w:color="auto" w:fill="auto"/>
          </w:tcPr>
          <w:p w:rsidR="005D7754" w:rsidRDefault="005D7754" w:rsidP="00D01D3F">
            <w:r w:rsidRPr="00A51A29">
              <w:t>0,0</w:t>
            </w:r>
          </w:p>
        </w:tc>
        <w:tc>
          <w:tcPr>
            <w:tcW w:w="1134" w:type="dxa"/>
            <w:tcBorders>
              <w:top w:val="single" w:sz="4" w:space="0" w:color="auto"/>
              <w:left w:val="single" w:sz="4" w:space="0" w:color="000000"/>
              <w:bottom w:val="single" w:sz="4" w:space="0" w:color="auto"/>
            </w:tcBorders>
            <w:shd w:val="clear" w:color="auto" w:fill="auto"/>
          </w:tcPr>
          <w:p w:rsidR="005D7754" w:rsidRDefault="005D7754" w:rsidP="00D01D3F">
            <w:r w:rsidRPr="00A51A29">
              <w:t>0,0</w:t>
            </w:r>
          </w:p>
        </w:tc>
      </w:tr>
    </w:tbl>
    <w:p w:rsidR="005D7754" w:rsidRDefault="005D7754" w:rsidP="005D7754">
      <w:pPr>
        <w:autoSpaceDE w:val="0"/>
        <w:autoSpaceDN w:val="0"/>
        <w:adjustRightInd w:val="0"/>
        <w:jc w:val="right"/>
        <w:outlineLvl w:val="2"/>
      </w:pPr>
    </w:p>
    <w:p w:rsidR="005D7754" w:rsidRPr="00DF7EF0" w:rsidRDefault="005D7754" w:rsidP="005D7754">
      <w:pPr>
        <w:autoSpaceDE w:val="0"/>
        <w:autoSpaceDN w:val="0"/>
        <w:adjustRightInd w:val="0"/>
        <w:jc w:val="right"/>
        <w:outlineLvl w:val="2"/>
        <w:rPr>
          <w:sz w:val="28"/>
          <w:szCs w:val="28"/>
        </w:rPr>
      </w:pPr>
      <w:r w:rsidRPr="00DF7EF0">
        <w:rPr>
          <w:sz w:val="28"/>
          <w:szCs w:val="28"/>
        </w:rPr>
        <w:t>Приложение 4</w:t>
      </w:r>
    </w:p>
    <w:p w:rsidR="005D7754" w:rsidRPr="00DF7EF0" w:rsidRDefault="005D7754" w:rsidP="005D7754">
      <w:pPr>
        <w:autoSpaceDE w:val="0"/>
        <w:autoSpaceDN w:val="0"/>
        <w:adjustRightInd w:val="0"/>
        <w:jc w:val="right"/>
        <w:outlineLvl w:val="2"/>
        <w:rPr>
          <w:sz w:val="28"/>
          <w:szCs w:val="28"/>
        </w:rPr>
      </w:pPr>
      <w:r w:rsidRPr="00DF7EF0">
        <w:rPr>
          <w:sz w:val="28"/>
          <w:szCs w:val="28"/>
        </w:rPr>
        <w:t>к Программе</w:t>
      </w:r>
    </w:p>
    <w:p w:rsidR="005D7754" w:rsidRDefault="005D7754" w:rsidP="005D7754">
      <w:pPr>
        <w:autoSpaceDE w:val="0"/>
        <w:autoSpaceDN w:val="0"/>
        <w:adjustRightInd w:val="0"/>
        <w:jc w:val="right"/>
        <w:outlineLvl w:val="2"/>
      </w:pPr>
    </w:p>
    <w:p w:rsidR="005D7754" w:rsidRPr="00BE7129" w:rsidRDefault="005D7754" w:rsidP="005D7754">
      <w:pPr>
        <w:autoSpaceDE w:val="0"/>
        <w:autoSpaceDN w:val="0"/>
        <w:adjustRightInd w:val="0"/>
        <w:jc w:val="center"/>
        <w:outlineLvl w:val="2"/>
        <w:rPr>
          <w:b/>
          <w:color w:val="000000"/>
          <w:sz w:val="28"/>
          <w:szCs w:val="28"/>
        </w:rPr>
      </w:pPr>
      <w:r w:rsidRPr="00BE7129">
        <w:rPr>
          <w:b/>
          <w:color w:val="000000"/>
          <w:sz w:val="28"/>
          <w:szCs w:val="28"/>
        </w:rPr>
        <w:t>План реализации</w:t>
      </w:r>
    </w:p>
    <w:p w:rsidR="005D7754" w:rsidRPr="00BE7129" w:rsidRDefault="005D7754" w:rsidP="005D7754">
      <w:pPr>
        <w:autoSpaceDE w:val="0"/>
        <w:autoSpaceDN w:val="0"/>
        <w:adjustRightInd w:val="0"/>
        <w:jc w:val="center"/>
        <w:outlineLvl w:val="2"/>
        <w:rPr>
          <w:b/>
          <w:color w:val="000000"/>
          <w:sz w:val="28"/>
          <w:szCs w:val="28"/>
        </w:rPr>
      </w:pPr>
      <w:r w:rsidRPr="00BE7129">
        <w:rPr>
          <w:b/>
          <w:color w:val="000000"/>
          <w:sz w:val="28"/>
          <w:szCs w:val="28"/>
        </w:rPr>
        <w:t xml:space="preserve">Программы </w:t>
      </w:r>
    </w:p>
    <w:p w:rsidR="005D7754" w:rsidRDefault="005D7754" w:rsidP="005D7754">
      <w:pPr>
        <w:autoSpaceDE w:val="0"/>
        <w:autoSpaceDN w:val="0"/>
        <w:adjustRightInd w:val="0"/>
        <w:jc w:val="center"/>
        <w:rPr>
          <w:sz w:val="28"/>
          <w:szCs w:val="28"/>
        </w:rPr>
      </w:pPr>
      <w:r>
        <w:rPr>
          <w:b/>
          <w:bCs/>
          <w:sz w:val="28"/>
          <w:szCs w:val="28"/>
        </w:rPr>
        <w:t>«Комплексное развитие Эльтаркачского сельского поселения »</w:t>
      </w:r>
    </w:p>
    <w:p w:rsidR="005D7754" w:rsidRDefault="005D7754" w:rsidP="005D7754">
      <w:pPr>
        <w:autoSpaceDE w:val="0"/>
        <w:autoSpaceDN w:val="0"/>
        <w:adjustRightInd w:val="0"/>
        <w:jc w:val="center"/>
        <w:rPr>
          <w:b/>
          <w:sz w:val="28"/>
          <w:szCs w:val="28"/>
        </w:rPr>
      </w:pPr>
      <w:r>
        <w:rPr>
          <w:b/>
          <w:sz w:val="28"/>
          <w:szCs w:val="28"/>
        </w:rPr>
        <w:t xml:space="preserve">на 2020  и </w:t>
      </w:r>
      <w:r w:rsidRPr="00FF2FC4">
        <w:rPr>
          <w:b/>
          <w:sz w:val="28"/>
          <w:szCs w:val="28"/>
        </w:rPr>
        <w:t xml:space="preserve"> плановый период</w:t>
      </w:r>
      <w:r>
        <w:rPr>
          <w:b/>
          <w:sz w:val="28"/>
          <w:szCs w:val="28"/>
        </w:rPr>
        <w:t xml:space="preserve"> </w:t>
      </w:r>
      <w:r w:rsidRPr="00E63F94">
        <w:rPr>
          <w:b/>
          <w:sz w:val="28"/>
          <w:szCs w:val="28"/>
        </w:rPr>
        <w:t>до 202</w:t>
      </w:r>
      <w:r>
        <w:rPr>
          <w:b/>
          <w:sz w:val="28"/>
          <w:szCs w:val="28"/>
        </w:rPr>
        <w:t xml:space="preserve">5 </w:t>
      </w:r>
      <w:r w:rsidRPr="00E63F94">
        <w:rPr>
          <w:b/>
          <w:sz w:val="28"/>
          <w:szCs w:val="28"/>
        </w:rPr>
        <w:t>года</w:t>
      </w:r>
    </w:p>
    <w:p w:rsidR="005D7754" w:rsidRPr="008760F9" w:rsidRDefault="005D7754" w:rsidP="005D7754">
      <w:pPr>
        <w:autoSpaceDE w:val="0"/>
        <w:autoSpaceDN w:val="0"/>
        <w:adjustRightInd w:val="0"/>
        <w:jc w:val="center"/>
        <w:rPr>
          <w:b/>
          <w:color w:val="0070C0"/>
          <w:sz w:val="28"/>
          <w:szCs w:val="28"/>
        </w:rPr>
      </w:pP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993"/>
        <w:gridCol w:w="708"/>
        <w:gridCol w:w="851"/>
        <w:gridCol w:w="709"/>
        <w:gridCol w:w="708"/>
        <w:gridCol w:w="709"/>
        <w:gridCol w:w="709"/>
        <w:gridCol w:w="567"/>
        <w:gridCol w:w="709"/>
        <w:gridCol w:w="567"/>
        <w:gridCol w:w="425"/>
        <w:gridCol w:w="425"/>
        <w:gridCol w:w="851"/>
        <w:gridCol w:w="850"/>
        <w:gridCol w:w="851"/>
        <w:gridCol w:w="850"/>
        <w:gridCol w:w="851"/>
        <w:gridCol w:w="8"/>
      </w:tblGrid>
      <w:tr w:rsidR="005D7754" w:rsidRPr="00347041" w:rsidTr="00D01D3F">
        <w:trPr>
          <w:trHeight w:val="407"/>
          <w:tblHeader/>
        </w:trPr>
        <w:tc>
          <w:tcPr>
            <w:tcW w:w="1701" w:type="dxa"/>
            <w:vMerge w:val="restart"/>
            <w:shd w:val="clear" w:color="auto" w:fill="auto"/>
          </w:tcPr>
          <w:p w:rsidR="005D7754" w:rsidRPr="00D45AF4" w:rsidRDefault="005D7754" w:rsidP="00D01D3F">
            <w:pPr>
              <w:autoSpaceDE w:val="0"/>
              <w:autoSpaceDN w:val="0"/>
              <w:adjustRightInd w:val="0"/>
              <w:outlineLvl w:val="2"/>
            </w:pPr>
            <w:r w:rsidRPr="00D45AF4">
              <w:lastRenderedPageBreak/>
              <w:t xml:space="preserve">Наименование программы, основного мероприятия, </w:t>
            </w:r>
          </w:p>
        </w:tc>
        <w:tc>
          <w:tcPr>
            <w:tcW w:w="1701" w:type="dxa"/>
            <w:vMerge w:val="restart"/>
            <w:shd w:val="clear" w:color="auto" w:fill="auto"/>
          </w:tcPr>
          <w:p w:rsidR="005D7754" w:rsidRPr="00D45AF4" w:rsidRDefault="005D7754" w:rsidP="00D01D3F">
            <w:pPr>
              <w:autoSpaceDE w:val="0"/>
              <w:autoSpaceDN w:val="0"/>
              <w:adjustRightInd w:val="0"/>
              <w:outlineLvl w:val="2"/>
            </w:pPr>
            <w:r w:rsidRPr="00D45AF4">
              <w:t xml:space="preserve">Ответственный исполнитель  </w:t>
            </w:r>
          </w:p>
        </w:tc>
        <w:tc>
          <w:tcPr>
            <w:tcW w:w="1701" w:type="dxa"/>
            <w:gridSpan w:val="2"/>
            <w:tcBorders>
              <w:bottom w:val="single" w:sz="4" w:space="0" w:color="000000"/>
            </w:tcBorders>
            <w:shd w:val="clear" w:color="auto" w:fill="auto"/>
          </w:tcPr>
          <w:p w:rsidR="005D7754" w:rsidRPr="00D45AF4" w:rsidRDefault="005D7754" w:rsidP="00D01D3F">
            <w:pPr>
              <w:autoSpaceDE w:val="0"/>
              <w:autoSpaceDN w:val="0"/>
              <w:adjustRightInd w:val="0"/>
              <w:outlineLvl w:val="2"/>
            </w:pPr>
            <w:r w:rsidRPr="00D45AF4">
              <w:t>срок</w:t>
            </w:r>
          </w:p>
        </w:tc>
        <w:tc>
          <w:tcPr>
            <w:tcW w:w="4962" w:type="dxa"/>
            <w:gridSpan w:val="7"/>
            <w:tcBorders>
              <w:bottom w:val="single" w:sz="4" w:space="0" w:color="000000"/>
            </w:tcBorders>
            <w:shd w:val="clear" w:color="auto" w:fill="auto"/>
          </w:tcPr>
          <w:p w:rsidR="005D7754" w:rsidRPr="00D45AF4" w:rsidRDefault="005D7754" w:rsidP="00D01D3F">
            <w:pPr>
              <w:autoSpaceDE w:val="0"/>
              <w:autoSpaceDN w:val="0"/>
              <w:adjustRightInd w:val="0"/>
              <w:outlineLvl w:val="2"/>
            </w:pPr>
            <w:r w:rsidRPr="00D45AF4">
              <w:t>Наименование и значение показателя непосредственного результата</w:t>
            </w:r>
          </w:p>
        </w:tc>
        <w:tc>
          <w:tcPr>
            <w:tcW w:w="1417" w:type="dxa"/>
            <w:gridSpan w:val="3"/>
            <w:tcBorders>
              <w:bottom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Код бюджетной классификации</w:t>
            </w:r>
          </w:p>
        </w:tc>
        <w:tc>
          <w:tcPr>
            <w:tcW w:w="4261" w:type="dxa"/>
            <w:gridSpan w:val="6"/>
            <w:tcBorders>
              <w:left w:val="single" w:sz="4" w:space="0" w:color="000000"/>
              <w:bottom w:val="single" w:sz="4" w:space="0" w:color="000000"/>
            </w:tcBorders>
            <w:shd w:val="clear" w:color="auto" w:fill="auto"/>
          </w:tcPr>
          <w:p w:rsidR="005D7754" w:rsidRPr="00D45AF4" w:rsidRDefault="005D7754" w:rsidP="00D01D3F">
            <w:pPr>
              <w:autoSpaceDE w:val="0"/>
              <w:autoSpaceDN w:val="0"/>
              <w:adjustRightInd w:val="0"/>
              <w:outlineLvl w:val="2"/>
            </w:pPr>
            <w:r w:rsidRPr="00D45AF4">
              <w:t>Расходы тыс. руб</w:t>
            </w:r>
          </w:p>
        </w:tc>
      </w:tr>
      <w:tr w:rsidR="005D7754" w:rsidRPr="00347041" w:rsidTr="00D01D3F">
        <w:trPr>
          <w:gridAfter w:val="1"/>
          <w:wAfter w:w="8" w:type="dxa"/>
          <w:trHeight w:val="312"/>
          <w:tblHeader/>
        </w:trPr>
        <w:tc>
          <w:tcPr>
            <w:tcW w:w="1701" w:type="dxa"/>
            <w:vMerge/>
            <w:shd w:val="clear" w:color="auto" w:fill="auto"/>
          </w:tcPr>
          <w:p w:rsidR="005D7754" w:rsidRPr="00D45AF4" w:rsidRDefault="005D7754" w:rsidP="00D01D3F">
            <w:pPr>
              <w:autoSpaceDE w:val="0"/>
              <w:autoSpaceDN w:val="0"/>
              <w:adjustRightInd w:val="0"/>
              <w:outlineLvl w:val="2"/>
            </w:pPr>
          </w:p>
        </w:tc>
        <w:tc>
          <w:tcPr>
            <w:tcW w:w="1701" w:type="dxa"/>
            <w:vMerge/>
            <w:shd w:val="clear" w:color="auto" w:fill="auto"/>
          </w:tcPr>
          <w:p w:rsidR="005D7754" w:rsidRPr="00D45AF4" w:rsidRDefault="005D7754" w:rsidP="00D01D3F">
            <w:pPr>
              <w:autoSpaceDE w:val="0"/>
              <w:autoSpaceDN w:val="0"/>
              <w:adjustRightInd w:val="0"/>
              <w:outlineLvl w:val="2"/>
            </w:pPr>
          </w:p>
        </w:tc>
        <w:tc>
          <w:tcPr>
            <w:tcW w:w="993" w:type="dxa"/>
            <w:vMerge w:val="restart"/>
            <w:tcBorders>
              <w:top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Начало реализации</w:t>
            </w:r>
          </w:p>
        </w:tc>
        <w:tc>
          <w:tcPr>
            <w:tcW w:w="708" w:type="dxa"/>
            <w:vMerge w:val="restart"/>
            <w:tcBorders>
              <w:top w:val="single" w:sz="4" w:space="0" w:color="000000"/>
              <w:left w:val="single" w:sz="4" w:space="0" w:color="000000"/>
            </w:tcBorders>
            <w:shd w:val="clear" w:color="auto" w:fill="auto"/>
          </w:tcPr>
          <w:p w:rsidR="005D7754" w:rsidRPr="00D45AF4" w:rsidRDefault="005D7754" w:rsidP="00D01D3F">
            <w:pPr>
              <w:autoSpaceDE w:val="0"/>
              <w:autoSpaceDN w:val="0"/>
              <w:adjustRightInd w:val="0"/>
              <w:outlineLvl w:val="2"/>
            </w:pPr>
            <w:r w:rsidRPr="00D45AF4">
              <w:t>Конец реализации</w:t>
            </w:r>
          </w:p>
        </w:tc>
        <w:tc>
          <w:tcPr>
            <w:tcW w:w="851" w:type="dxa"/>
            <w:vMerge w:val="restart"/>
            <w:tcBorders>
              <w:top w:val="single" w:sz="4" w:space="0" w:color="000000"/>
            </w:tcBorders>
            <w:shd w:val="clear" w:color="auto" w:fill="auto"/>
          </w:tcPr>
          <w:p w:rsidR="005D7754" w:rsidRPr="00D45AF4" w:rsidRDefault="005D7754" w:rsidP="00D01D3F">
            <w:pPr>
              <w:autoSpaceDE w:val="0"/>
              <w:autoSpaceDN w:val="0"/>
              <w:adjustRightInd w:val="0"/>
              <w:outlineLvl w:val="2"/>
            </w:pPr>
            <w:r w:rsidRPr="00D45AF4">
              <w:t>наименование</w:t>
            </w:r>
          </w:p>
        </w:tc>
        <w:tc>
          <w:tcPr>
            <w:tcW w:w="709" w:type="dxa"/>
            <w:vMerge w:val="restart"/>
            <w:tcBorders>
              <w:top w:val="single" w:sz="4" w:space="0" w:color="000000"/>
            </w:tcBorders>
            <w:shd w:val="clear" w:color="auto" w:fill="auto"/>
          </w:tcPr>
          <w:p w:rsidR="005D7754" w:rsidRPr="00D45AF4" w:rsidRDefault="005D7754" w:rsidP="00D01D3F">
            <w:pPr>
              <w:autoSpaceDE w:val="0"/>
              <w:autoSpaceDN w:val="0"/>
              <w:adjustRightInd w:val="0"/>
              <w:outlineLvl w:val="2"/>
            </w:pPr>
            <w:r w:rsidRPr="00D45AF4">
              <w:t>Единица измерения</w:t>
            </w:r>
          </w:p>
        </w:tc>
        <w:tc>
          <w:tcPr>
            <w:tcW w:w="3402" w:type="dxa"/>
            <w:gridSpan w:val="5"/>
            <w:tcBorders>
              <w:top w:val="single" w:sz="4" w:space="0" w:color="000000"/>
              <w:bottom w:val="single" w:sz="4" w:space="0" w:color="000000"/>
            </w:tcBorders>
            <w:shd w:val="clear" w:color="auto" w:fill="auto"/>
          </w:tcPr>
          <w:p w:rsidR="005D7754" w:rsidRPr="00D45AF4" w:rsidRDefault="005D7754" w:rsidP="00D01D3F">
            <w:pPr>
              <w:autoSpaceDE w:val="0"/>
              <w:autoSpaceDN w:val="0"/>
              <w:adjustRightInd w:val="0"/>
              <w:outlineLvl w:val="2"/>
            </w:pPr>
            <w:r w:rsidRPr="00D45AF4">
              <w:t>Значение по годам</w:t>
            </w:r>
          </w:p>
        </w:tc>
        <w:tc>
          <w:tcPr>
            <w:tcW w:w="567" w:type="dxa"/>
            <w:vMerge w:val="restart"/>
            <w:tcBorders>
              <w:top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vMerge w:val="restart"/>
            <w:tcBorders>
              <w:top w:val="single" w:sz="4" w:space="0" w:color="000000"/>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vMerge w:val="restart"/>
            <w:tcBorders>
              <w:top w:val="single" w:sz="4" w:space="0" w:color="000000"/>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851" w:type="dxa"/>
            <w:vMerge w:val="restart"/>
            <w:tcBorders>
              <w:top w:val="single" w:sz="4" w:space="0" w:color="000000"/>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 xml:space="preserve"> 2020</w:t>
            </w:r>
          </w:p>
        </w:tc>
        <w:tc>
          <w:tcPr>
            <w:tcW w:w="850" w:type="dxa"/>
            <w:vMerge w:val="restart"/>
            <w:tcBorders>
              <w:top w:val="single" w:sz="4" w:space="0" w:color="000000"/>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2021</w:t>
            </w:r>
          </w:p>
        </w:tc>
        <w:tc>
          <w:tcPr>
            <w:tcW w:w="851" w:type="dxa"/>
            <w:vMerge w:val="restart"/>
            <w:tcBorders>
              <w:top w:val="single" w:sz="4" w:space="0" w:color="000000"/>
              <w:left w:val="single" w:sz="4" w:space="0" w:color="000000"/>
            </w:tcBorders>
            <w:shd w:val="clear" w:color="auto" w:fill="auto"/>
          </w:tcPr>
          <w:p w:rsidR="005D7754" w:rsidRPr="00D45AF4" w:rsidRDefault="005D7754" w:rsidP="00D01D3F">
            <w:pPr>
              <w:autoSpaceDE w:val="0"/>
              <w:autoSpaceDN w:val="0"/>
              <w:adjustRightInd w:val="0"/>
              <w:outlineLvl w:val="2"/>
            </w:pPr>
            <w:r w:rsidRPr="00D45AF4">
              <w:t>2022</w:t>
            </w:r>
          </w:p>
        </w:tc>
        <w:tc>
          <w:tcPr>
            <w:tcW w:w="850" w:type="dxa"/>
            <w:vMerge w:val="restart"/>
            <w:tcBorders>
              <w:top w:val="single" w:sz="4" w:space="0" w:color="000000"/>
              <w:left w:val="single" w:sz="4" w:space="0" w:color="000000"/>
            </w:tcBorders>
            <w:shd w:val="clear" w:color="auto" w:fill="auto"/>
          </w:tcPr>
          <w:p w:rsidR="005D7754" w:rsidRPr="00D45AF4" w:rsidRDefault="005D7754" w:rsidP="00D01D3F">
            <w:pPr>
              <w:autoSpaceDE w:val="0"/>
              <w:autoSpaceDN w:val="0"/>
              <w:adjustRightInd w:val="0"/>
              <w:outlineLvl w:val="2"/>
            </w:pPr>
            <w:r w:rsidRPr="00D45AF4">
              <w:t>2023</w:t>
            </w:r>
          </w:p>
        </w:tc>
        <w:tc>
          <w:tcPr>
            <w:tcW w:w="851" w:type="dxa"/>
            <w:vMerge w:val="restart"/>
            <w:tcBorders>
              <w:top w:val="single" w:sz="4" w:space="0" w:color="000000"/>
              <w:left w:val="single" w:sz="4" w:space="0" w:color="000000"/>
            </w:tcBorders>
            <w:shd w:val="clear" w:color="auto" w:fill="auto"/>
          </w:tcPr>
          <w:p w:rsidR="005D7754" w:rsidRPr="00D45AF4" w:rsidRDefault="005D7754" w:rsidP="00D01D3F">
            <w:pPr>
              <w:autoSpaceDE w:val="0"/>
              <w:autoSpaceDN w:val="0"/>
              <w:adjustRightInd w:val="0"/>
              <w:outlineLvl w:val="2"/>
            </w:pPr>
            <w:r w:rsidRPr="00D45AF4">
              <w:t>2024</w:t>
            </w:r>
          </w:p>
        </w:tc>
      </w:tr>
      <w:tr w:rsidR="005D7754" w:rsidRPr="00347041" w:rsidTr="00D01D3F">
        <w:trPr>
          <w:gridAfter w:val="1"/>
          <w:wAfter w:w="8" w:type="dxa"/>
          <w:trHeight w:val="530"/>
          <w:tblHeader/>
        </w:trPr>
        <w:tc>
          <w:tcPr>
            <w:tcW w:w="1701" w:type="dxa"/>
            <w:vMerge/>
            <w:shd w:val="clear" w:color="auto" w:fill="auto"/>
          </w:tcPr>
          <w:p w:rsidR="005D7754" w:rsidRPr="00D45AF4" w:rsidRDefault="005D7754" w:rsidP="00D01D3F">
            <w:pPr>
              <w:autoSpaceDE w:val="0"/>
              <w:autoSpaceDN w:val="0"/>
              <w:adjustRightInd w:val="0"/>
              <w:outlineLvl w:val="2"/>
            </w:pPr>
          </w:p>
        </w:tc>
        <w:tc>
          <w:tcPr>
            <w:tcW w:w="1701" w:type="dxa"/>
            <w:vMerge/>
            <w:shd w:val="clear" w:color="auto" w:fill="auto"/>
          </w:tcPr>
          <w:p w:rsidR="005D7754" w:rsidRPr="00D45AF4" w:rsidRDefault="005D7754" w:rsidP="00D01D3F">
            <w:pPr>
              <w:autoSpaceDE w:val="0"/>
              <w:autoSpaceDN w:val="0"/>
              <w:adjustRightInd w:val="0"/>
              <w:outlineLvl w:val="2"/>
            </w:pPr>
          </w:p>
        </w:tc>
        <w:tc>
          <w:tcPr>
            <w:tcW w:w="993" w:type="dxa"/>
            <w:vMerge/>
            <w:tcBorders>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708" w:type="dxa"/>
            <w:vMerge/>
            <w:tcBorders>
              <w:left w:val="single" w:sz="4" w:space="0" w:color="000000"/>
            </w:tcBorders>
            <w:shd w:val="clear" w:color="auto" w:fill="auto"/>
          </w:tcPr>
          <w:p w:rsidR="005D7754" w:rsidRPr="00D45AF4" w:rsidRDefault="005D7754" w:rsidP="00D01D3F">
            <w:pPr>
              <w:autoSpaceDE w:val="0"/>
              <w:autoSpaceDN w:val="0"/>
              <w:adjustRightInd w:val="0"/>
              <w:outlineLvl w:val="2"/>
            </w:pPr>
          </w:p>
        </w:tc>
        <w:tc>
          <w:tcPr>
            <w:tcW w:w="851" w:type="dxa"/>
            <w:vMerge/>
            <w:shd w:val="clear" w:color="auto" w:fill="auto"/>
          </w:tcPr>
          <w:p w:rsidR="005D7754" w:rsidRPr="00D45AF4" w:rsidRDefault="005D7754" w:rsidP="00D01D3F">
            <w:pPr>
              <w:autoSpaceDE w:val="0"/>
              <w:autoSpaceDN w:val="0"/>
              <w:adjustRightInd w:val="0"/>
              <w:outlineLvl w:val="2"/>
            </w:pPr>
          </w:p>
        </w:tc>
        <w:tc>
          <w:tcPr>
            <w:tcW w:w="709" w:type="dxa"/>
            <w:vMerge/>
            <w:shd w:val="clear" w:color="auto" w:fill="auto"/>
          </w:tcPr>
          <w:p w:rsidR="005D7754" w:rsidRPr="00D45AF4" w:rsidRDefault="005D7754" w:rsidP="00D01D3F">
            <w:pPr>
              <w:autoSpaceDE w:val="0"/>
              <w:autoSpaceDN w:val="0"/>
              <w:adjustRightInd w:val="0"/>
              <w:outlineLvl w:val="2"/>
            </w:pPr>
          </w:p>
        </w:tc>
        <w:tc>
          <w:tcPr>
            <w:tcW w:w="708" w:type="dxa"/>
            <w:tcBorders>
              <w:top w:val="single" w:sz="4" w:space="0" w:color="000000"/>
            </w:tcBorders>
            <w:shd w:val="clear" w:color="auto" w:fill="auto"/>
          </w:tcPr>
          <w:p w:rsidR="005D7754" w:rsidRPr="00D45AF4" w:rsidRDefault="005D7754" w:rsidP="00D01D3F">
            <w:pPr>
              <w:autoSpaceDE w:val="0"/>
              <w:autoSpaceDN w:val="0"/>
              <w:adjustRightInd w:val="0"/>
              <w:outlineLvl w:val="2"/>
            </w:pPr>
            <w:r w:rsidRPr="00D45AF4">
              <w:t>2020</w:t>
            </w:r>
          </w:p>
        </w:tc>
        <w:tc>
          <w:tcPr>
            <w:tcW w:w="709" w:type="dxa"/>
            <w:tcBorders>
              <w:top w:val="single" w:sz="4" w:space="0" w:color="000000"/>
            </w:tcBorders>
            <w:shd w:val="clear" w:color="auto" w:fill="auto"/>
          </w:tcPr>
          <w:p w:rsidR="005D7754" w:rsidRPr="00D45AF4" w:rsidRDefault="005D7754" w:rsidP="00D01D3F">
            <w:pPr>
              <w:autoSpaceDE w:val="0"/>
              <w:autoSpaceDN w:val="0"/>
              <w:adjustRightInd w:val="0"/>
              <w:outlineLvl w:val="2"/>
            </w:pPr>
            <w:r w:rsidRPr="00D45AF4">
              <w:t>2021</w:t>
            </w:r>
          </w:p>
        </w:tc>
        <w:tc>
          <w:tcPr>
            <w:tcW w:w="709" w:type="dxa"/>
            <w:tcBorders>
              <w:top w:val="single" w:sz="4" w:space="0" w:color="000000"/>
            </w:tcBorders>
            <w:shd w:val="clear" w:color="auto" w:fill="auto"/>
          </w:tcPr>
          <w:p w:rsidR="005D7754" w:rsidRPr="00D45AF4" w:rsidRDefault="005D7754" w:rsidP="00D01D3F">
            <w:pPr>
              <w:autoSpaceDE w:val="0"/>
              <w:autoSpaceDN w:val="0"/>
              <w:adjustRightInd w:val="0"/>
              <w:outlineLvl w:val="2"/>
            </w:pPr>
            <w:r w:rsidRPr="00D45AF4">
              <w:t>2022</w:t>
            </w:r>
          </w:p>
        </w:tc>
        <w:tc>
          <w:tcPr>
            <w:tcW w:w="567" w:type="dxa"/>
            <w:tcBorders>
              <w:top w:val="single" w:sz="4" w:space="0" w:color="000000"/>
            </w:tcBorders>
            <w:shd w:val="clear" w:color="auto" w:fill="auto"/>
          </w:tcPr>
          <w:p w:rsidR="005D7754" w:rsidRPr="00D45AF4" w:rsidRDefault="005D7754" w:rsidP="00D01D3F">
            <w:pPr>
              <w:autoSpaceDE w:val="0"/>
              <w:autoSpaceDN w:val="0"/>
              <w:adjustRightInd w:val="0"/>
              <w:outlineLvl w:val="2"/>
            </w:pPr>
            <w:r w:rsidRPr="00D45AF4">
              <w:t>2023</w:t>
            </w:r>
          </w:p>
        </w:tc>
        <w:tc>
          <w:tcPr>
            <w:tcW w:w="709" w:type="dxa"/>
            <w:tcBorders>
              <w:top w:val="single" w:sz="4" w:space="0" w:color="000000"/>
            </w:tcBorders>
            <w:shd w:val="clear" w:color="auto" w:fill="auto"/>
          </w:tcPr>
          <w:p w:rsidR="005D7754" w:rsidRPr="00D45AF4" w:rsidRDefault="005D7754" w:rsidP="00D01D3F">
            <w:pPr>
              <w:autoSpaceDE w:val="0"/>
              <w:autoSpaceDN w:val="0"/>
              <w:adjustRightInd w:val="0"/>
              <w:outlineLvl w:val="2"/>
            </w:pPr>
            <w:r w:rsidRPr="00D45AF4">
              <w:t>2024</w:t>
            </w:r>
          </w:p>
        </w:tc>
        <w:tc>
          <w:tcPr>
            <w:tcW w:w="567" w:type="dxa"/>
            <w:vMerge/>
            <w:tcBorders>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vMerge/>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vMerge/>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851" w:type="dxa"/>
            <w:vMerge/>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850" w:type="dxa"/>
            <w:vMerge/>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851" w:type="dxa"/>
            <w:vMerge/>
            <w:tcBorders>
              <w:left w:val="single" w:sz="4" w:space="0" w:color="000000"/>
            </w:tcBorders>
            <w:shd w:val="clear" w:color="auto" w:fill="auto"/>
          </w:tcPr>
          <w:p w:rsidR="005D7754" w:rsidRPr="00D45AF4" w:rsidRDefault="005D7754" w:rsidP="00D01D3F">
            <w:pPr>
              <w:autoSpaceDE w:val="0"/>
              <w:autoSpaceDN w:val="0"/>
              <w:adjustRightInd w:val="0"/>
              <w:outlineLvl w:val="2"/>
            </w:pPr>
          </w:p>
        </w:tc>
        <w:tc>
          <w:tcPr>
            <w:tcW w:w="850" w:type="dxa"/>
            <w:vMerge/>
            <w:tcBorders>
              <w:left w:val="single" w:sz="4" w:space="0" w:color="000000"/>
            </w:tcBorders>
            <w:shd w:val="clear" w:color="auto" w:fill="auto"/>
          </w:tcPr>
          <w:p w:rsidR="005D7754" w:rsidRPr="00D45AF4" w:rsidRDefault="005D7754" w:rsidP="00D01D3F">
            <w:pPr>
              <w:autoSpaceDE w:val="0"/>
              <w:autoSpaceDN w:val="0"/>
              <w:adjustRightInd w:val="0"/>
              <w:outlineLvl w:val="2"/>
            </w:pPr>
          </w:p>
        </w:tc>
        <w:tc>
          <w:tcPr>
            <w:tcW w:w="851" w:type="dxa"/>
            <w:vMerge/>
            <w:tcBorders>
              <w:left w:val="single" w:sz="4" w:space="0" w:color="000000"/>
            </w:tcBorders>
            <w:shd w:val="clear" w:color="auto" w:fill="auto"/>
          </w:tcPr>
          <w:p w:rsidR="005D7754" w:rsidRPr="00D45AF4" w:rsidRDefault="005D7754" w:rsidP="00D01D3F">
            <w:pPr>
              <w:autoSpaceDE w:val="0"/>
              <w:autoSpaceDN w:val="0"/>
              <w:adjustRightInd w:val="0"/>
              <w:outlineLvl w:val="2"/>
            </w:pPr>
          </w:p>
        </w:tc>
      </w:tr>
      <w:tr w:rsidR="005D7754" w:rsidRPr="00347041" w:rsidTr="00D01D3F">
        <w:trPr>
          <w:gridAfter w:val="1"/>
          <w:wAfter w:w="8" w:type="dxa"/>
          <w:tblHeader/>
        </w:trPr>
        <w:tc>
          <w:tcPr>
            <w:tcW w:w="1701" w:type="dxa"/>
            <w:shd w:val="clear" w:color="auto" w:fill="auto"/>
          </w:tcPr>
          <w:p w:rsidR="005D7754" w:rsidRPr="00D45AF4" w:rsidRDefault="005D7754" w:rsidP="00D01D3F">
            <w:pPr>
              <w:autoSpaceDE w:val="0"/>
              <w:autoSpaceDN w:val="0"/>
              <w:adjustRightInd w:val="0"/>
              <w:outlineLvl w:val="2"/>
            </w:pPr>
            <w:r w:rsidRPr="00D45AF4">
              <w:t>1</w:t>
            </w:r>
          </w:p>
        </w:tc>
        <w:tc>
          <w:tcPr>
            <w:tcW w:w="1701" w:type="dxa"/>
            <w:shd w:val="clear" w:color="auto" w:fill="auto"/>
          </w:tcPr>
          <w:p w:rsidR="005D7754" w:rsidRPr="00D45AF4" w:rsidRDefault="005D7754" w:rsidP="00D01D3F">
            <w:pPr>
              <w:autoSpaceDE w:val="0"/>
              <w:autoSpaceDN w:val="0"/>
              <w:adjustRightInd w:val="0"/>
              <w:outlineLvl w:val="2"/>
            </w:pPr>
            <w:r w:rsidRPr="00D45AF4">
              <w:t>2</w:t>
            </w:r>
          </w:p>
        </w:tc>
        <w:tc>
          <w:tcPr>
            <w:tcW w:w="993" w:type="dxa"/>
            <w:tcBorders>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3</w:t>
            </w:r>
          </w:p>
        </w:tc>
        <w:tc>
          <w:tcPr>
            <w:tcW w:w="708" w:type="dxa"/>
            <w:tcBorders>
              <w:left w:val="single" w:sz="4" w:space="0" w:color="000000"/>
            </w:tcBorders>
            <w:shd w:val="clear" w:color="auto" w:fill="auto"/>
          </w:tcPr>
          <w:p w:rsidR="005D7754" w:rsidRPr="00D45AF4" w:rsidRDefault="005D7754" w:rsidP="00D01D3F">
            <w:pPr>
              <w:autoSpaceDE w:val="0"/>
              <w:autoSpaceDN w:val="0"/>
              <w:adjustRightInd w:val="0"/>
              <w:outlineLvl w:val="2"/>
            </w:pPr>
            <w:r w:rsidRPr="00D45AF4">
              <w:t>4</w:t>
            </w:r>
          </w:p>
        </w:tc>
        <w:tc>
          <w:tcPr>
            <w:tcW w:w="851" w:type="dxa"/>
            <w:shd w:val="clear" w:color="auto" w:fill="auto"/>
          </w:tcPr>
          <w:p w:rsidR="005D7754" w:rsidRPr="00D45AF4" w:rsidRDefault="005D7754" w:rsidP="00D01D3F">
            <w:pPr>
              <w:autoSpaceDE w:val="0"/>
              <w:autoSpaceDN w:val="0"/>
              <w:adjustRightInd w:val="0"/>
              <w:outlineLvl w:val="2"/>
            </w:pPr>
            <w:r w:rsidRPr="00D45AF4">
              <w:t>5</w:t>
            </w:r>
          </w:p>
        </w:tc>
        <w:tc>
          <w:tcPr>
            <w:tcW w:w="709" w:type="dxa"/>
            <w:shd w:val="clear" w:color="auto" w:fill="auto"/>
          </w:tcPr>
          <w:p w:rsidR="005D7754" w:rsidRPr="00D45AF4" w:rsidRDefault="005D7754" w:rsidP="00D01D3F">
            <w:pPr>
              <w:autoSpaceDE w:val="0"/>
              <w:autoSpaceDN w:val="0"/>
              <w:adjustRightInd w:val="0"/>
              <w:outlineLvl w:val="2"/>
            </w:pPr>
            <w:r w:rsidRPr="00D45AF4">
              <w:t>6</w:t>
            </w:r>
          </w:p>
        </w:tc>
        <w:tc>
          <w:tcPr>
            <w:tcW w:w="708" w:type="dxa"/>
            <w:shd w:val="clear" w:color="auto" w:fill="auto"/>
          </w:tcPr>
          <w:p w:rsidR="005D7754" w:rsidRPr="00D45AF4" w:rsidRDefault="005D7754" w:rsidP="00D01D3F">
            <w:pPr>
              <w:autoSpaceDE w:val="0"/>
              <w:autoSpaceDN w:val="0"/>
              <w:adjustRightInd w:val="0"/>
              <w:outlineLvl w:val="2"/>
            </w:pPr>
            <w:r w:rsidRPr="00D45AF4">
              <w:t>7</w:t>
            </w:r>
          </w:p>
        </w:tc>
        <w:tc>
          <w:tcPr>
            <w:tcW w:w="709" w:type="dxa"/>
            <w:shd w:val="clear" w:color="auto" w:fill="auto"/>
          </w:tcPr>
          <w:p w:rsidR="005D7754" w:rsidRPr="00D45AF4" w:rsidRDefault="005D7754" w:rsidP="00D01D3F">
            <w:pPr>
              <w:autoSpaceDE w:val="0"/>
              <w:autoSpaceDN w:val="0"/>
              <w:adjustRightInd w:val="0"/>
              <w:outlineLvl w:val="2"/>
            </w:pPr>
            <w:r w:rsidRPr="00D45AF4">
              <w:t>8</w:t>
            </w:r>
          </w:p>
        </w:tc>
        <w:tc>
          <w:tcPr>
            <w:tcW w:w="709" w:type="dxa"/>
            <w:shd w:val="clear" w:color="auto" w:fill="auto"/>
          </w:tcPr>
          <w:p w:rsidR="005D7754" w:rsidRPr="00D45AF4" w:rsidRDefault="005D7754" w:rsidP="00D01D3F">
            <w:pPr>
              <w:autoSpaceDE w:val="0"/>
              <w:autoSpaceDN w:val="0"/>
              <w:adjustRightInd w:val="0"/>
              <w:outlineLvl w:val="2"/>
            </w:pPr>
            <w:r w:rsidRPr="00D45AF4">
              <w:t>9</w:t>
            </w:r>
          </w:p>
        </w:tc>
        <w:tc>
          <w:tcPr>
            <w:tcW w:w="567" w:type="dxa"/>
            <w:shd w:val="clear" w:color="auto" w:fill="auto"/>
          </w:tcPr>
          <w:p w:rsidR="005D7754" w:rsidRPr="00D45AF4" w:rsidRDefault="005D7754" w:rsidP="00D01D3F">
            <w:pPr>
              <w:autoSpaceDE w:val="0"/>
              <w:autoSpaceDN w:val="0"/>
              <w:adjustRightInd w:val="0"/>
              <w:outlineLvl w:val="2"/>
            </w:pPr>
            <w:r w:rsidRPr="00D45AF4">
              <w:t>10</w:t>
            </w:r>
          </w:p>
        </w:tc>
        <w:tc>
          <w:tcPr>
            <w:tcW w:w="709" w:type="dxa"/>
            <w:shd w:val="clear" w:color="auto" w:fill="auto"/>
          </w:tcPr>
          <w:p w:rsidR="005D7754" w:rsidRPr="00D45AF4" w:rsidRDefault="005D7754" w:rsidP="00D01D3F">
            <w:pPr>
              <w:autoSpaceDE w:val="0"/>
              <w:autoSpaceDN w:val="0"/>
              <w:adjustRightInd w:val="0"/>
              <w:outlineLvl w:val="2"/>
            </w:pPr>
            <w:r w:rsidRPr="00D45AF4">
              <w:t>11</w:t>
            </w:r>
          </w:p>
        </w:tc>
        <w:tc>
          <w:tcPr>
            <w:tcW w:w="567" w:type="dxa"/>
            <w:tcBorders>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12</w:t>
            </w:r>
          </w:p>
        </w:tc>
        <w:tc>
          <w:tcPr>
            <w:tcW w:w="425"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13</w:t>
            </w:r>
          </w:p>
        </w:tc>
        <w:tc>
          <w:tcPr>
            <w:tcW w:w="425"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14</w:t>
            </w:r>
          </w:p>
        </w:tc>
        <w:tc>
          <w:tcPr>
            <w:tcW w:w="851"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15</w:t>
            </w:r>
          </w:p>
        </w:tc>
        <w:tc>
          <w:tcPr>
            <w:tcW w:w="850"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16</w:t>
            </w:r>
          </w:p>
        </w:tc>
        <w:tc>
          <w:tcPr>
            <w:tcW w:w="851" w:type="dxa"/>
            <w:tcBorders>
              <w:left w:val="single" w:sz="4" w:space="0" w:color="000000"/>
            </w:tcBorders>
            <w:shd w:val="clear" w:color="auto" w:fill="auto"/>
          </w:tcPr>
          <w:p w:rsidR="005D7754" w:rsidRPr="00D45AF4" w:rsidRDefault="005D7754" w:rsidP="00D01D3F">
            <w:pPr>
              <w:autoSpaceDE w:val="0"/>
              <w:autoSpaceDN w:val="0"/>
              <w:adjustRightInd w:val="0"/>
              <w:outlineLvl w:val="2"/>
            </w:pPr>
            <w:r w:rsidRPr="00D45AF4">
              <w:t>17</w:t>
            </w:r>
          </w:p>
        </w:tc>
        <w:tc>
          <w:tcPr>
            <w:tcW w:w="850" w:type="dxa"/>
            <w:tcBorders>
              <w:left w:val="single" w:sz="4" w:space="0" w:color="000000"/>
            </w:tcBorders>
            <w:shd w:val="clear" w:color="auto" w:fill="auto"/>
          </w:tcPr>
          <w:p w:rsidR="005D7754" w:rsidRPr="00D45AF4" w:rsidRDefault="005D7754" w:rsidP="00D01D3F">
            <w:pPr>
              <w:autoSpaceDE w:val="0"/>
              <w:autoSpaceDN w:val="0"/>
              <w:adjustRightInd w:val="0"/>
              <w:outlineLvl w:val="2"/>
            </w:pPr>
            <w:r w:rsidRPr="00D45AF4">
              <w:t>18</w:t>
            </w:r>
          </w:p>
        </w:tc>
        <w:tc>
          <w:tcPr>
            <w:tcW w:w="851" w:type="dxa"/>
            <w:tcBorders>
              <w:left w:val="single" w:sz="4" w:space="0" w:color="000000"/>
            </w:tcBorders>
            <w:shd w:val="clear" w:color="auto" w:fill="auto"/>
          </w:tcPr>
          <w:p w:rsidR="005D7754" w:rsidRPr="00D45AF4" w:rsidRDefault="005D7754" w:rsidP="00D01D3F">
            <w:pPr>
              <w:autoSpaceDE w:val="0"/>
              <w:autoSpaceDN w:val="0"/>
              <w:adjustRightInd w:val="0"/>
              <w:outlineLvl w:val="2"/>
            </w:pPr>
            <w:r w:rsidRPr="00D45AF4">
              <w:t>19</w:t>
            </w:r>
          </w:p>
        </w:tc>
      </w:tr>
      <w:tr w:rsidR="005D7754" w:rsidRPr="00672525" w:rsidTr="00D01D3F">
        <w:trPr>
          <w:gridAfter w:val="1"/>
          <w:wAfter w:w="8" w:type="dxa"/>
          <w:trHeight w:val="2431"/>
        </w:trPr>
        <w:tc>
          <w:tcPr>
            <w:tcW w:w="1701" w:type="dxa"/>
            <w:shd w:val="clear" w:color="auto" w:fill="auto"/>
          </w:tcPr>
          <w:p w:rsidR="005D7754" w:rsidRPr="00D45AF4" w:rsidRDefault="005D7754" w:rsidP="00D01D3F">
            <w:pPr>
              <w:autoSpaceDE w:val="0"/>
              <w:autoSpaceDN w:val="0"/>
              <w:adjustRightInd w:val="0"/>
            </w:pPr>
            <w:r>
              <w:t>Основное мероприятие 1</w:t>
            </w:r>
            <w:r w:rsidRPr="00D45AF4">
              <w:t xml:space="preserve"> </w:t>
            </w:r>
          </w:p>
          <w:p w:rsidR="005D7754" w:rsidRPr="00D45AF4" w:rsidRDefault="005D7754" w:rsidP="00D01D3F">
            <w:pPr>
              <w:autoSpaceDE w:val="0"/>
              <w:autoSpaceDN w:val="0"/>
              <w:adjustRightInd w:val="0"/>
            </w:pPr>
            <w:r w:rsidRPr="00D45AF4">
              <w:t>Развитие транспортной инфраструктуры на сельских территориях</w:t>
            </w:r>
          </w:p>
        </w:tc>
        <w:tc>
          <w:tcPr>
            <w:tcW w:w="1701" w:type="dxa"/>
            <w:shd w:val="clear" w:color="auto" w:fill="auto"/>
          </w:tcPr>
          <w:p w:rsidR="005D7754" w:rsidRDefault="005D7754" w:rsidP="00D01D3F">
            <w:pPr>
              <w:autoSpaceDE w:val="0"/>
              <w:autoSpaceDN w:val="0"/>
              <w:adjustRightInd w:val="0"/>
              <w:outlineLvl w:val="2"/>
            </w:pPr>
            <w:r w:rsidRPr="00D45AF4">
              <w:t xml:space="preserve">Администрация </w:t>
            </w:r>
            <w:r>
              <w:t xml:space="preserve">  Эльтаркачского</w:t>
            </w:r>
          </w:p>
          <w:p w:rsidR="005D7754" w:rsidRPr="00D45AF4" w:rsidRDefault="005D7754" w:rsidP="00D01D3F">
            <w:pPr>
              <w:autoSpaceDE w:val="0"/>
              <w:autoSpaceDN w:val="0"/>
              <w:adjustRightInd w:val="0"/>
              <w:outlineLvl w:val="2"/>
            </w:pPr>
            <w:r>
              <w:t>Сельского поселения</w:t>
            </w:r>
            <w:r w:rsidRPr="00D45AF4">
              <w:t xml:space="preserve"> </w:t>
            </w:r>
            <w:r>
              <w:t xml:space="preserve"> </w:t>
            </w:r>
          </w:p>
        </w:tc>
        <w:tc>
          <w:tcPr>
            <w:tcW w:w="993" w:type="dxa"/>
            <w:tcBorders>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2020</w:t>
            </w:r>
          </w:p>
        </w:tc>
        <w:tc>
          <w:tcPr>
            <w:tcW w:w="708" w:type="dxa"/>
            <w:tcBorders>
              <w:left w:val="single" w:sz="4" w:space="0" w:color="000000"/>
            </w:tcBorders>
            <w:shd w:val="clear" w:color="auto" w:fill="auto"/>
          </w:tcPr>
          <w:p w:rsidR="005D7754" w:rsidRPr="00D45AF4" w:rsidRDefault="005D7754" w:rsidP="00D01D3F">
            <w:pPr>
              <w:autoSpaceDE w:val="0"/>
              <w:autoSpaceDN w:val="0"/>
              <w:adjustRightInd w:val="0"/>
              <w:outlineLvl w:val="2"/>
            </w:pPr>
            <w:r w:rsidRPr="00D45AF4">
              <w:t>202</w:t>
            </w:r>
            <w:r>
              <w:t>5</w:t>
            </w:r>
          </w:p>
        </w:tc>
        <w:tc>
          <w:tcPr>
            <w:tcW w:w="851" w:type="dxa"/>
            <w:shd w:val="clear" w:color="auto" w:fill="auto"/>
          </w:tcPr>
          <w:p w:rsidR="005D7754" w:rsidRPr="00D45AF4" w:rsidRDefault="005D7754" w:rsidP="00D01D3F">
            <w:pPr>
              <w:autoSpaceDE w:val="0"/>
              <w:autoSpaceDN w:val="0"/>
              <w:adjustRightInd w:val="0"/>
            </w:pPr>
            <w:r w:rsidRPr="00D45AF4">
              <w:t>Обеспечение создани</w:t>
            </w:r>
            <w:r>
              <w:t>я</w:t>
            </w:r>
            <w:r w:rsidRPr="00D45AF4">
              <w:t xml:space="preserve">  комфортных условий проживания в сельскойместност</w:t>
            </w:r>
          </w:p>
          <w:p w:rsidR="005D7754" w:rsidRPr="00D45AF4" w:rsidRDefault="005D7754" w:rsidP="00D01D3F">
            <w:pPr>
              <w:autoSpaceDE w:val="0"/>
              <w:autoSpaceDN w:val="0"/>
              <w:adjustRightInd w:val="0"/>
            </w:pPr>
            <w:r w:rsidRPr="00D45AF4">
              <w:t>и</w:t>
            </w:r>
          </w:p>
        </w:tc>
        <w:tc>
          <w:tcPr>
            <w:tcW w:w="709" w:type="dxa"/>
            <w:shd w:val="clear" w:color="auto" w:fill="auto"/>
          </w:tcPr>
          <w:p w:rsidR="005D7754" w:rsidRPr="00D45AF4" w:rsidRDefault="005D7754" w:rsidP="00D01D3F">
            <w:pPr>
              <w:autoSpaceDE w:val="0"/>
              <w:autoSpaceDN w:val="0"/>
              <w:adjustRightInd w:val="0"/>
              <w:outlineLvl w:val="2"/>
            </w:pPr>
            <w:r w:rsidRPr="00D45AF4">
              <w:t>км</w:t>
            </w:r>
          </w:p>
        </w:tc>
        <w:tc>
          <w:tcPr>
            <w:tcW w:w="708" w:type="dxa"/>
            <w:shd w:val="clear" w:color="auto" w:fill="auto"/>
          </w:tcPr>
          <w:p w:rsidR="005D7754" w:rsidRPr="00672525" w:rsidRDefault="005D7754" w:rsidP="00D01D3F">
            <w:pPr>
              <w:autoSpaceDE w:val="0"/>
              <w:autoSpaceDN w:val="0"/>
              <w:adjustRightInd w:val="0"/>
              <w:outlineLvl w:val="2"/>
              <w:rPr>
                <w:sz w:val="18"/>
                <w:szCs w:val="18"/>
              </w:rPr>
            </w:pPr>
            <w:r>
              <w:rPr>
                <w:sz w:val="18"/>
                <w:szCs w:val="18"/>
              </w:rPr>
              <w:t>-</w:t>
            </w:r>
          </w:p>
        </w:tc>
        <w:tc>
          <w:tcPr>
            <w:tcW w:w="709" w:type="dxa"/>
            <w:shd w:val="clear" w:color="auto" w:fill="auto"/>
          </w:tcPr>
          <w:p w:rsidR="005D7754" w:rsidRPr="00672525" w:rsidRDefault="005D7754" w:rsidP="00D01D3F">
            <w:pPr>
              <w:autoSpaceDE w:val="0"/>
              <w:autoSpaceDN w:val="0"/>
              <w:adjustRightInd w:val="0"/>
              <w:outlineLvl w:val="2"/>
              <w:rPr>
                <w:sz w:val="18"/>
                <w:szCs w:val="18"/>
              </w:rPr>
            </w:pPr>
            <w:r>
              <w:rPr>
                <w:sz w:val="18"/>
                <w:szCs w:val="18"/>
              </w:rPr>
              <w:t>1,2</w:t>
            </w:r>
          </w:p>
        </w:tc>
        <w:tc>
          <w:tcPr>
            <w:tcW w:w="709" w:type="dxa"/>
            <w:shd w:val="clear" w:color="auto" w:fill="auto"/>
          </w:tcPr>
          <w:p w:rsidR="005D7754" w:rsidRPr="00672525" w:rsidRDefault="005D7754" w:rsidP="00D01D3F">
            <w:pPr>
              <w:autoSpaceDE w:val="0"/>
              <w:autoSpaceDN w:val="0"/>
              <w:adjustRightInd w:val="0"/>
              <w:outlineLvl w:val="2"/>
              <w:rPr>
                <w:sz w:val="18"/>
                <w:szCs w:val="18"/>
              </w:rPr>
            </w:pPr>
            <w:r>
              <w:rPr>
                <w:sz w:val="18"/>
                <w:szCs w:val="18"/>
              </w:rPr>
              <w:t>-</w:t>
            </w:r>
          </w:p>
        </w:tc>
        <w:tc>
          <w:tcPr>
            <w:tcW w:w="567" w:type="dxa"/>
            <w:shd w:val="clear" w:color="auto" w:fill="auto"/>
          </w:tcPr>
          <w:p w:rsidR="005D7754" w:rsidRPr="00672525" w:rsidRDefault="005D7754" w:rsidP="00D01D3F">
            <w:pPr>
              <w:autoSpaceDE w:val="0"/>
              <w:autoSpaceDN w:val="0"/>
              <w:adjustRightInd w:val="0"/>
              <w:outlineLvl w:val="2"/>
              <w:rPr>
                <w:sz w:val="18"/>
                <w:szCs w:val="18"/>
              </w:rPr>
            </w:pPr>
            <w:r>
              <w:rPr>
                <w:sz w:val="18"/>
                <w:szCs w:val="18"/>
              </w:rPr>
              <w:t>-</w:t>
            </w:r>
          </w:p>
        </w:tc>
        <w:tc>
          <w:tcPr>
            <w:tcW w:w="709" w:type="dxa"/>
            <w:shd w:val="clear" w:color="auto" w:fill="auto"/>
          </w:tcPr>
          <w:p w:rsidR="005D7754" w:rsidRPr="00672525" w:rsidRDefault="005D7754" w:rsidP="00D01D3F">
            <w:pPr>
              <w:autoSpaceDE w:val="0"/>
              <w:autoSpaceDN w:val="0"/>
              <w:adjustRightInd w:val="0"/>
              <w:outlineLvl w:val="2"/>
              <w:rPr>
                <w:sz w:val="18"/>
                <w:szCs w:val="18"/>
              </w:rPr>
            </w:pPr>
            <w:r>
              <w:rPr>
                <w:sz w:val="18"/>
                <w:szCs w:val="18"/>
              </w:rPr>
              <w:t>-</w:t>
            </w:r>
          </w:p>
        </w:tc>
        <w:tc>
          <w:tcPr>
            <w:tcW w:w="567" w:type="dxa"/>
            <w:tcBorders>
              <w:right w:val="single" w:sz="4" w:space="0" w:color="000000"/>
            </w:tcBorders>
            <w:shd w:val="clear" w:color="auto" w:fill="auto"/>
          </w:tcPr>
          <w:p w:rsidR="005D7754" w:rsidRPr="00672525" w:rsidRDefault="005D7754" w:rsidP="00D01D3F">
            <w:pPr>
              <w:autoSpaceDE w:val="0"/>
              <w:autoSpaceDN w:val="0"/>
              <w:adjustRightInd w:val="0"/>
              <w:outlineLvl w:val="2"/>
              <w:rPr>
                <w:sz w:val="18"/>
                <w:szCs w:val="18"/>
              </w:rPr>
            </w:pPr>
          </w:p>
        </w:tc>
        <w:tc>
          <w:tcPr>
            <w:tcW w:w="425" w:type="dxa"/>
            <w:tcBorders>
              <w:left w:val="single" w:sz="4" w:space="0" w:color="000000"/>
              <w:right w:val="single" w:sz="4" w:space="0" w:color="000000"/>
            </w:tcBorders>
            <w:shd w:val="clear" w:color="auto" w:fill="auto"/>
          </w:tcPr>
          <w:p w:rsidR="005D7754" w:rsidRPr="00672525" w:rsidRDefault="005D7754" w:rsidP="00D01D3F">
            <w:pPr>
              <w:autoSpaceDE w:val="0"/>
              <w:autoSpaceDN w:val="0"/>
              <w:adjustRightInd w:val="0"/>
              <w:outlineLvl w:val="2"/>
              <w:rPr>
                <w:sz w:val="18"/>
                <w:szCs w:val="18"/>
              </w:rPr>
            </w:pPr>
          </w:p>
        </w:tc>
        <w:tc>
          <w:tcPr>
            <w:tcW w:w="425" w:type="dxa"/>
            <w:tcBorders>
              <w:left w:val="single" w:sz="4" w:space="0" w:color="000000"/>
              <w:right w:val="single" w:sz="4" w:space="0" w:color="000000"/>
            </w:tcBorders>
            <w:shd w:val="clear" w:color="auto" w:fill="auto"/>
          </w:tcPr>
          <w:p w:rsidR="005D7754" w:rsidRPr="00672525" w:rsidRDefault="005D7754" w:rsidP="00D01D3F">
            <w:pPr>
              <w:autoSpaceDE w:val="0"/>
              <w:autoSpaceDN w:val="0"/>
              <w:adjustRightInd w:val="0"/>
              <w:outlineLvl w:val="2"/>
              <w:rPr>
                <w:sz w:val="18"/>
                <w:szCs w:val="18"/>
              </w:rPr>
            </w:pPr>
          </w:p>
        </w:tc>
        <w:tc>
          <w:tcPr>
            <w:tcW w:w="851" w:type="dxa"/>
            <w:tcBorders>
              <w:left w:val="single" w:sz="4" w:space="0" w:color="000000"/>
              <w:right w:val="single" w:sz="4" w:space="0" w:color="000000"/>
            </w:tcBorders>
            <w:shd w:val="clear" w:color="auto" w:fill="auto"/>
          </w:tcPr>
          <w:p w:rsidR="005D7754" w:rsidRPr="00672525" w:rsidRDefault="005D7754" w:rsidP="00D01D3F">
            <w:pPr>
              <w:autoSpaceDE w:val="0"/>
              <w:autoSpaceDN w:val="0"/>
              <w:adjustRightInd w:val="0"/>
              <w:outlineLvl w:val="2"/>
              <w:rPr>
                <w:sz w:val="18"/>
                <w:szCs w:val="18"/>
              </w:rPr>
            </w:pPr>
            <w:r>
              <w:rPr>
                <w:sz w:val="18"/>
                <w:szCs w:val="18"/>
              </w:rPr>
              <w:t>-</w:t>
            </w:r>
          </w:p>
        </w:tc>
        <w:tc>
          <w:tcPr>
            <w:tcW w:w="850" w:type="dxa"/>
            <w:tcBorders>
              <w:left w:val="single" w:sz="4" w:space="0" w:color="000000"/>
              <w:right w:val="single" w:sz="4" w:space="0" w:color="000000"/>
            </w:tcBorders>
            <w:shd w:val="clear" w:color="auto" w:fill="auto"/>
          </w:tcPr>
          <w:p w:rsidR="005D7754" w:rsidRPr="00672525" w:rsidRDefault="005D7754" w:rsidP="00D01D3F">
            <w:pPr>
              <w:rPr>
                <w:sz w:val="18"/>
                <w:szCs w:val="18"/>
              </w:rPr>
            </w:pPr>
            <w:r>
              <w:rPr>
                <w:sz w:val="18"/>
                <w:szCs w:val="18"/>
              </w:rPr>
              <w:t>7959,6</w:t>
            </w:r>
          </w:p>
        </w:tc>
        <w:tc>
          <w:tcPr>
            <w:tcW w:w="851" w:type="dxa"/>
            <w:tcBorders>
              <w:left w:val="single" w:sz="4" w:space="0" w:color="000000"/>
            </w:tcBorders>
            <w:shd w:val="clear" w:color="auto" w:fill="auto"/>
          </w:tcPr>
          <w:p w:rsidR="005D7754" w:rsidRPr="00672525" w:rsidRDefault="005D7754" w:rsidP="00D01D3F">
            <w:pPr>
              <w:rPr>
                <w:sz w:val="18"/>
                <w:szCs w:val="18"/>
              </w:rPr>
            </w:pPr>
            <w:r>
              <w:rPr>
                <w:sz w:val="18"/>
                <w:szCs w:val="18"/>
              </w:rPr>
              <w:t>-</w:t>
            </w:r>
          </w:p>
        </w:tc>
        <w:tc>
          <w:tcPr>
            <w:tcW w:w="850" w:type="dxa"/>
            <w:tcBorders>
              <w:left w:val="single" w:sz="4" w:space="0" w:color="000000"/>
            </w:tcBorders>
            <w:shd w:val="clear" w:color="auto" w:fill="auto"/>
          </w:tcPr>
          <w:p w:rsidR="005D7754" w:rsidRPr="00672525" w:rsidRDefault="005D7754" w:rsidP="00D01D3F">
            <w:pPr>
              <w:rPr>
                <w:sz w:val="18"/>
                <w:szCs w:val="18"/>
              </w:rPr>
            </w:pPr>
            <w:r>
              <w:rPr>
                <w:sz w:val="18"/>
                <w:szCs w:val="18"/>
              </w:rPr>
              <w:t>-</w:t>
            </w:r>
          </w:p>
        </w:tc>
        <w:tc>
          <w:tcPr>
            <w:tcW w:w="851" w:type="dxa"/>
            <w:tcBorders>
              <w:left w:val="single" w:sz="4" w:space="0" w:color="000000"/>
            </w:tcBorders>
            <w:shd w:val="clear" w:color="auto" w:fill="auto"/>
          </w:tcPr>
          <w:p w:rsidR="005D7754" w:rsidRPr="00672525" w:rsidRDefault="005D7754" w:rsidP="00D01D3F">
            <w:pPr>
              <w:rPr>
                <w:sz w:val="18"/>
                <w:szCs w:val="18"/>
              </w:rPr>
            </w:pPr>
            <w:r>
              <w:rPr>
                <w:sz w:val="18"/>
                <w:szCs w:val="18"/>
              </w:rPr>
              <w:t>-</w:t>
            </w:r>
          </w:p>
        </w:tc>
      </w:tr>
      <w:tr w:rsidR="005D7754" w:rsidRPr="00347041" w:rsidTr="00D01D3F">
        <w:trPr>
          <w:gridAfter w:val="1"/>
          <w:wAfter w:w="8" w:type="dxa"/>
          <w:trHeight w:val="549"/>
        </w:trPr>
        <w:tc>
          <w:tcPr>
            <w:tcW w:w="1701" w:type="dxa"/>
            <w:shd w:val="clear" w:color="auto" w:fill="auto"/>
          </w:tcPr>
          <w:p w:rsidR="005D7754" w:rsidRPr="00911491" w:rsidRDefault="005D7754" w:rsidP="00D01D3F">
            <w:pPr>
              <w:autoSpaceDE w:val="0"/>
              <w:autoSpaceDN w:val="0"/>
              <w:adjustRightInd w:val="0"/>
              <w:outlineLvl w:val="2"/>
              <w:rPr>
                <w:color w:val="000000"/>
              </w:rPr>
            </w:pPr>
            <w:r w:rsidRPr="00911491">
              <w:rPr>
                <w:color w:val="000000"/>
              </w:rPr>
              <w:t xml:space="preserve">Основное мероприятие №2   </w:t>
            </w:r>
            <w:r>
              <w:rPr>
                <w:color w:val="000000"/>
              </w:rPr>
              <w:t xml:space="preserve"> создание и развитие инфраструктур на территории селького поселения</w:t>
            </w:r>
          </w:p>
        </w:tc>
        <w:tc>
          <w:tcPr>
            <w:tcW w:w="1701" w:type="dxa"/>
            <w:shd w:val="clear" w:color="auto" w:fill="auto"/>
          </w:tcPr>
          <w:p w:rsidR="005D7754" w:rsidRDefault="005D7754" w:rsidP="00D01D3F">
            <w:pPr>
              <w:autoSpaceDE w:val="0"/>
              <w:autoSpaceDN w:val="0"/>
              <w:adjustRightInd w:val="0"/>
              <w:outlineLvl w:val="2"/>
            </w:pPr>
            <w:r w:rsidRPr="00D45AF4">
              <w:t xml:space="preserve">Администрация </w:t>
            </w:r>
            <w:r>
              <w:t xml:space="preserve">  Эльтаркачского</w:t>
            </w:r>
          </w:p>
          <w:p w:rsidR="005D7754" w:rsidRPr="00D45AF4" w:rsidRDefault="005D7754" w:rsidP="00D01D3F">
            <w:pPr>
              <w:autoSpaceDE w:val="0"/>
              <w:autoSpaceDN w:val="0"/>
              <w:adjustRightInd w:val="0"/>
              <w:outlineLvl w:val="2"/>
            </w:pPr>
            <w:r>
              <w:t>Сельского поселения</w:t>
            </w:r>
            <w:r w:rsidRPr="00D45AF4">
              <w:t xml:space="preserve"> </w:t>
            </w:r>
            <w:r>
              <w:t xml:space="preserve">   </w:t>
            </w:r>
            <w:r w:rsidRPr="00D45AF4">
              <w:t xml:space="preserve"> </w:t>
            </w:r>
            <w:r>
              <w:t xml:space="preserve"> </w:t>
            </w:r>
          </w:p>
        </w:tc>
        <w:tc>
          <w:tcPr>
            <w:tcW w:w="993" w:type="dxa"/>
            <w:tcBorders>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2020</w:t>
            </w:r>
          </w:p>
        </w:tc>
        <w:tc>
          <w:tcPr>
            <w:tcW w:w="708" w:type="dxa"/>
            <w:tcBorders>
              <w:left w:val="single" w:sz="4" w:space="0" w:color="000000"/>
            </w:tcBorders>
            <w:shd w:val="clear" w:color="auto" w:fill="auto"/>
          </w:tcPr>
          <w:p w:rsidR="005D7754" w:rsidRPr="00D45AF4" w:rsidRDefault="005D7754" w:rsidP="00D01D3F">
            <w:pPr>
              <w:autoSpaceDE w:val="0"/>
              <w:autoSpaceDN w:val="0"/>
              <w:adjustRightInd w:val="0"/>
              <w:outlineLvl w:val="2"/>
            </w:pPr>
            <w:r w:rsidRPr="00D45AF4">
              <w:t>202</w:t>
            </w:r>
            <w:r>
              <w:t>5</w:t>
            </w:r>
          </w:p>
        </w:tc>
        <w:tc>
          <w:tcPr>
            <w:tcW w:w="851" w:type="dxa"/>
            <w:shd w:val="clear" w:color="auto" w:fill="auto"/>
          </w:tcPr>
          <w:p w:rsidR="005D7754" w:rsidRPr="00D45AF4" w:rsidRDefault="005D7754" w:rsidP="00D01D3F">
            <w:pPr>
              <w:autoSpaceDE w:val="0"/>
              <w:autoSpaceDN w:val="0"/>
              <w:adjustRightInd w:val="0"/>
            </w:pPr>
            <w:r w:rsidRPr="00D45AF4">
              <w:t>Обеспечение создание  комфортных условий проживания в сельскойместност</w:t>
            </w:r>
          </w:p>
          <w:p w:rsidR="005D7754" w:rsidRPr="00D45AF4" w:rsidRDefault="005D7754" w:rsidP="00D01D3F">
            <w:pPr>
              <w:autoSpaceDE w:val="0"/>
              <w:autoSpaceDN w:val="0"/>
              <w:adjustRightInd w:val="0"/>
            </w:pPr>
            <w:r w:rsidRPr="00D45AF4">
              <w:t>и</w:t>
            </w:r>
          </w:p>
          <w:p w:rsidR="005D7754" w:rsidRPr="00D45AF4" w:rsidRDefault="005D7754" w:rsidP="00D01D3F">
            <w:pPr>
              <w:autoSpaceDE w:val="0"/>
              <w:autoSpaceDN w:val="0"/>
              <w:adjustRightInd w:val="0"/>
            </w:pPr>
          </w:p>
        </w:tc>
        <w:tc>
          <w:tcPr>
            <w:tcW w:w="709" w:type="dxa"/>
            <w:shd w:val="clear" w:color="auto" w:fill="auto"/>
          </w:tcPr>
          <w:p w:rsidR="005D7754" w:rsidRPr="00D45AF4" w:rsidRDefault="005D7754" w:rsidP="00D01D3F">
            <w:pPr>
              <w:autoSpaceDE w:val="0"/>
              <w:autoSpaceDN w:val="0"/>
              <w:adjustRightInd w:val="0"/>
              <w:outlineLvl w:val="2"/>
            </w:pPr>
            <w:r w:rsidRPr="00D45AF4">
              <w:t>км</w:t>
            </w:r>
          </w:p>
        </w:tc>
        <w:tc>
          <w:tcPr>
            <w:tcW w:w="708" w:type="dxa"/>
            <w:shd w:val="clear" w:color="auto" w:fill="auto"/>
          </w:tcPr>
          <w:p w:rsidR="005D7754" w:rsidRPr="00D45AF4" w:rsidRDefault="005D7754" w:rsidP="00D01D3F">
            <w:pPr>
              <w:autoSpaceDE w:val="0"/>
              <w:autoSpaceDN w:val="0"/>
              <w:adjustRightInd w:val="0"/>
              <w:outlineLvl w:val="2"/>
            </w:pPr>
          </w:p>
        </w:tc>
        <w:tc>
          <w:tcPr>
            <w:tcW w:w="709" w:type="dxa"/>
            <w:shd w:val="clear" w:color="auto" w:fill="auto"/>
          </w:tcPr>
          <w:p w:rsidR="005D7754" w:rsidRPr="00D45AF4" w:rsidRDefault="005D7754" w:rsidP="00D01D3F">
            <w:pPr>
              <w:autoSpaceDE w:val="0"/>
              <w:autoSpaceDN w:val="0"/>
              <w:adjustRightInd w:val="0"/>
              <w:outlineLvl w:val="2"/>
            </w:pPr>
          </w:p>
        </w:tc>
        <w:tc>
          <w:tcPr>
            <w:tcW w:w="709" w:type="dxa"/>
            <w:shd w:val="clear" w:color="auto" w:fill="auto"/>
          </w:tcPr>
          <w:p w:rsidR="005D7754" w:rsidRPr="00D45AF4" w:rsidRDefault="005D7754" w:rsidP="00D01D3F">
            <w:pPr>
              <w:autoSpaceDE w:val="0"/>
              <w:autoSpaceDN w:val="0"/>
              <w:adjustRightInd w:val="0"/>
              <w:outlineLvl w:val="2"/>
            </w:pPr>
          </w:p>
        </w:tc>
        <w:tc>
          <w:tcPr>
            <w:tcW w:w="567" w:type="dxa"/>
            <w:shd w:val="clear" w:color="auto" w:fill="auto"/>
          </w:tcPr>
          <w:p w:rsidR="005D7754" w:rsidRPr="00D45AF4" w:rsidRDefault="005D7754" w:rsidP="00D01D3F">
            <w:pPr>
              <w:autoSpaceDE w:val="0"/>
              <w:autoSpaceDN w:val="0"/>
              <w:adjustRightInd w:val="0"/>
              <w:outlineLvl w:val="2"/>
            </w:pPr>
          </w:p>
        </w:tc>
        <w:tc>
          <w:tcPr>
            <w:tcW w:w="709" w:type="dxa"/>
            <w:shd w:val="clear" w:color="auto" w:fill="auto"/>
          </w:tcPr>
          <w:p w:rsidR="005D7754" w:rsidRPr="00D45AF4" w:rsidRDefault="005D7754" w:rsidP="00D01D3F">
            <w:pPr>
              <w:autoSpaceDE w:val="0"/>
              <w:autoSpaceDN w:val="0"/>
              <w:adjustRightInd w:val="0"/>
              <w:outlineLvl w:val="2"/>
            </w:pPr>
          </w:p>
        </w:tc>
        <w:tc>
          <w:tcPr>
            <w:tcW w:w="567" w:type="dxa"/>
            <w:tcBorders>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851" w:type="dxa"/>
            <w:tcBorders>
              <w:left w:val="single" w:sz="4" w:space="0" w:color="000000"/>
            </w:tcBorders>
            <w:shd w:val="clear" w:color="auto" w:fill="auto"/>
          </w:tcPr>
          <w:p w:rsidR="005D7754" w:rsidRPr="00936FCD" w:rsidRDefault="005D7754" w:rsidP="00D01D3F">
            <w:pPr>
              <w:autoSpaceDE w:val="0"/>
              <w:autoSpaceDN w:val="0"/>
              <w:adjustRightInd w:val="0"/>
              <w:outlineLvl w:val="2"/>
              <w:rPr>
                <w:color w:val="000000"/>
              </w:rPr>
            </w:pPr>
            <w:r>
              <w:rPr>
                <w:color w:val="000000"/>
              </w:rPr>
              <w:t>-</w:t>
            </w:r>
          </w:p>
        </w:tc>
        <w:tc>
          <w:tcPr>
            <w:tcW w:w="850" w:type="dxa"/>
            <w:tcBorders>
              <w:left w:val="single" w:sz="4" w:space="0" w:color="000000"/>
            </w:tcBorders>
            <w:shd w:val="clear" w:color="auto" w:fill="auto"/>
          </w:tcPr>
          <w:p w:rsidR="005D7754" w:rsidRPr="00936FCD" w:rsidRDefault="005D7754" w:rsidP="00D01D3F">
            <w:pPr>
              <w:autoSpaceDE w:val="0"/>
              <w:autoSpaceDN w:val="0"/>
              <w:adjustRightInd w:val="0"/>
              <w:outlineLvl w:val="2"/>
              <w:rPr>
                <w:color w:val="000000"/>
              </w:rPr>
            </w:pPr>
            <w:r>
              <w:rPr>
                <w:color w:val="000000"/>
              </w:rPr>
              <w:t>5155,0</w:t>
            </w:r>
          </w:p>
        </w:tc>
        <w:tc>
          <w:tcPr>
            <w:tcW w:w="851" w:type="dxa"/>
            <w:tcBorders>
              <w:left w:val="single" w:sz="4" w:space="0" w:color="000000"/>
            </w:tcBorders>
            <w:shd w:val="clear" w:color="auto" w:fill="auto"/>
          </w:tcPr>
          <w:p w:rsidR="005D7754" w:rsidRPr="00936FCD" w:rsidRDefault="005D7754" w:rsidP="00D01D3F">
            <w:pPr>
              <w:autoSpaceDE w:val="0"/>
              <w:autoSpaceDN w:val="0"/>
              <w:adjustRightInd w:val="0"/>
              <w:outlineLvl w:val="2"/>
              <w:rPr>
                <w:color w:val="000000"/>
              </w:rPr>
            </w:pPr>
            <w:r>
              <w:rPr>
                <w:color w:val="000000"/>
              </w:rPr>
              <w:t>5280,0</w:t>
            </w:r>
          </w:p>
        </w:tc>
        <w:tc>
          <w:tcPr>
            <w:tcW w:w="850" w:type="dxa"/>
            <w:tcBorders>
              <w:left w:val="single" w:sz="4" w:space="0" w:color="000000"/>
            </w:tcBorders>
            <w:shd w:val="clear" w:color="auto" w:fill="auto"/>
          </w:tcPr>
          <w:p w:rsidR="005D7754" w:rsidRPr="00936FCD" w:rsidRDefault="005D7754" w:rsidP="00D01D3F">
            <w:pPr>
              <w:autoSpaceDE w:val="0"/>
              <w:autoSpaceDN w:val="0"/>
              <w:adjustRightInd w:val="0"/>
              <w:outlineLvl w:val="2"/>
              <w:rPr>
                <w:color w:val="000000"/>
              </w:rPr>
            </w:pPr>
            <w:r>
              <w:rPr>
                <w:color w:val="000000"/>
              </w:rPr>
              <w:t>5280,0</w:t>
            </w:r>
          </w:p>
        </w:tc>
        <w:tc>
          <w:tcPr>
            <w:tcW w:w="851" w:type="dxa"/>
            <w:tcBorders>
              <w:left w:val="single" w:sz="4" w:space="0" w:color="000000"/>
            </w:tcBorders>
            <w:shd w:val="clear" w:color="auto" w:fill="auto"/>
          </w:tcPr>
          <w:p w:rsidR="005D7754" w:rsidRPr="00936FCD" w:rsidRDefault="005D7754" w:rsidP="00D01D3F">
            <w:pPr>
              <w:autoSpaceDE w:val="0"/>
              <w:autoSpaceDN w:val="0"/>
              <w:adjustRightInd w:val="0"/>
              <w:outlineLvl w:val="2"/>
              <w:rPr>
                <w:color w:val="000000"/>
              </w:rPr>
            </w:pPr>
            <w:r>
              <w:rPr>
                <w:color w:val="000000"/>
              </w:rPr>
              <w:t>5280,0</w:t>
            </w:r>
          </w:p>
        </w:tc>
      </w:tr>
      <w:tr w:rsidR="005D7754" w:rsidRPr="00347041" w:rsidTr="00D01D3F">
        <w:trPr>
          <w:gridAfter w:val="1"/>
          <w:wAfter w:w="8" w:type="dxa"/>
          <w:trHeight w:val="216"/>
        </w:trPr>
        <w:tc>
          <w:tcPr>
            <w:tcW w:w="1701" w:type="dxa"/>
            <w:shd w:val="clear" w:color="auto" w:fill="auto"/>
          </w:tcPr>
          <w:p w:rsidR="005D7754" w:rsidRPr="00911491" w:rsidRDefault="005D7754" w:rsidP="00D01D3F">
            <w:pPr>
              <w:autoSpaceDE w:val="0"/>
              <w:autoSpaceDN w:val="0"/>
              <w:adjustRightInd w:val="0"/>
              <w:outlineLvl w:val="2"/>
              <w:rPr>
                <w:color w:val="000000"/>
              </w:rPr>
            </w:pPr>
            <w:r>
              <w:rPr>
                <w:color w:val="000000"/>
              </w:rPr>
              <w:t>Мероприятие 2.1 ввод в эксплуатацию газораспредел</w:t>
            </w:r>
            <w:r>
              <w:rPr>
                <w:color w:val="000000"/>
              </w:rPr>
              <w:lastRenderedPageBreak/>
              <w:t>ительных сетей</w:t>
            </w:r>
          </w:p>
        </w:tc>
        <w:tc>
          <w:tcPr>
            <w:tcW w:w="1701" w:type="dxa"/>
            <w:shd w:val="clear" w:color="auto" w:fill="auto"/>
          </w:tcPr>
          <w:p w:rsidR="005D7754" w:rsidRDefault="005D7754" w:rsidP="00D01D3F">
            <w:pPr>
              <w:autoSpaceDE w:val="0"/>
              <w:autoSpaceDN w:val="0"/>
              <w:adjustRightInd w:val="0"/>
              <w:outlineLvl w:val="2"/>
            </w:pPr>
            <w:r w:rsidRPr="00D45AF4">
              <w:lastRenderedPageBreak/>
              <w:t xml:space="preserve">Администрация </w:t>
            </w:r>
            <w:r>
              <w:t xml:space="preserve">  Эльтаркачского</w:t>
            </w:r>
          </w:p>
          <w:p w:rsidR="005D7754" w:rsidRPr="00D45AF4" w:rsidRDefault="005D7754" w:rsidP="00D01D3F">
            <w:pPr>
              <w:autoSpaceDE w:val="0"/>
              <w:autoSpaceDN w:val="0"/>
              <w:adjustRightInd w:val="0"/>
              <w:outlineLvl w:val="2"/>
            </w:pPr>
            <w:r>
              <w:lastRenderedPageBreak/>
              <w:t>Сельского поселения</w:t>
            </w:r>
            <w:r w:rsidRPr="00D45AF4">
              <w:t xml:space="preserve"> </w:t>
            </w:r>
            <w:r>
              <w:t xml:space="preserve">   </w:t>
            </w:r>
            <w:r w:rsidRPr="00D45AF4">
              <w:t xml:space="preserve"> </w:t>
            </w:r>
            <w:r>
              <w:t xml:space="preserve"> </w:t>
            </w:r>
          </w:p>
        </w:tc>
        <w:tc>
          <w:tcPr>
            <w:tcW w:w="993" w:type="dxa"/>
            <w:tcBorders>
              <w:right w:val="single" w:sz="4" w:space="0" w:color="000000"/>
            </w:tcBorders>
            <w:shd w:val="clear" w:color="auto" w:fill="auto"/>
          </w:tcPr>
          <w:p w:rsidR="005D7754" w:rsidRPr="00D45AF4" w:rsidRDefault="005D7754" w:rsidP="00D01D3F">
            <w:pPr>
              <w:autoSpaceDE w:val="0"/>
              <w:autoSpaceDN w:val="0"/>
              <w:adjustRightInd w:val="0"/>
              <w:outlineLvl w:val="2"/>
            </w:pPr>
            <w:r w:rsidRPr="00D45AF4">
              <w:lastRenderedPageBreak/>
              <w:t>2020</w:t>
            </w:r>
          </w:p>
        </w:tc>
        <w:tc>
          <w:tcPr>
            <w:tcW w:w="708" w:type="dxa"/>
            <w:tcBorders>
              <w:left w:val="single" w:sz="4" w:space="0" w:color="000000"/>
            </w:tcBorders>
            <w:shd w:val="clear" w:color="auto" w:fill="auto"/>
          </w:tcPr>
          <w:p w:rsidR="005D7754" w:rsidRPr="00D45AF4" w:rsidRDefault="005D7754" w:rsidP="00D01D3F">
            <w:pPr>
              <w:autoSpaceDE w:val="0"/>
              <w:autoSpaceDN w:val="0"/>
              <w:adjustRightInd w:val="0"/>
              <w:outlineLvl w:val="2"/>
            </w:pPr>
            <w:r w:rsidRPr="00D45AF4">
              <w:t>202</w:t>
            </w:r>
            <w:r>
              <w:t>5</w:t>
            </w:r>
          </w:p>
        </w:tc>
        <w:tc>
          <w:tcPr>
            <w:tcW w:w="851" w:type="dxa"/>
            <w:shd w:val="clear" w:color="auto" w:fill="auto"/>
          </w:tcPr>
          <w:p w:rsidR="005D7754" w:rsidRPr="00D45AF4" w:rsidRDefault="005D7754" w:rsidP="00D01D3F">
            <w:pPr>
              <w:autoSpaceDE w:val="0"/>
              <w:autoSpaceDN w:val="0"/>
              <w:adjustRightInd w:val="0"/>
            </w:pPr>
            <w:r w:rsidRPr="00D45AF4">
              <w:t>Обеспечение созда</w:t>
            </w:r>
            <w:r w:rsidRPr="00D45AF4">
              <w:lastRenderedPageBreak/>
              <w:t>ние  комфортных условий проживания в сельскойместност</w:t>
            </w:r>
          </w:p>
          <w:p w:rsidR="005D7754" w:rsidRPr="00D45AF4" w:rsidRDefault="005D7754" w:rsidP="00D01D3F">
            <w:pPr>
              <w:autoSpaceDE w:val="0"/>
              <w:autoSpaceDN w:val="0"/>
              <w:adjustRightInd w:val="0"/>
            </w:pPr>
            <w:r w:rsidRPr="00D45AF4">
              <w:t>и</w:t>
            </w:r>
          </w:p>
          <w:p w:rsidR="005D7754" w:rsidRPr="00D45AF4" w:rsidRDefault="005D7754" w:rsidP="00D01D3F">
            <w:pPr>
              <w:autoSpaceDE w:val="0"/>
              <w:autoSpaceDN w:val="0"/>
              <w:adjustRightInd w:val="0"/>
            </w:pPr>
          </w:p>
        </w:tc>
        <w:tc>
          <w:tcPr>
            <w:tcW w:w="709" w:type="dxa"/>
            <w:shd w:val="clear" w:color="auto" w:fill="auto"/>
          </w:tcPr>
          <w:p w:rsidR="005D7754" w:rsidRPr="00D45AF4" w:rsidRDefault="005D7754" w:rsidP="00D01D3F">
            <w:pPr>
              <w:autoSpaceDE w:val="0"/>
              <w:autoSpaceDN w:val="0"/>
              <w:adjustRightInd w:val="0"/>
              <w:outlineLvl w:val="2"/>
            </w:pPr>
            <w:r w:rsidRPr="00D45AF4">
              <w:lastRenderedPageBreak/>
              <w:t>км</w:t>
            </w:r>
          </w:p>
        </w:tc>
        <w:tc>
          <w:tcPr>
            <w:tcW w:w="708" w:type="dxa"/>
            <w:shd w:val="clear" w:color="auto" w:fill="auto"/>
          </w:tcPr>
          <w:p w:rsidR="005D7754" w:rsidRPr="00D45AF4" w:rsidRDefault="005D7754" w:rsidP="00D01D3F">
            <w:pPr>
              <w:autoSpaceDE w:val="0"/>
              <w:autoSpaceDN w:val="0"/>
              <w:adjustRightInd w:val="0"/>
              <w:outlineLvl w:val="2"/>
            </w:pPr>
            <w:r>
              <w:t>-</w:t>
            </w:r>
          </w:p>
        </w:tc>
        <w:tc>
          <w:tcPr>
            <w:tcW w:w="709" w:type="dxa"/>
            <w:shd w:val="clear" w:color="auto" w:fill="auto"/>
          </w:tcPr>
          <w:p w:rsidR="005D7754" w:rsidRPr="00D45AF4" w:rsidRDefault="005D7754" w:rsidP="00D01D3F">
            <w:pPr>
              <w:autoSpaceDE w:val="0"/>
              <w:autoSpaceDN w:val="0"/>
              <w:adjustRightInd w:val="0"/>
              <w:outlineLvl w:val="2"/>
            </w:pPr>
            <w:r>
              <w:t>1,0</w:t>
            </w:r>
          </w:p>
        </w:tc>
        <w:tc>
          <w:tcPr>
            <w:tcW w:w="709" w:type="dxa"/>
            <w:shd w:val="clear" w:color="auto" w:fill="auto"/>
          </w:tcPr>
          <w:p w:rsidR="005D7754" w:rsidRPr="00D45AF4" w:rsidRDefault="005D7754" w:rsidP="00D01D3F">
            <w:pPr>
              <w:autoSpaceDE w:val="0"/>
              <w:autoSpaceDN w:val="0"/>
              <w:adjustRightInd w:val="0"/>
              <w:outlineLvl w:val="2"/>
            </w:pPr>
            <w:r>
              <w:t>1,05</w:t>
            </w:r>
          </w:p>
        </w:tc>
        <w:tc>
          <w:tcPr>
            <w:tcW w:w="567" w:type="dxa"/>
            <w:shd w:val="clear" w:color="auto" w:fill="auto"/>
          </w:tcPr>
          <w:p w:rsidR="005D7754" w:rsidRPr="00D45AF4" w:rsidRDefault="005D7754" w:rsidP="00D01D3F">
            <w:pPr>
              <w:autoSpaceDE w:val="0"/>
              <w:autoSpaceDN w:val="0"/>
              <w:adjustRightInd w:val="0"/>
              <w:outlineLvl w:val="2"/>
            </w:pPr>
            <w:r>
              <w:t>1,05</w:t>
            </w:r>
          </w:p>
        </w:tc>
        <w:tc>
          <w:tcPr>
            <w:tcW w:w="709" w:type="dxa"/>
            <w:shd w:val="clear" w:color="auto" w:fill="auto"/>
          </w:tcPr>
          <w:p w:rsidR="005D7754" w:rsidRPr="00D45AF4" w:rsidRDefault="005D7754" w:rsidP="00D01D3F">
            <w:pPr>
              <w:autoSpaceDE w:val="0"/>
              <w:autoSpaceDN w:val="0"/>
              <w:adjustRightInd w:val="0"/>
              <w:outlineLvl w:val="2"/>
            </w:pPr>
            <w:r>
              <w:t>1,05</w:t>
            </w:r>
          </w:p>
        </w:tc>
        <w:tc>
          <w:tcPr>
            <w:tcW w:w="567" w:type="dxa"/>
            <w:tcBorders>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851" w:type="dxa"/>
            <w:tcBorders>
              <w:left w:val="single" w:sz="4" w:space="0" w:color="000000"/>
            </w:tcBorders>
            <w:shd w:val="clear" w:color="auto" w:fill="auto"/>
          </w:tcPr>
          <w:p w:rsidR="005D7754" w:rsidRDefault="005D7754" w:rsidP="00D01D3F">
            <w:pPr>
              <w:autoSpaceDE w:val="0"/>
              <w:autoSpaceDN w:val="0"/>
              <w:adjustRightInd w:val="0"/>
              <w:outlineLvl w:val="2"/>
              <w:rPr>
                <w:color w:val="000000"/>
              </w:rPr>
            </w:pPr>
            <w:r>
              <w:rPr>
                <w:color w:val="000000"/>
              </w:rPr>
              <w:t>-</w:t>
            </w:r>
          </w:p>
        </w:tc>
        <w:tc>
          <w:tcPr>
            <w:tcW w:w="850" w:type="dxa"/>
            <w:tcBorders>
              <w:left w:val="single" w:sz="4" w:space="0" w:color="000000"/>
            </w:tcBorders>
            <w:shd w:val="clear" w:color="auto" w:fill="auto"/>
          </w:tcPr>
          <w:p w:rsidR="005D7754" w:rsidRDefault="005D7754" w:rsidP="00D01D3F">
            <w:pPr>
              <w:autoSpaceDE w:val="0"/>
              <w:autoSpaceDN w:val="0"/>
              <w:adjustRightInd w:val="0"/>
              <w:outlineLvl w:val="2"/>
              <w:rPr>
                <w:color w:val="000000"/>
              </w:rPr>
            </w:pPr>
            <w:r>
              <w:rPr>
                <w:color w:val="000000"/>
              </w:rPr>
              <w:t>2500,0</w:t>
            </w:r>
          </w:p>
        </w:tc>
        <w:tc>
          <w:tcPr>
            <w:tcW w:w="851" w:type="dxa"/>
            <w:tcBorders>
              <w:left w:val="single" w:sz="4" w:space="0" w:color="000000"/>
            </w:tcBorders>
            <w:shd w:val="clear" w:color="auto" w:fill="auto"/>
          </w:tcPr>
          <w:p w:rsidR="005D7754" w:rsidRDefault="005D7754" w:rsidP="00D01D3F">
            <w:pPr>
              <w:autoSpaceDE w:val="0"/>
              <w:autoSpaceDN w:val="0"/>
              <w:adjustRightInd w:val="0"/>
              <w:outlineLvl w:val="2"/>
              <w:rPr>
                <w:color w:val="000000"/>
              </w:rPr>
            </w:pPr>
            <w:r>
              <w:rPr>
                <w:color w:val="000000"/>
              </w:rPr>
              <w:t>2625,0</w:t>
            </w:r>
          </w:p>
        </w:tc>
        <w:tc>
          <w:tcPr>
            <w:tcW w:w="850" w:type="dxa"/>
            <w:tcBorders>
              <w:left w:val="single" w:sz="4" w:space="0" w:color="000000"/>
            </w:tcBorders>
            <w:shd w:val="clear" w:color="auto" w:fill="auto"/>
          </w:tcPr>
          <w:p w:rsidR="005D7754" w:rsidRDefault="005D7754" w:rsidP="00D01D3F">
            <w:r w:rsidRPr="00FB62B1">
              <w:rPr>
                <w:color w:val="000000"/>
              </w:rPr>
              <w:t>2625,0</w:t>
            </w:r>
          </w:p>
        </w:tc>
        <w:tc>
          <w:tcPr>
            <w:tcW w:w="851" w:type="dxa"/>
            <w:tcBorders>
              <w:left w:val="single" w:sz="4" w:space="0" w:color="000000"/>
            </w:tcBorders>
            <w:shd w:val="clear" w:color="auto" w:fill="auto"/>
          </w:tcPr>
          <w:p w:rsidR="005D7754" w:rsidRDefault="005D7754" w:rsidP="00D01D3F">
            <w:r w:rsidRPr="00FB62B1">
              <w:rPr>
                <w:color w:val="000000"/>
              </w:rPr>
              <w:t>2625,0</w:t>
            </w:r>
          </w:p>
        </w:tc>
      </w:tr>
      <w:tr w:rsidR="005D7754" w:rsidRPr="00347041" w:rsidTr="00D01D3F">
        <w:trPr>
          <w:gridAfter w:val="1"/>
          <w:wAfter w:w="8" w:type="dxa"/>
          <w:trHeight w:val="320"/>
        </w:trPr>
        <w:tc>
          <w:tcPr>
            <w:tcW w:w="1701" w:type="dxa"/>
            <w:shd w:val="clear" w:color="auto" w:fill="auto"/>
          </w:tcPr>
          <w:p w:rsidR="005D7754" w:rsidRPr="00911491" w:rsidRDefault="005D7754" w:rsidP="00D01D3F">
            <w:pPr>
              <w:autoSpaceDE w:val="0"/>
              <w:autoSpaceDN w:val="0"/>
              <w:adjustRightInd w:val="0"/>
              <w:outlineLvl w:val="2"/>
              <w:rPr>
                <w:color w:val="000000"/>
              </w:rPr>
            </w:pPr>
            <w:r>
              <w:rPr>
                <w:color w:val="000000"/>
              </w:rPr>
              <w:lastRenderedPageBreak/>
              <w:t>Мероприятие 2.2. ввод в эксплуатацию локальных водопроводов</w:t>
            </w:r>
          </w:p>
        </w:tc>
        <w:tc>
          <w:tcPr>
            <w:tcW w:w="1701" w:type="dxa"/>
            <w:shd w:val="clear" w:color="auto" w:fill="auto"/>
          </w:tcPr>
          <w:p w:rsidR="005D7754" w:rsidRDefault="005D7754" w:rsidP="00D01D3F">
            <w:pPr>
              <w:autoSpaceDE w:val="0"/>
              <w:autoSpaceDN w:val="0"/>
              <w:adjustRightInd w:val="0"/>
              <w:outlineLvl w:val="2"/>
            </w:pPr>
            <w:r w:rsidRPr="00D45AF4">
              <w:t xml:space="preserve">Администрация </w:t>
            </w:r>
            <w:r>
              <w:t xml:space="preserve">  Эльтаркачского</w:t>
            </w:r>
          </w:p>
          <w:p w:rsidR="005D7754" w:rsidRPr="00D45AF4" w:rsidRDefault="005D7754" w:rsidP="00D01D3F">
            <w:pPr>
              <w:autoSpaceDE w:val="0"/>
              <w:autoSpaceDN w:val="0"/>
              <w:adjustRightInd w:val="0"/>
              <w:outlineLvl w:val="2"/>
            </w:pPr>
            <w:r>
              <w:t>Сельского поселения</w:t>
            </w:r>
            <w:r w:rsidRPr="00D45AF4">
              <w:t xml:space="preserve"> </w:t>
            </w:r>
            <w:r>
              <w:t xml:space="preserve">   </w:t>
            </w:r>
            <w:r w:rsidRPr="00D45AF4">
              <w:t xml:space="preserve"> </w:t>
            </w:r>
            <w:r>
              <w:t xml:space="preserve"> </w:t>
            </w:r>
          </w:p>
        </w:tc>
        <w:tc>
          <w:tcPr>
            <w:tcW w:w="993" w:type="dxa"/>
            <w:tcBorders>
              <w:right w:val="single" w:sz="4" w:space="0" w:color="000000"/>
            </w:tcBorders>
            <w:shd w:val="clear" w:color="auto" w:fill="auto"/>
          </w:tcPr>
          <w:p w:rsidR="005D7754" w:rsidRPr="00D45AF4" w:rsidRDefault="005D7754" w:rsidP="00D01D3F">
            <w:pPr>
              <w:autoSpaceDE w:val="0"/>
              <w:autoSpaceDN w:val="0"/>
              <w:adjustRightInd w:val="0"/>
              <w:outlineLvl w:val="2"/>
            </w:pPr>
            <w:r w:rsidRPr="00D45AF4">
              <w:t>2020</w:t>
            </w:r>
          </w:p>
        </w:tc>
        <w:tc>
          <w:tcPr>
            <w:tcW w:w="708" w:type="dxa"/>
            <w:tcBorders>
              <w:left w:val="single" w:sz="4" w:space="0" w:color="000000"/>
            </w:tcBorders>
            <w:shd w:val="clear" w:color="auto" w:fill="auto"/>
          </w:tcPr>
          <w:p w:rsidR="005D7754" w:rsidRPr="00D45AF4" w:rsidRDefault="005D7754" w:rsidP="00D01D3F">
            <w:pPr>
              <w:autoSpaceDE w:val="0"/>
              <w:autoSpaceDN w:val="0"/>
              <w:adjustRightInd w:val="0"/>
              <w:outlineLvl w:val="2"/>
            </w:pPr>
            <w:r w:rsidRPr="00D45AF4">
              <w:t>202</w:t>
            </w:r>
            <w:r>
              <w:t>5</w:t>
            </w:r>
          </w:p>
        </w:tc>
        <w:tc>
          <w:tcPr>
            <w:tcW w:w="851" w:type="dxa"/>
            <w:shd w:val="clear" w:color="auto" w:fill="auto"/>
          </w:tcPr>
          <w:p w:rsidR="005D7754" w:rsidRPr="00D45AF4" w:rsidRDefault="005D7754" w:rsidP="00D01D3F">
            <w:pPr>
              <w:autoSpaceDE w:val="0"/>
              <w:autoSpaceDN w:val="0"/>
              <w:adjustRightInd w:val="0"/>
            </w:pPr>
            <w:r w:rsidRPr="00D45AF4">
              <w:t>Обеспечение создание  комфортных условий проживания в сельскойместност</w:t>
            </w:r>
          </w:p>
          <w:p w:rsidR="005D7754" w:rsidRPr="00D45AF4" w:rsidRDefault="005D7754" w:rsidP="00D01D3F">
            <w:pPr>
              <w:autoSpaceDE w:val="0"/>
              <w:autoSpaceDN w:val="0"/>
              <w:adjustRightInd w:val="0"/>
            </w:pPr>
            <w:r w:rsidRPr="00D45AF4">
              <w:t>и</w:t>
            </w:r>
          </w:p>
          <w:p w:rsidR="005D7754" w:rsidRPr="00D45AF4" w:rsidRDefault="005D7754" w:rsidP="00D01D3F">
            <w:pPr>
              <w:autoSpaceDE w:val="0"/>
              <w:autoSpaceDN w:val="0"/>
              <w:adjustRightInd w:val="0"/>
            </w:pPr>
          </w:p>
        </w:tc>
        <w:tc>
          <w:tcPr>
            <w:tcW w:w="709" w:type="dxa"/>
            <w:shd w:val="clear" w:color="auto" w:fill="auto"/>
          </w:tcPr>
          <w:p w:rsidR="005D7754" w:rsidRPr="00D45AF4" w:rsidRDefault="005D7754" w:rsidP="00D01D3F">
            <w:pPr>
              <w:autoSpaceDE w:val="0"/>
              <w:autoSpaceDN w:val="0"/>
              <w:adjustRightInd w:val="0"/>
              <w:outlineLvl w:val="2"/>
            </w:pPr>
            <w:r>
              <w:t>км</w:t>
            </w:r>
          </w:p>
        </w:tc>
        <w:tc>
          <w:tcPr>
            <w:tcW w:w="708" w:type="dxa"/>
            <w:shd w:val="clear" w:color="auto" w:fill="auto"/>
          </w:tcPr>
          <w:p w:rsidR="005D7754" w:rsidRPr="00D45AF4" w:rsidRDefault="005D7754" w:rsidP="00D01D3F">
            <w:pPr>
              <w:autoSpaceDE w:val="0"/>
              <w:autoSpaceDN w:val="0"/>
              <w:adjustRightInd w:val="0"/>
              <w:outlineLvl w:val="2"/>
            </w:pPr>
            <w:r>
              <w:t>-</w:t>
            </w:r>
          </w:p>
        </w:tc>
        <w:tc>
          <w:tcPr>
            <w:tcW w:w="709" w:type="dxa"/>
            <w:shd w:val="clear" w:color="auto" w:fill="auto"/>
          </w:tcPr>
          <w:p w:rsidR="005D7754" w:rsidRPr="00D45AF4" w:rsidRDefault="005D7754" w:rsidP="00D01D3F">
            <w:pPr>
              <w:autoSpaceDE w:val="0"/>
              <w:autoSpaceDN w:val="0"/>
              <w:adjustRightInd w:val="0"/>
              <w:outlineLvl w:val="2"/>
            </w:pPr>
            <w:r>
              <w:t>1,77</w:t>
            </w:r>
          </w:p>
        </w:tc>
        <w:tc>
          <w:tcPr>
            <w:tcW w:w="709" w:type="dxa"/>
            <w:shd w:val="clear" w:color="auto" w:fill="auto"/>
          </w:tcPr>
          <w:p w:rsidR="005D7754" w:rsidRDefault="005D7754" w:rsidP="00D01D3F">
            <w:r w:rsidRPr="00BA5F1B">
              <w:t>1,77</w:t>
            </w:r>
          </w:p>
        </w:tc>
        <w:tc>
          <w:tcPr>
            <w:tcW w:w="567" w:type="dxa"/>
            <w:shd w:val="clear" w:color="auto" w:fill="auto"/>
          </w:tcPr>
          <w:p w:rsidR="005D7754" w:rsidRDefault="005D7754" w:rsidP="00D01D3F">
            <w:r w:rsidRPr="00BA5F1B">
              <w:t>1,77</w:t>
            </w:r>
          </w:p>
        </w:tc>
        <w:tc>
          <w:tcPr>
            <w:tcW w:w="709" w:type="dxa"/>
            <w:shd w:val="clear" w:color="auto" w:fill="auto"/>
          </w:tcPr>
          <w:p w:rsidR="005D7754" w:rsidRDefault="005D7754" w:rsidP="00D01D3F">
            <w:r w:rsidRPr="00BA5F1B">
              <w:t>1,77</w:t>
            </w:r>
          </w:p>
        </w:tc>
        <w:tc>
          <w:tcPr>
            <w:tcW w:w="567" w:type="dxa"/>
            <w:tcBorders>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851" w:type="dxa"/>
            <w:tcBorders>
              <w:left w:val="single" w:sz="4" w:space="0" w:color="000000"/>
            </w:tcBorders>
            <w:shd w:val="clear" w:color="auto" w:fill="auto"/>
          </w:tcPr>
          <w:p w:rsidR="005D7754" w:rsidRDefault="005D7754" w:rsidP="00D01D3F">
            <w:pPr>
              <w:autoSpaceDE w:val="0"/>
              <w:autoSpaceDN w:val="0"/>
              <w:adjustRightInd w:val="0"/>
              <w:outlineLvl w:val="2"/>
              <w:rPr>
                <w:color w:val="000000"/>
              </w:rPr>
            </w:pPr>
            <w:r>
              <w:rPr>
                <w:color w:val="000000"/>
              </w:rPr>
              <w:t>-</w:t>
            </w:r>
          </w:p>
        </w:tc>
        <w:tc>
          <w:tcPr>
            <w:tcW w:w="850" w:type="dxa"/>
            <w:tcBorders>
              <w:left w:val="single" w:sz="4" w:space="0" w:color="000000"/>
            </w:tcBorders>
            <w:shd w:val="clear" w:color="auto" w:fill="auto"/>
          </w:tcPr>
          <w:p w:rsidR="005D7754" w:rsidRDefault="005D7754" w:rsidP="00D01D3F">
            <w:pPr>
              <w:autoSpaceDE w:val="0"/>
              <w:autoSpaceDN w:val="0"/>
              <w:adjustRightInd w:val="0"/>
              <w:outlineLvl w:val="2"/>
              <w:rPr>
                <w:color w:val="000000"/>
              </w:rPr>
            </w:pPr>
            <w:r>
              <w:rPr>
                <w:color w:val="000000"/>
              </w:rPr>
              <w:t>2655,0</w:t>
            </w:r>
          </w:p>
        </w:tc>
        <w:tc>
          <w:tcPr>
            <w:tcW w:w="851" w:type="dxa"/>
            <w:tcBorders>
              <w:left w:val="single" w:sz="4" w:space="0" w:color="000000"/>
            </w:tcBorders>
            <w:shd w:val="clear" w:color="auto" w:fill="auto"/>
          </w:tcPr>
          <w:p w:rsidR="005D7754" w:rsidRDefault="005D7754" w:rsidP="00D01D3F">
            <w:r w:rsidRPr="006F076A">
              <w:rPr>
                <w:color w:val="000000"/>
              </w:rPr>
              <w:t>2655,0</w:t>
            </w:r>
          </w:p>
        </w:tc>
        <w:tc>
          <w:tcPr>
            <w:tcW w:w="850" w:type="dxa"/>
            <w:tcBorders>
              <w:left w:val="single" w:sz="4" w:space="0" w:color="000000"/>
            </w:tcBorders>
            <w:shd w:val="clear" w:color="auto" w:fill="auto"/>
          </w:tcPr>
          <w:p w:rsidR="005D7754" w:rsidRDefault="005D7754" w:rsidP="00D01D3F">
            <w:r w:rsidRPr="006F076A">
              <w:rPr>
                <w:color w:val="000000"/>
              </w:rPr>
              <w:t>2655,0</w:t>
            </w:r>
          </w:p>
        </w:tc>
        <w:tc>
          <w:tcPr>
            <w:tcW w:w="851" w:type="dxa"/>
            <w:tcBorders>
              <w:left w:val="single" w:sz="4" w:space="0" w:color="000000"/>
            </w:tcBorders>
            <w:shd w:val="clear" w:color="auto" w:fill="auto"/>
          </w:tcPr>
          <w:p w:rsidR="005D7754" w:rsidRDefault="005D7754" w:rsidP="00D01D3F">
            <w:r w:rsidRPr="006F076A">
              <w:rPr>
                <w:color w:val="000000"/>
              </w:rPr>
              <w:t>2655,0</w:t>
            </w:r>
          </w:p>
        </w:tc>
      </w:tr>
      <w:tr w:rsidR="005D7754" w:rsidRPr="00347041" w:rsidTr="00D01D3F">
        <w:trPr>
          <w:gridAfter w:val="1"/>
          <w:wAfter w:w="8" w:type="dxa"/>
          <w:trHeight w:val="549"/>
        </w:trPr>
        <w:tc>
          <w:tcPr>
            <w:tcW w:w="1701" w:type="dxa"/>
            <w:shd w:val="clear" w:color="auto" w:fill="auto"/>
          </w:tcPr>
          <w:p w:rsidR="005D7754" w:rsidRPr="00911491" w:rsidRDefault="005D7754" w:rsidP="00D01D3F">
            <w:pPr>
              <w:autoSpaceDE w:val="0"/>
              <w:autoSpaceDN w:val="0"/>
              <w:adjustRightInd w:val="0"/>
              <w:outlineLvl w:val="2"/>
              <w:rPr>
                <w:color w:val="000000"/>
              </w:rPr>
            </w:pPr>
            <w:r w:rsidRPr="00911491">
              <w:rPr>
                <w:color w:val="000000"/>
              </w:rPr>
              <w:t>Итого по муниципальной программе</w:t>
            </w:r>
          </w:p>
        </w:tc>
        <w:tc>
          <w:tcPr>
            <w:tcW w:w="1701" w:type="dxa"/>
            <w:shd w:val="clear" w:color="auto" w:fill="auto"/>
          </w:tcPr>
          <w:p w:rsidR="005D7754" w:rsidRPr="00D45AF4" w:rsidRDefault="005D7754" w:rsidP="00D01D3F">
            <w:pPr>
              <w:autoSpaceDE w:val="0"/>
              <w:autoSpaceDN w:val="0"/>
              <w:adjustRightInd w:val="0"/>
              <w:outlineLvl w:val="2"/>
            </w:pPr>
          </w:p>
        </w:tc>
        <w:tc>
          <w:tcPr>
            <w:tcW w:w="993" w:type="dxa"/>
            <w:tcBorders>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708" w:type="dxa"/>
            <w:tcBorders>
              <w:left w:val="single" w:sz="4" w:space="0" w:color="000000"/>
            </w:tcBorders>
            <w:shd w:val="clear" w:color="auto" w:fill="auto"/>
          </w:tcPr>
          <w:p w:rsidR="005D7754" w:rsidRPr="00D45AF4" w:rsidRDefault="005D7754" w:rsidP="00D01D3F">
            <w:pPr>
              <w:autoSpaceDE w:val="0"/>
              <w:autoSpaceDN w:val="0"/>
              <w:adjustRightInd w:val="0"/>
              <w:outlineLvl w:val="2"/>
            </w:pPr>
          </w:p>
        </w:tc>
        <w:tc>
          <w:tcPr>
            <w:tcW w:w="851" w:type="dxa"/>
            <w:shd w:val="clear" w:color="auto" w:fill="auto"/>
          </w:tcPr>
          <w:p w:rsidR="005D7754" w:rsidRPr="00D45AF4" w:rsidRDefault="005D7754" w:rsidP="00D01D3F">
            <w:pPr>
              <w:autoSpaceDE w:val="0"/>
              <w:autoSpaceDN w:val="0"/>
              <w:adjustRightInd w:val="0"/>
            </w:pPr>
          </w:p>
        </w:tc>
        <w:tc>
          <w:tcPr>
            <w:tcW w:w="709" w:type="dxa"/>
            <w:shd w:val="clear" w:color="auto" w:fill="auto"/>
          </w:tcPr>
          <w:p w:rsidR="005D7754" w:rsidRPr="00D45AF4" w:rsidRDefault="005D7754" w:rsidP="00D01D3F">
            <w:pPr>
              <w:autoSpaceDE w:val="0"/>
              <w:autoSpaceDN w:val="0"/>
              <w:adjustRightInd w:val="0"/>
              <w:outlineLvl w:val="2"/>
            </w:pPr>
          </w:p>
        </w:tc>
        <w:tc>
          <w:tcPr>
            <w:tcW w:w="708" w:type="dxa"/>
            <w:shd w:val="clear" w:color="auto" w:fill="auto"/>
          </w:tcPr>
          <w:p w:rsidR="005D7754" w:rsidRDefault="005D7754" w:rsidP="00D01D3F">
            <w:pPr>
              <w:autoSpaceDE w:val="0"/>
              <w:autoSpaceDN w:val="0"/>
              <w:adjustRightInd w:val="0"/>
              <w:outlineLvl w:val="2"/>
            </w:pPr>
          </w:p>
        </w:tc>
        <w:tc>
          <w:tcPr>
            <w:tcW w:w="709" w:type="dxa"/>
            <w:shd w:val="clear" w:color="auto" w:fill="auto"/>
          </w:tcPr>
          <w:p w:rsidR="005D7754" w:rsidRDefault="005D7754" w:rsidP="00D01D3F">
            <w:pPr>
              <w:autoSpaceDE w:val="0"/>
              <w:autoSpaceDN w:val="0"/>
              <w:adjustRightInd w:val="0"/>
              <w:outlineLvl w:val="2"/>
            </w:pPr>
          </w:p>
        </w:tc>
        <w:tc>
          <w:tcPr>
            <w:tcW w:w="709" w:type="dxa"/>
            <w:shd w:val="clear" w:color="auto" w:fill="auto"/>
          </w:tcPr>
          <w:p w:rsidR="005D7754" w:rsidRDefault="005D7754" w:rsidP="00D01D3F">
            <w:pPr>
              <w:autoSpaceDE w:val="0"/>
              <w:autoSpaceDN w:val="0"/>
              <w:adjustRightInd w:val="0"/>
              <w:outlineLvl w:val="2"/>
            </w:pPr>
          </w:p>
        </w:tc>
        <w:tc>
          <w:tcPr>
            <w:tcW w:w="567" w:type="dxa"/>
            <w:shd w:val="clear" w:color="auto" w:fill="auto"/>
          </w:tcPr>
          <w:p w:rsidR="005D7754" w:rsidRDefault="005D7754" w:rsidP="00D01D3F">
            <w:pPr>
              <w:autoSpaceDE w:val="0"/>
              <w:autoSpaceDN w:val="0"/>
              <w:adjustRightInd w:val="0"/>
              <w:outlineLvl w:val="2"/>
            </w:pPr>
          </w:p>
        </w:tc>
        <w:tc>
          <w:tcPr>
            <w:tcW w:w="709" w:type="dxa"/>
            <w:shd w:val="clear" w:color="auto" w:fill="auto"/>
          </w:tcPr>
          <w:p w:rsidR="005D7754" w:rsidRDefault="005D7754" w:rsidP="00D01D3F">
            <w:pPr>
              <w:autoSpaceDE w:val="0"/>
              <w:autoSpaceDN w:val="0"/>
              <w:adjustRightInd w:val="0"/>
              <w:outlineLvl w:val="2"/>
            </w:pPr>
          </w:p>
        </w:tc>
        <w:tc>
          <w:tcPr>
            <w:tcW w:w="567" w:type="dxa"/>
            <w:tcBorders>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 w:type="dxa"/>
            <w:tcBorders>
              <w:left w:val="single" w:sz="4" w:space="0" w:color="000000"/>
              <w:right w:val="single" w:sz="4" w:space="0" w:color="000000"/>
            </w:tcBorders>
            <w:shd w:val="clear" w:color="auto" w:fill="auto"/>
          </w:tcPr>
          <w:p w:rsidR="005D7754" w:rsidRPr="00D45AF4" w:rsidRDefault="005D7754" w:rsidP="00D01D3F">
            <w:pPr>
              <w:autoSpaceDE w:val="0"/>
              <w:autoSpaceDN w:val="0"/>
              <w:adjustRightInd w:val="0"/>
              <w:outlineLvl w:val="2"/>
            </w:pPr>
          </w:p>
        </w:tc>
        <w:tc>
          <w:tcPr>
            <w:tcW w:w="4253" w:type="dxa"/>
            <w:gridSpan w:val="5"/>
            <w:tcBorders>
              <w:left w:val="single" w:sz="4" w:space="0" w:color="000000"/>
            </w:tcBorders>
            <w:shd w:val="clear" w:color="auto" w:fill="auto"/>
          </w:tcPr>
          <w:p w:rsidR="005D7754" w:rsidRDefault="005D7754" w:rsidP="00D01D3F">
            <w:pPr>
              <w:autoSpaceDE w:val="0"/>
              <w:autoSpaceDN w:val="0"/>
              <w:adjustRightInd w:val="0"/>
              <w:outlineLvl w:val="2"/>
              <w:rPr>
                <w:color w:val="000000"/>
              </w:rPr>
            </w:pPr>
            <w:r>
              <w:rPr>
                <w:color w:val="000000"/>
              </w:rPr>
              <w:t xml:space="preserve"> 29035,0</w:t>
            </w:r>
          </w:p>
        </w:tc>
      </w:tr>
    </w:tbl>
    <w:p w:rsidR="007A1150" w:rsidRDefault="007A1150">
      <w:bookmarkStart w:id="16" w:name="_GoBack"/>
      <w:bookmarkEnd w:id="16"/>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3">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4">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2F"/>
    <w:rsid w:val="005D7754"/>
    <w:rsid w:val="007A1150"/>
    <w:rsid w:val="00D93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C5F53-A3EE-4354-AF10-5DA33C4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754"/>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5D7754"/>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5D7754"/>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5D775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D775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7754"/>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5D7754"/>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5D7754"/>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5D7754"/>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5D7754"/>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5D775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5D775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5D775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D7754"/>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5D7754"/>
    <w:rPr>
      <w:rFonts w:ascii="Cambria" w:eastAsia="Times New Roman" w:hAnsi="Cambria" w:cs="Times New Roman"/>
      <w:i/>
      <w:iCs/>
      <w:color w:val="243F60"/>
      <w:lang w:eastAsia="ru-RU"/>
    </w:rPr>
  </w:style>
  <w:style w:type="character" w:customStyle="1" w:styleId="70">
    <w:name w:val="Заголовок 7 Знак"/>
    <w:basedOn w:val="a0"/>
    <w:link w:val="7"/>
    <w:rsid w:val="005D7754"/>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5D7754"/>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5D7754"/>
    <w:pPr>
      <w:ind w:left="720"/>
      <w:contextualSpacing/>
    </w:pPr>
  </w:style>
  <w:style w:type="paragraph" w:customStyle="1" w:styleId="Standard">
    <w:name w:val="Standard"/>
    <w:uiPriority w:val="99"/>
    <w:qFormat/>
    <w:rsid w:val="005D7754"/>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5D7754"/>
    <w:rPr>
      <w:rFonts w:ascii="Segoe UI" w:hAnsi="Segoe UI" w:cs="Segoe UI"/>
      <w:sz w:val="18"/>
      <w:szCs w:val="18"/>
    </w:rPr>
  </w:style>
  <w:style w:type="character" w:customStyle="1" w:styleId="a5">
    <w:name w:val="Текст выноски Знак"/>
    <w:basedOn w:val="a0"/>
    <w:link w:val="a4"/>
    <w:uiPriority w:val="99"/>
    <w:qFormat/>
    <w:rsid w:val="005D7754"/>
    <w:rPr>
      <w:rFonts w:ascii="Segoe UI" w:eastAsia="Times New Roman" w:hAnsi="Segoe UI" w:cs="Segoe UI"/>
      <w:sz w:val="18"/>
      <w:szCs w:val="18"/>
      <w:lang w:eastAsia="ru-RU"/>
    </w:rPr>
  </w:style>
  <w:style w:type="character" w:customStyle="1" w:styleId="21">
    <w:name w:val="Основной текст (2)_"/>
    <w:link w:val="22"/>
    <w:locked/>
    <w:rsid w:val="005D7754"/>
    <w:rPr>
      <w:sz w:val="28"/>
      <w:shd w:val="clear" w:color="auto" w:fill="FFFFFF"/>
    </w:rPr>
  </w:style>
  <w:style w:type="paragraph" w:customStyle="1" w:styleId="22">
    <w:name w:val="Основной текст (2)"/>
    <w:basedOn w:val="a"/>
    <w:link w:val="21"/>
    <w:rsid w:val="005D7754"/>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5D7754"/>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5D7754"/>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5D7754"/>
    <w:pPr>
      <w:tabs>
        <w:tab w:val="center" w:pos="4677"/>
        <w:tab w:val="right" w:pos="9355"/>
      </w:tabs>
    </w:pPr>
    <w:rPr>
      <w:sz w:val="22"/>
    </w:rPr>
  </w:style>
  <w:style w:type="character" w:customStyle="1" w:styleId="a7">
    <w:name w:val="Верхний колонтитул Знак"/>
    <w:basedOn w:val="a0"/>
    <w:link w:val="a6"/>
    <w:uiPriority w:val="99"/>
    <w:qFormat/>
    <w:rsid w:val="005D7754"/>
    <w:rPr>
      <w:rFonts w:ascii="Times New Roman" w:eastAsia="Times New Roman" w:hAnsi="Times New Roman" w:cs="Times New Roman"/>
      <w:szCs w:val="24"/>
      <w:lang w:eastAsia="ru-RU"/>
    </w:rPr>
  </w:style>
  <w:style w:type="character" w:styleId="a8">
    <w:name w:val="page number"/>
    <w:basedOn w:val="a0"/>
    <w:uiPriority w:val="99"/>
    <w:qFormat/>
    <w:rsid w:val="005D7754"/>
  </w:style>
  <w:style w:type="paragraph" w:styleId="a9">
    <w:name w:val="footer"/>
    <w:basedOn w:val="a"/>
    <w:link w:val="aa"/>
    <w:qFormat/>
    <w:rsid w:val="005D7754"/>
    <w:pPr>
      <w:tabs>
        <w:tab w:val="center" w:pos="4677"/>
        <w:tab w:val="right" w:pos="9355"/>
      </w:tabs>
    </w:pPr>
    <w:rPr>
      <w:sz w:val="22"/>
    </w:rPr>
  </w:style>
  <w:style w:type="character" w:customStyle="1" w:styleId="aa">
    <w:name w:val="Нижний колонтитул Знак"/>
    <w:basedOn w:val="a0"/>
    <w:link w:val="a9"/>
    <w:qFormat/>
    <w:rsid w:val="005D7754"/>
    <w:rPr>
      <w:rFonts w:ascii="Times New Roman" w:eastAsia="Times New Roman" w:hAnsi="Times New Roman" w:cs="Times New Roman"/>
      <w:szCs w:val="24"/>
      <w:lang w:eastAsia="ru-RU"/>
    </w:rPr>
  </w:style>
  <w:style w:type="paragraph" w:customStyle="1" w:styleId="ab">
    <w:name w:val="Разделитель таблиц"/>
    <w:basedOn w:val="a"/>
    <w:rsid w:val="005D7754"/>
    <w:pPr>
      <w:spacing w:line="14" w:lineRule="exact"/>
    </w:pPr>
    <w:rPr>
      <w:sz w:val="2"/>
      <w:szCs w:val="20"/>
    </w:rPr>
  </w:style>
  <w:style w:type="paragraph" w:customStyle="1" w:styleId="ac">
    <w:name w:val="Заголовок таблицы"/>
    <w:basedOn w:val="14"/>
    <w:qFormat/>
    <w:rsid w:val="005D7754"/>
    <w:pPr>
      <w:keepNext/>
      <w:jc w:val="center"/>
    </w:pPr>
    <w:rPr>
      <w:b/>
    </w:rPr>
  </w:style>
  <w:style w:type="paragraph" w:customStyle="1" w:styleId="ad">
    <w:name w:val="Текст таблицы"/>
    <w:basedOn w:val="14"/>
    <w:rsid w:val="005D7754"/>
  </w:style>
  <w:style w:type="paragraph" w:customStyle="1" w:styleId="ae">
    <w:name w:val="Заголовок таблицы повторяющийся"/>
    <w:basedOn w:val="14"/>
    <w:rsid w:val="005D7754"/>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5D7754"/>
    <w:pPr>
      <w:ind w:left="720"/>
      <w:contextualSpacing/>
    </w:pPr>
    <w:rPr>
      <w:sz w:val="20"/>
      <w:szCs w:val="20"/>
    </w:rPr>
  </w:style>
  <w:style w:type="character" w:customStyle="1" w:styleId="af1">
    <w:name w:val="Без интервала Знак"/>
    <w:link w:val="af2"/>
    <w:uiPriority w:val="1"/>
    <w:locked/>
    <w:rsid w:val="005D7754"/>
    <w:rPr>
      <w:rFonts w:ascii="Calibri" w:eastAsia="Arial" w:hAnsi="Calibri"/>
      <w:lang w:eastAsia="ar-SA"/>
    </w:rPr>
  </w:style>
  <w:style w:type="paragraph" w:styleId="af2">
    <w:name w:val="No Spacing"/>
    <w:link w:val="af1"/>
    <w:uiPriority w:val="1"/>
    <w:qFormat/>
    <w:rsid w:val="005D7754"/>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5D7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5D77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5D77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5D7754"/>
  </w:style>
  <w:style w:type="character" w:styleId="af3">
    <w:name w:val="Strong"/>
    <w:basedOn w:val="a0"/>
    <w:uiPriority w:val="22"/>
    <w:qFormat/>
    <w:rsid w:val="005D7754"/>
    <w:rPr>
      <w:b/>
      <w:bCs/>
    </w:rPr>
  </w:style>
  <w:style w:type="paragraph" w:customStyle="1" w:styleId="H21">
    <w:name w:val="H21"/>
    <w:basedOn w:val="a"/>
    <w:next w:val="a"/>
    <w:uiPriority w:val="9"/>
    <w:unhideWhenUsed/>
    <w:qFormat/>
    <w:rsid w:val="005D7754"/>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5D7754"/>
  </w:style>
  <w:style w:type="character" w:styleId="af4">
    <w:name w:val="Hyperlink"/>
    <w:basedOn w:val="a0"/>
    <w:uiPriority w:val="99"/>
    <w:rsid w:val="005D7754"/>
    <w:rPr>
      <w:rFonts w:cs="Times New Roman"/>
      <w:color w:val="0000FF"/>
      <w:u w:val="single"/>
    </w:rPr>
  </w:style>
  <w:style w:type="character" w:styleId="af5">
    <w:name w:val="Emphasis"/>
    <w:basedOn w:val="a0"/>
    <w:qFormat/>
    <w:rsid w:val="005D7754"/>
    <w:rPr>
      <w:rFonts w:cs="Times New Roman"/>
      <w:i/>
      <w:iCs/>
    </w:rPr>
  </w:style>
  <w:style w:type="table" w:styleId="af6">
    <w:name w:val="Table Grid"/>
    <w:basedOn w:val="a1"/>
    <w:rsid w:val="005D77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
    <w:link w:val="af8"/>
    <w:uiPriority w:val="99"/>
    <w:qFormat/>
    <w:rsid w:val="005D7754"/>
    <w:rPr>
      <w:sz w:val="20"/>
      <w:szCs w:val="20"/>
    </w:rPr>
  </w:style>
  <w:style w:type="character" w:customStyle="1" w:styleId="af8">
    <w:name w:val="Текст концевой сноски Знак"/>
    <w:basedOn w:val="a0"/>
    <w:link w:val="af7"/>
    <w:uiPriority w:val="99"/>
    <w:rsid w:val="005D7754"/>
    <w:rPr>
      <w:rFonts w:ascii="Times New Roman" w:eastAsia="Times New Roman" w:hAnsi="Times New Roman" w:cs="Times New Roman"/>
      <w:sz w:val="20"/>
      <w:szCs w:val="20"/>
      <w:lang w:eastAsia="ru-RU"/>
    </w:rPr>
  </w:style>
  <w:style w:type="character" w:styleId="af9">
    <w:name w:val="endnote reference"/>
    <w:basedOn w:val="a0"/>
    <w:uiPriority w:val="99"/>
    <w:rsid w:val="005D7754"/>
    <w:rPr>
      <w:rFonts w:cs="Times New Roman"/>
      <w:vertAlign w:val="superscript"/>
    </w:rPr>
  </w:style>
  <w:style w:type="paragraph" w:customStyle="1" w:styleId="western">
    <w:name w:val="western"/>
    <w:basedOn w:val="a"/>
    <w:uiPriority w:val="99"/>
    <w:qFormat/>
    <w:rsid w:val="005D7754"/>
    <w:pPr>
      <w:spacing w:before="100" w:beforeAutospacing="1" w:after="100" w:afterAutospacing="1"/>
    </w:pPr>
  </w:style>
  <w:style w:type="character" w:customStyle="1" w:styleId="highlighthighlightactive">
    <w:name w:val="highlight highlight_active"/>
    <w:basedOn w:val="a0"/>
    <w:uiPriority w:val="99"/>
    <w:qFormat/>
    <w:rsid w:val="005D7754"/>
    <w:rPr>
      <w:rFonts w:cs="Times New Roman"/>
    </w:rPr>
  </w:style>
  <w:style w:type="paragraph" w:customStyle="1" w:styleId="16">
    <w:name w:val="Знак Знак Знак Знак1"/>
    <w:basedOn w:val="a"/>
    <w:uiPriority w:val="99"/>
    <w:qFormat/>
    <w:rsid w:val="005D7754"/>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5D7754"/>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5D7754"/>
    <w:rPr>
      <w:rFonts w:ascii="Arial" w:eastAsia="Times New Roman" w:hAnsi="Arial" w:cs="Arial"/>
      <w:sz w:val="20"/>
      <w:szCs w:val="20"/>
      <w:lang w:eastAsia="ru-RU"/>
    </w:rPr>
  </w:style>
  <w:style w:type="character" w:styleId="afa">
    <w:name w:val="footnote reference"/>
    <w:basedOn w:val="a0"/>
    <w:uiPriority w:val="99"/>
    <w:qFormat/>
    <w:rsid w:val="005D7754"/>
    <w:rPr>
      <w:rFonts w:cs="Times New Roman"/>
      <w:vertAlign w:val="superscript"/>
    </w:rPr>
  </w:style>
  <w:style w:type="paragraph" w:styleId="afb">
    <w:name w:val="footnote text"/>
    <w:basedOn w:val="a"/>
    <w:link w:val="afc"/>
    <w:uiPriority w:val="99"/>
    <w:qFormat/>
    <w:rsid w:val="005D7754"/>
    <w:rPr>
      <w:rFonts w:ascii="Calibri" w:hAnsi="Calibri"/>
      <w:sz w:val="20"/>
      <w:szCs w:val="20"/>
      <w:lang w:eastAsia="zh-CN"/>
    </w:rPr>
  </w:style>
  <w:style w:type="character" w:customStyle="1" w:styleId="afc">
    <w:name w:val="Текст сноски Знак"/>
    <w:basedOn w:val="a0"/>
    <w:link w:val="afb"/>
    <w:uiPriority w:val="99"/>
    <w:qFormat/>
    <w:rsid w:val="005D7754"/>
    <w:rPr>
      <w:rFonts w:ascii="Calibri" w:eastAsia="Times New Roman" w:hAnsi="Calibri" w:cs="Times New Roman"/>
      <w:sz w:val="20"/>
      <w:szCs w:val="20"/>
      <w:lang w:eastAsia="zh-CN"/>
    </w:rPr>
  </w:style>
  <w:style w:type="table" w:customStyle="1" w:styleId="18">
    <w:name w:val="Сетка таблицы1"/>
    <w:uiPriority w:val="99"/>
    <w:rsid w:val="005D77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5D7754"/>
  </w:style>
  <w:style w:type="character" w:customStyle="1" w:styleId="frgu-content-accordeon">
    <w:name w:val="frgu-content-accordeon"/>
    <w:basedOn w:val="a0"/>
    <w:rsid w:val="005D7754"/>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5D7754"/>
    <w:rPr>
      <w:rFonts w:ascii="Times New Roman" w:eastAsia="Times New Roman" w:hAnsi="Times New Roman" w:cs="Times New Roman"/>
      <w:sz w:val="20"/>
      <w:szCs w:val="20"/>
      <w:lang w:eastAsia="ru-RU"/>
    </w:rPr>
  </w:style>
  <w:style w:type="character" w:customStyle="1" w:styleId="FontStyle27">
    <w:name w:val="Font Style27"/>
    <w:uiPriority w:val="99"/>
    <w:rsid w:val="005D7754"/>
    <w:rPr>
      <w:rFonts w:ascii="Times New Roman" w:hAnsi="Times New Roman" w:cs="Times New Roman" w:hint="default"/>
      <w:sz w:val="22"/>
      <w:szCs w:val="22"/>
    </w:rPr>
  </w:style>
  <w:style w:type="paragraph" w:styleId="afd">
    <w:name w:val="Body Text Indent"/>
    <w:basedOn w:val="a"/>
    <w:link w:val="afe"/>
    <w:qFormat/>
    <w:rsid w:val="005D7754"/>
    <w:pPr>
      <w:ind w:firstLine="720"/>
    </w:pPr>
    <w:rPr>
      <w:sz w:val="28"/>
    </w:rPr>
  </w:style>
  <w:style w:type="character" w:customStyle="1" w:styleId="afe">
    <w:name w:val="Основной текст с отступом Знак"/>
    <w:basedOn w:val="a0"/>
    <w:link w:val="afd"/>
    <w:qFormat/>
    <w:rsid w:val="005D7754"/>
    <w:rPr>
      <w:rFonts w:ascii="Times New Roman" w:eastAsia="Times New Roman" w:hAnsi="Times New Roman" w:cs="Times New Roman"/>
      <w:sz w:val="28"/>
      <w:szCs w:val="24"/>
      <w:lang w:eastAsia="ru-RU"/>
    </w:rPr>
  </w:style>
  <w:style w:type="paragraph" w:styleId="aff">
    <w:name w:val="Title"/>
    <w:basedOn w:val="a"/>
    <w:link w:val="aff0"/>
    <w:qFormat/>
    <w:rsid w:val="005D7754"/>
    <w:pPr>
      <w:jc w:val="center"/>
    </w:pPr>
    <w:rPr>
      <w:b/>
      <w:sz w:val="22"/>
      <w:szCs w:val="20"/>
    </w:rPr>
  </w:style>
  <w:style w:type="character" w:customStyle="1" w:styleId="aff0">
    <w:name w:val="Название Знак"/>
    <w:basedOn w:val="a0"/>
    <w:link w:val="aff"/>
    <w:rsid w:val="005D7754"/>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5D7754"/>
    <w:rPr>
      <w:color w:val="008000"/>
    </w:rPr>
  </w:style>
  <w:style w:type="paragraph" w:styleId="aff2">
    <w:name w:val="Body Text"/>
    <w:aliases w:val="Body Text Char"/>
    <w:basedOn w:val="a"/>
    <w:link w:val="aff3"/>
    <w:qFormat/>
    <w:rsid w:val="005D7754"/>
    <w:pPr>
      <w:spacing w:after="120"/>
    </w:pPr>
  </w:style>
  <w:style w:type="character" w:customStyle="1" w:styleId="aff3">
    <w:name w:val="Основной текст Знак"/>
    <w:aliases w:val="Body Text Char Знак"/>
    <w:basedOn w:val="a0"/>
    <w:link w:val="aff2"/>
    <w:qFormat/>
    <w:rsid w:val="005D7754"/>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5D7754"/>
    <w:pPr>
      <w:spacing w:after="120" w:line="480" w:lineRule="auto"/>
    </w:pPr>
  </w:style>
  <w:style w:type="character" w:customStyle="1" w:styleId="24">
    <w:name w:val="Основной текст 2 Знак"/>
    <w:basedOn w:val="a0"/>
    <w:link w:val="23"/>
    <w:uiPriority w:val="99"/>
    <w:qFormat/>
    <w:rsid w:val="005D7754"/>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5D7754"/>
    <w:pPr>
      <w:jc w:val="center"/>
    </w:pPr>
    <w:rPr>
      <w:rFonts w:ascii="Arial" w:hAnsi="Arial" w:cs="Arial"/>
      <w:sz w:val="34"/>
      <w:szCs w:val="34"/>
    </w:rPr>
  </w:style>
  <w:style w:type="character" w:styleId="aff4">
    <w:name w:val="FollowedHyperlink"/>
    <w:uiPriority w:val="99"/>
    <w:qFormat/>
    <w:rsid w:val="005D7754"/>
    <w:rPr>
      <w:color w:val="0000FF"/>
      <w:u w:val="single"/>
    </w:rPr>
  </w:style>
  <w:style w:type="paragraph" w:customStyle="1" w:styleId="cjk">
    <w:name w:val="cjk"/>
    <w:basedOn w:val="a"/>
    <w:uiPriority w:val="99"/>
    <w:qFormat/>
    <w:rsid w:val="005D7754"/>
    <w:pPr>
      <w:spacing w:before="100" w:beforeAutospacing="1"/>
    </w:pPr>
    <w:rPr>
      <w:b/>
      <w:bCs/>
      <w:color w:val="000000"/>
      <w:sz w:val="28"/>
      <w:szCs w:val="28"/>
    </w:rPr>
  </w:style>
  <w:style w:type="paragraph" w:customStyle="1" w:styleId="ctl">
    <w:name w:val="ctl"/>
    <w:basedOn w:val="a"/>
    <w:uiPriority w:val="99"/>
    <w:qFormat/>
    <w:rsid w:val="005D7754"/>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5D7754"/>
    <w:rPr>
      <w:rFonts w:ascii="Courier New" w:hAnsi="Courier New" w:cs="Courier New"/>
      <w:sz w:val="20"/>
      <w:szCs w:val="20"/>
    </w:rPr>
  </w:style>
  <w:style w:type="character" w:customStyle="1" w:styleId="aff6">
    <w:name w:val="Текст Знак"/>
    <w:basedOn w:val="a0"/>
    <w:link w:val="aff5"/>
    <w:uiPriority w:val="99"/>
    <w:rsid w:val="005D7754"/>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5D7754"/>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5D7754"/>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5D7754"/>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5D7754"/>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5D7754"/>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5D7754"/>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5D7754"/>
    <w:pPr>
      <w:spacing w:after="120"/>
    </w:pPr>
    <w:rPr>
      <w:sz w:val="16"/>
      <w:szCs w:val="16"/>
    </w:rPr>
  </w:style>
  <w:style w:type="character" w:customStyle="1" w:styleId="32">
    <w:name w:val="Основной текст 3 Знак"/>
    <w:basedOn w:val="a0"/>
    <w:link w:val="31"/>
    <w:uiPriority w:val="99"/>
    <w:rsid w:val="005D7754"/>
    <w:rPr>
      <w:rFonts w:ascii="Times New Roman" w:eastAsia="Times New Roman" w:hAnsi="Times New Roman" w:cs="Times New Roman"/>
      <w:sz w:val="16"/>
      <w:szCs w:val="16"/>
      <w:lang w:eastAsia="ru-RU"/>
    </w:rPr>
  </w:style>
  <w:style w:type="paragraph" w:customStyle="1" w:styleId="33">
    <w:name w:val="Обычный3"/>
    <w:uiPriority w:val="99"/>
    <w:qFormat/>
    <w:rsid w:val="005D7754"/>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5D7754"/>
    <w:rPr>
      <w:rFonts w:cs="Times New Roman"/>
      <w:color w:val="0000FF"/>
      <w:u w:val="single"/>
    </w:rPr>
  </w:style>
  <w:style w:type="character" w:styleId="affa">
    <w:name w:val="annotation reference"/>
    <w:qFormat/>
    <w:rsid w:val="005D7754"/>
    <w:rPr>
      <w:rFonts w:cs="Times New Roman"/>
      <w:sz w:val="16"/>
      <w:szCs w:val="16"/>
    </w:rPr>
  </w:style>
  <w:style w:type="character" w:customStyle="1" w:styleId="affb">
    <w:name w:val="Текст примечания Знак"/>
    <w:basedOn w:val="a0"/>
    <w:uiPriority w:val="99"/>
    <w:semiHidden/>
    <w:qFormat/>
    <w:rsid w:val="005D7754"/>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5D7754"/>
    <w:rPr>
      <w:rFonts w:ascii="Calibri" w:eastAsia="Calibri" w:hAnsi="Calibri" w:cs="Times New Roman"/>
      <w:b/>
      <w:bCs/>
      <w:sz w:val="20"/>
      <w:szCs w:val="20"/>
    </w:rPr>
  </w:style>
  <w:style w:type="character" w:customStyle="1" w:styleId="style8">
    <w:name w:val="style8"/>
    <w:basedOn w:val="a0"/>
    <w:qFormat/>
    <w:rsid w:val="005D7754"/>
  </w:style>
  <w:style w:type="character" w:customStyle="1" w:styleId="FontStyle15">
    <w:name w:val="Font Style15"/>
    <w:uiPriority w:val="99"/>
    <w:qFormat/>
    <w:rsid w:val="005D7754"/>
    <w:rPr>
      <w:rFonts w:ascii="Times New Roman" w:hAnsi="Times New Roman" w:cs="Times New Roman"/>
      <w:sz w:val="20"/>
      <w:szCs w:val="20"/>
    </w:rPr>
  </w:style>
  <w:style w:type="character" w:customStyle="1" w:styleId="ListLabel1">
    <w:name w:val="ListLabel 1"/>
    <w:qFormat/>
    <w:rsid w:val="005D7754"/>
    <w:rPr>
      <w:rFonts w:cs="Symbol"/>
    </w:rPr>
  </w:style>
  <w:style w:type="character" w:customStyle="1" w:styleId="ListLabel2">
    <w:name w:val="ListLabel 2"/>
    <w:qFormat/>
    <w:rsid w:val="005D7754"/>
    <w:rPr>
      <w:rFonts w:cs="Courier New"/>
    </w:rPr>
  </w:style>
  <w:style w:type="character" w:customStyle="1" w:styleId="ListLabel3">
    <w:name w:val="ListLabel 3"/>
    <w:qFormat/>
    <w:rsid w:val="005D7754"/>
    <w:rPr>
      <w:rFonts w:cs="Wingdings"/>
    </w:rPr>
  </w:style>
  <w:style w:type="character" w:customStyle="1" w:styleId="ListLabel4">
    <w:name w:val="ListLabel 4"/>
    <w:qFormat/>
    <w:rsid w:val="005D7754"/>
    <w:rPr>
      <w:rFonts w:cs="Symbol"/>
    </w:rPr>
  </w:style>
  <w:style w:type="character" w:customStyle="1" w:styleId="ListLabel5">
    <w:name w:val="ListLabel 5"/>
    <w:qFormat/>
    <w:rsid w:val="005D7754"/>
    <w:rPr>
      <w:rFonts w:cs="Courier New"/>
    </w:rPr>
  </w:style>
  <w:style w:type="character" w:customStyle="1" w:styleId="ListLabel6">
    <w:name w:val="ListLabel 6"/>
    <w:qFormat/>
    <w:rsid w:val="005D7754"/>
    <w:rPr>
      <w:rFonts w:cs="Wingdings"/>
    </w:rPr>
  </w:style>
  <w:style w:type="character" w:customStyle="1" w:styleId="ListLabel7">
    <w:name w:val="ListLabel 7"/>
    <w:qFormat/>
    <w:rsid w:val="005D7754"/>
    <w:rPr>
      <w:rFonts w:cs="Symbol"/>
    </w:rPr>
  </w:style>
  <w:style w:type="character" w:customStyle="1" w:styleId="ListLabel8">
    <w:name w:val="ListLabel 8"/>
    <w:qFormat/>
    <w:rsid w:val="005D7754"/>
    <w:rPr>
      <w:rFonts w:cs="Courier New"/>
    </w:rPr>
  </w:style>
  <w:style w:type="character" w:customStyle="1" w:styleId="ListLabel9">
    <w:name w:val="ListLabel 9"/>
    <w:qFormat/>
    <w:rsid w:val="005D7754"/>
    <w:rPr>
      <w:rFonts w:cs="Wingdings"/>
    </w:rPr>
  </w:style>
  <w:style w:type="character" w:customStyle="1" w:styleId="ListLabel10">
    <w:name w:val="ListLabel 10"/>
    <w:qFormat/>
    <w:rsid w:val="005D7754"/>
    <w:rPr>
      <w:rFonts w:cs="Courier New"/>
    </w:rPr>
  </w:style>
  <w:style w:type="character" w:customStyle="1" w:styleId="ListLabel11">
    <w:name w:val="ListLabel 11"/>
    <w:qFormat/>
    <w:rsid w:val="005D7754"/>
    <w:rPr>
      <w:rFonts w:cs="Courier New"/>
    </w:rPr>
  </w:style>
  <w:style w:type="character" w:customStyle="1" w:styleId="ListLabel12">
    <w:name w:val="ListLabel 12"/>
    <w:qFormat/>
    <w:rsid w:val="005D7754"/>
    <w:rPr>
      <w:rFonts w:cs="Courier New"/>
    </w:rPr>
  </w:style>
  <w:style w:type="character" w:customStyle="1" w:styleId="ListLabel13">
    <w:name w:val="ListLabel 13"/>
    <w:qFormat/>
    <w:rsid w:val="005D7754"/>
    <w:rPr>
      <w:rFonts w:ascii="Times New Roman" w:eastAsia="Times New Roman" w:hAnsi="Times New Roman" w:cs="Times New Roman"/>
      <w:sz w:val="28"/>
    </w:rPr>
  </w:style>
  <w:style w:type="character" w:customStyle="1" w:styleId="ListLabel14">
    <w:name w:val="ListLabel 14"/>
    <w:qFormat/>
    <w:rsid w:val="005D7754"/>
    <w:rPr>
      <w:rFonts w:cs="Courier New"/>
    </w:rPr>
  </w:style>
  <w:style w:type="character" w:customStyle="1" w:styleId="ListLabel15">
    <w:name w:val="ListLabel 15"/>
    <w:qFormat/>
    <w:rsid w:val="005D7754"/>
    <w:rPr>
      <w:rFonts w:cs="Courier New"/>
    </w:rPr>
  </w:style>
  <w:style w:type="character" w:customStyle="1" w:styleId="ListLabel16">
    <w:name w:val="ListLabel 16"/>
    <w:qFormat/>
    <w:rsid w:val="005D7754"/>
    <w:rPr>
      <w:rFonts w:cs="Courier New"/>
    </w:rPr>
  </w:style>
  <w:style w:type="character" w:customStyle="1" w:styleId="ListLabel17">
    <w:name w:val="ListLabel 17"/>
    <w:qFormat/>
    <w:rsid w:val="005D7754"/>
    <w:rPr>
      <w:rFonts w:cs="Courier New"/>
    </w:rPr>
  </w:style>
  <w:style w:type="character" w:customStyle="1" w:styleId="ListLabel18">
    <w:name w:val="ListLabel 18"/>
    <w:qFormat/>
    <w:rsid w:val="005D7754"/>
    <w:rPr>
      <w:rFonts w:cs="Courier New"/>
    </w:rPr>
  </w:style>
  <w:style w:type="character" w:customStyle="1" w:styleId="ListLabel19">
    <w:name w:val="ListLabel 19"/>
    <w:qFormat/>
    <w:rsid w:val="005D7754"/>
    <w:rPr>
      <w:rFonts w:cs="Courier New"/>
    </w:rPr>
  </w:style>
  <w:style w:type="character" w:customStyle="1" w:styleId="ListLabel20">
    <w:name w:val="ListLabel 20"/>
    <w:qFormat/>
    <w:rsid w:val="005D7754"/>
    <w:rPr>
      <w:rFonts w:cs="Courier New"/>
    </w:rPr>
  </w:style>
  <w:style w:type="character" w:customStyle="1" w:styleId="ListLabel21">
    <w:name w:val="ListLabel 21"/>
    <w:qFormat/>
    <w:rsid w:val="005D7754"/>
    <w:rPr>
      <w:rFonts w:cs="Courier New"/>
    </w:rPr>
  </w:style>
  <w:style w:type="character" w:customStyle="1" w:styleId="ListLabel22">
    <w:name w:val="ListLabel 22"/>
    <w:qFormat/>
    <w:rsid w:val="005D7754"/>
    <w:rPr>
      <w:rFonts w:cs="Courier New"/>
    </w:rPr>
  </w:style>
  <w:style w:type="character" w:customStyle="1" w:styleId="ListLabel23">
    <w:name w:val="ListLabel 23"/>
    <w:qFormat/>
    <w:rsid w:val="005D7754"/>
    <w:rPr>
      <w:b w:val="0"/>
    </w:rPr>
  </w:style>
  <w:style w:type="character" w:customStyle="1" w:styleId="ListLabel24">
    <w:name w:val="ListLabel 24"/>
    <w:qFormat/>
    <w:rsid w:val="005D7754"/>
    <w:rPr>
      <w:rFonts w:cs="Courier New"/>
    </w:rPr>
  </w:style>
  <w:style w:type="character" w:customStyle="1" w:styleId="ListLabel25">
    <w:name w:val="ListLabel 25"/>
    <w:qFormat/>
    <w:rsid w:val="005D7754"/>
    <w:rPr>
      <w:rFonts w:cs="Courier New"/>
    </w:rPr>
  </w:style>
  <w:style w:type="character" w:customStyle="1" w:styleId="ListLabel26">
    <w:name w:val="ListLabel 26"/>
    <w:qFormat/>
    <w:rsid w:val="005D7754"/>
    <w:rPr>
      <w:rFonts w:cs="Courier New"/>
    </w:rPr>
  </w:style>
  <w:style w:type="paragraph" w:customStyle="1" w:styleId="affd">
    <w:name w:val="Заголовок"/>
    <w:basedOn w:val="a"/>
    <w:next w:val="aff2"/>
    <w:uiPriority w:val="99"/>
    <w:qFormat/>
    <w:rsid w:val="005D7754"/>
    <w:pPr>
      <w:keepNext/>
      <w:spacing w:before="240" w:after="120" w:line="276" w:lineRule="auto"/>
    </w:pPr>
    <w:rPr>
      <w:rFonts w:ascii="Liberation Sans" w:eastAsia="Microsoft YaHei" w:hAnsi="Liberation Sans" w:cs="Mangal"/>
      <w:sz w:val="28"/>
      <w:szCs w:val="28"/>
    </w:rPr>
  </w:style>
  <w:style w:type="paragraph" w:styleId="affe">
    <w:name w:val="List"/>
    <w:basedOn w:val="aff2"/>
    <w:qFormat/>
    <w:rsid w:val="005D7754"/>
    <w:pPr>
      <w:spacing w:line="276" w:lineRule="auto"/>
    </w:pPr>
    <w:rPr>
      <w:rFonts w:ascii="Calibri" w:eastAsia="Calibri" w:hAnsi="Calibri" w:cs="Mangal"/>
      <w:sz w:val="22"/>
      <w:szCs w:val="22"/>
    </w:rPr>
  </w:style>
  <w:style w:type="paragraph" w:customStyle="1" w:styleId="1a">
    <w:name w:val="Название объекта1"/>
    <w:basedOn w:val="a"/>
    <w:next w:val="afff"/>
    <w:uiPriority w:val="99"/>
    <w:qFormat/>
    <w:rsid w:val="005D7754"/>
    <w:pPr>
      <w:suppressLineNumbers/>
      <w:spacing w:before="120" w:after="120" w:line="276" w:lineRule="auto"/>
    </w:pPr>
    <w:rPr>
      <w:rFonts w:asciiTheme="minorHAnsi" w:hAnsiTheme="minorHAnsi" w:cs="Mangal"/>
      <w:i/>
      <w:iCs/>
    </w:rPr>
  </w:style>
  <w:style w:type="paragraph" w:styleId="1b">
    <w:name w:val="index 1"/>
    <w:basedOn w:val="a"/>
    <w:next w:val="a"/>
    <w:autoRedefine/>
    <w:uiPriority w:val="99"/>
    <w:unhideWhenUsed/>
    <w:qFormat/>
    <w:rsid w:val="005D7754"/>
    <w:pPr>
      <w:ind w:left="220" w:hanging="220"/>
    </w:pPr>
    <w:rPr>
      <w:rFonts w:ascii="Calibri" w:hAnsi="Calibri"/>
      <w:sz w:val="22"/>
      <w:szCs w:val="22"/>
    </w:rPr>
  </w:style>
  <w:style w:type="paragraph" w:customStyle="1" w:styleId="1c">
    <w:name w:val="Указатель1"/>
    <w:basedOn w:val="a"/>
    <w:next w:val="afff0"/>
    <w:uiPriority w:val="99"/>
    <w:qFormat/>
    <w:rsid w:val="005D7754"/>
    <w:pPr>
      <w:suppressLineNumbers/>
      <w:spacing w:after="200" w:line="276" w:lineRule="auto"/>
    </w:pPr>
    <w:rPr>
      <w:rFonts w:asciiTheme="minorHAnsi" w:hAnsiTheme="minorHAnsi" w:cs="Mangal"/>
      <w:sz w:val="22"/>
      <w:szCs w:val="22"/>
    </w:rPr>
  </w:style>
  <w:style w:type="paragraph" w:customStyle="1" w:styleId="ConsPlusCell">
    <w:name w:val="ConsPlusCell"/>
    <w:qFormat/>
    <w:rsid w:val="005D7754"/>
    <w:pPr>
      <w:widowControl w:val="0"/>
      <w:spacing w:after="0" w:line="240" w:lineRule="auto"/>
    </w:pPr>
    <w:rPr>
      <w:rFonts w:ascii="Arial" w:eastAsia="Calibri" w:hAnsi="Arial" w:cs="Arial"/>
      <w:sz w:val="20"/>
      <w:szCs w:val="20"/>
      <w:lang w:eastAsia="ru-RU"/>
    </w:rPr>
  </w:style>
  <w:style w:type="paragraph" w:customStyle="1" w:styleId="1d">
    <w:name w:val="Абзац списка1"/>
    <w:basedOn w:val="a"/>
    <w:uiPriority w:val="99"/>
    <w:qFormat/>
    <w:rsid w:val="005D7754"/>
    <w:pPr>
      <w:spacing w:after="200" w:line="276" w:lineRule="auto"/>
      <w:ind w:left="720"/>
    </w:pPr>
    <w:rPr>
      <w:rFonts w:ascii="Calibri" w:eastAsia="Calibri" w:hAnsi="Calibri" w:cs="Calibri"/>
      <w:sz w:val="22"/>
      <w:szCs w:val="22"/>
      <w:lang w:eastAsia="en-US"/>
    </w:rPr>
  </w:style>
  <w:style w:type="paragraph" w:customStyle="1" w:styleId="afff1">
    <w:name w:val="А.Заголовок"/>
    <w:basedOn w:val="a"/>
    <w:uiPriority w:val="99"/>
    <w:qFormat/>
    <w:rsid w:val="005D7754"/>
    <w:pPr>
      <w:spacing w:before="240" w:after="240"/>
      <w:ind w:right="4678"/>
      <w:jc w:val="both"/>
    </w:pPr>
    <w:rPr>
      <w:rFonts w:eastAsia="Calibri"/>
      <w:sz w:val="28"/>
      <w:szCs w:val="28"/>
    </w:rPr>
  </w:style>
  <w:style w:type="paragraph" w:styleId="afff2">
    <w:name w:val="annotation text"/>
    <w:basedOn w:val="a"/>
    <w:link w:val="1e"/>
    <w:uiPriority w:val="99"/>
    <w:qFormat/>
    <w:rsid w:val="005D7754"/>
    <w:pPr>
      <w:spacing w:after="200"/>
    </w:pPr>
    <w:rPr>
      <w:rFonts w:ascii="Calibri" w:eastAsia="Calibri" w:hAnsi="Calibri"/>
      <w:sz w:val="20"/>
      <w:szCs w:val="20"/>
    </w:rPr>
  </w:style>
  <w:style w:type="character" w:customStyle="1" w:styleId="1e">
    <w:name w:val="Текст примечания Знак1"/>
    <w:basedOn w:val="a0"/>
    <w:link w:val="afff2"/>
    <w:uiPriority w:val="99"/>
    <w:rsid w:val="005D7754"/>
    <w:rPr>
      <w:rFonts w:ascii="Calibri" w:eastAsia="Calibri" w:hAnsi="Calibri" w:cs="Times New Roman"/>
      <w:sz w:val="20"/>
      <w:szCs w:val="20"/>
      <w:lang w:eastAsia="ru-RU"/>
    </w:rPr>
  </w:style>
  <w:style w:type="paragraph" w:styleId="afff3">
    <w:name w:val="annotation subject"/>
    <w:basedOn w:val="afff2"/>
    <w:link w:val="1f"/>
    <w:uiPriority w:val="99"/>
    <w:qFormat/>
    <w:rsid w:val="005D7754"/>
    <w:rPr>
      <w:b/>
      <w:bCs/>
    </w:rPr>
  </w:style>
  <w:style w:type="character" w:customStyle="1" w:styleId="1f">
    <w:name w:val="Тема примечания Знак1"/>
    <w:basedOn w:val="1e"/>
    <w:link w:val="afff3"/>
    <w:uiPriority w:val="99"/>
    <w:rsid w:val="005D7754"/>
    <w:rPr>
      <w:rFonts w:ascii="Calibri" w:eastAsia="Calibri" w:hAnsi="Calibri" w:cs="Times New Roman"/>
      <w:b/>
      <w:bCs/>
      <w:sz w:val="20"/>
      <w:szCs w:val="20"/>
      <w:lang w:eastAsia="ru-RU"/>
    </w:rPr>
  </w:style>
  <w:style w:type="paragraph" w:customStyle="1" w:styleId="afff4">
    <w:name w:val="Знак"/>
    <w:basedOn w:val="a"/>
    <w:uiPriority w:val="99"/>
    <w:qFormat/>
    <w:rsid w:val="005D7754"/>
    <w:pPr>
      <w:spacing w:beforeAutospacing="1" w:after="200" w:afterAutospacing="1"/>
    </w:pPr>
    <w:rPr>
      <w:rFonts w:ascii="Tahoma" w:hAnsi="Tahoma"/>
      <w:sz w:val="20"/>
      <w:szCs w:val="20"/>
      <w:lang w:val="en-US" w:eastAsia="en-US"/>
    </w:rPr>
  </w:style>
  <w:style w:type="paragraph" w:customStyle="1" w:styleId="afff5">
    <w:name w:val="Знак Знак Знак Знак Знак Знак Знак"/>
    <w:basedOn w:val="a"/>
    <w:uiPriority w:val="99"/>
    <w:qFormat/>
    <w:rsid w:val="005D7754"/>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5D7754"/>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5D7754"/>
    <w:pPr>
      <w:widowControl w:val="0"/>
    </w:pPr>
  </w:style>
  <w:style w:type="paragraph" w:customStyle="1" w:styleId="afff6">
    <w:name w:val="Содержимое врезки"/>
    <w:basedOn w:val="a"/>
    <w:uiPriority w:val="99"/>
    <w:qFormat/>
    <w:rsid w:val="005D7754"/>
    <w:pPr>
      <w:spacing w:after="200" w:line="276" w:lineRule="auto"/>
    </w:pPr>
    <w:rPr>
      <w:rFonts w:asciiTheme="minorHAnsi" w:hAnsiTheme="minorHAnsi" w:cstheme="minorBidi"/>
      <w:sz w:val="22"/>
      <w:szCs w:val="22"/>
    </w:rPr>
  </w:style>
  <w:style w:type="character" w:customStyle="1" w:styleId="WW8Num10z0">
    <w:name w:val="WW8Num10z0"/>
    <w:rsid w:val="005D7754"/>
    <w:rPr>
      <w:rFonts w:ascii="Times New Roman" w:hAnsi="Times New Roman"/>
    </w:rPr>
  </w:style>
  <w:style w:type="character" w:customStyle="1" w:styleId="WW8Num11z0">
    <w:name w:val="WW8Num11z0"/>
    <w:rsid w:val="005D7754"/>
    <w:rPr>
      <w:rFonts w:ascii="Segoe UI" w:hAnsi="Segoe UI"/>
    </w:rPr>
  </w:style>
  <w:style w:type="character" w:customStyle="1" w:styleId="WW8Num15z0">
    <w:name w:val="WW8Num15z0"/>
    <w:rsid w:val="005D7754"/>
    <w:rPr>
      <w:rFonts w:ascii="Symbol" w:hAnsi="Symbol"/>
      <w:sz w:val="20"/>
    </w:rPr>
  </w:style>
  <w:style w:type="character" w:customStyle="1" w:styleId="Absatz-Standardschriftart">
    <w:name w:val="Absatz-Standardschriftart"/>
    <w:rsid w:val="005D7754"/>
  </w:style>
  <w:style w:type="character" w:customStyle="1" w:styleId="WW-Absatz-Standardschriftart">
    <w:name w:val="WW-Absatz-Standardschriftart"/>
    <w:rsid w:val="005D7754"/>
  </w:style>
  <w:style w:type="character" w:customStyle="1" w:styleId="WW-Absatz-Standardschriftart1">
    <w:name w:val="WW-Absatz-Standardschriftart1"/>
    <w:rsid w:val="005D7754"/>
  </w:style>
  <w:style w:type="character" w:customStyle="1" w:styleId="WW-Absatz-Standardschriftart11">
    <w:name w:val="WW-Absatz-Standardschriftart11"/>
    <w:rsid w:val="005D7754"/>
  </w:style>
  <w:style w:type="character" w:customStyle="1" w:styleId="110">
    <w:name w:val="Основной шрифт абзаца11"/>
    <w:rsid w:val="005D7754"/>
  </w:style>
  <w:style w:type="character" w:customStyle="1" w:styleId="WW-Absatz-Standardschriftart111">
    <w:name w:val="WW-Absatz-Standardschriftart111"/>
    <w:rsid w:val="005D7754"/>
  </w:style>
  <w:style w:type="character" w:customStyle="1" w:styleId="WW8Num12z0">
    <w:name w:val="WW8Num12z0"/>
    <w:rsid w:val="005D7754"/>
    <w:rPr>
      <w:rFonts w:ascii="Times New Roman" w:hAnsi="Times New Roman" w:cs="Times New Roman"/>
    </w:rPr>
  </w:style>
  <w:style w:type="character" w:customStyle="1" w:styleId="WW-Absatz-Standardschriftart1111">
    <w:name w:val="WW-Absatz-Standardschriftart1111"/>
    <w:rsid w:val="005D7754"/>
  </w:style>
  <w:style w:type="character" w:customStyle="1" w:styleId="100">
    <w:name w:val="Основной шрифт абзаца10"/>
    <w:rsid w:val="005D7754"/>
  </w:style>
  <w:style w:type="character" w:customStyle="1" w:styleId="WW-Absatz-Standardschriftart11111">
    <w:name w:val="WW-Absatz-Standardschriftart11111"/>
    <w:rsid w:val="005D7754"/>
  </w:style>
  <w:style w:type="character" w:customStyle="1" w:styleId="WW-Absatz-Standardschriftart111111">
    <w:name w:val="WW-Absatz-Standardschriftart111111"/>
    <w:rsid w:val="005D7754"/>
  </w:style>
  <w:style w:type="character" w:customStyle="1" w:styleId="WW-Absatz-Standardschriftart1111111">
    <w:name w:val="WW-Absatz-Standardschriftart1111111"/>
    <w:rsid w:val="005D7754"/>
  </w:style>
  <w:style w:type="character" w:customStyle="1" w:styleId="WW-Absatz-Standardschriftart11111111">
    <w:name w:val="WW-Absatz-Standardschriftart11111111"/>
    <w:rsid w:val="005D7754"/>
  </w:style>
  <w:style w:type="character" w:customStyle="1" w:styleId="WW-Absatz-Standardschriftart111111111">
    <w:name w:val="WW-Absatz-Standardschriftart111111111"/>
    <w:rsid w:val="005D7754"/>
  </w:style>
  <w:style w:type="character" w:customStyle="1" w:styleId="WW-Absatz-Standardschriftart1111111111">
    <w:name w:val="WW-Absatz-Standardschriftart1111111111"/>
    <w:rsid w:val="005D7754"/>
  </w:style>
  <w:style w:type="character" w:customStyle="1" w:styleId="WW-Absatz-Standardschriftart11111111111">
    <w:name w:val="WW-Absatz-Standardschriftart11111111111"/>
    <w:rsid w:val="005D7754"/>
  </w:style>
  <w:style w:type="character" w:customStyle="1" w:styleId="WW-Absatz-Standardschriftart111111111111">
    <w:name w:val="WW-Absatz-Standardschriftart111111111111"/>
    <w:rsid w:val="005D7754"/>
  </w:style>
  <w:style w:type="character" w:customStyle="1" w:styleId="WW8Num2z0">
    <w:name w:val="WW8Num2z0"/>
    <w:rsid w:val="005D7754"/>
    <w:rPr>
      <w:rFonts w:ascii="Times New Roman" w:hAnsi="Times New Roman" w:cs="Times New Roman"/>
    </w:rPr>
  </w:style>
  <w:style w:type="character" w:customStyle="1" w:styleId="91">
    <w:name w:val="Основной шрифт абзаца9"/>
    <w:rsid w:val="005D7754"/>
  </w:style>
  <w:style w:type="character" w:customStyle="1" w:styleId="WW-Absatz-Standardschriftart1111111111111">
    <w:name w:val="WW-Absatz-Standardschriftart1111111111111"/>
    <w:rsid w:val="005D7754"/>
  </w:style>
  <w:style w:type="character" w:customStyle="1" w:styleId="WW-Absatz-Standardschriftart11111111111111">
    <w:name w:val="WW-Absatz-Standardschriftart11111111111111"/>
    <w:rsid w:val="005D7754"/>
  </w:style>
  <w:style w:type="character" w:customStyle="1" w:styleId="WW8Num3z0">
    <w:name w:val="WW8Num3z0"/>
    <w:rsid w:val="005D7754"/>
    <w:rPr>
      <w:rFonts w:cs="Times New Roman"/>
    </w:rPr>
  </w:style>
  <w:style w:type="character" w:customStyle="1" w:styleId="WW8Num3z1">
    <w:name w:val="WW8Num3z1"/>
    <w:rsid w:val="005D7754"/>
    <w:rPr>
      <w:rFonts w:ascii="Courier New" w:hAnsi="Courier New"/>
      <w:sz w:val="20"/>
    </w:rPr>
  </w:style>
  <w:style w:type="character" w:customStyle="1" w:styleId="WW8Num3z2">
    <w:name w:val="WW8Num3z2"/>
    <w:rsid w:val="005D7754"/>
    <w:rPr>
      <w:rFonts w:ascii="Wingdings" w:hAnsi="Wingdings"/>
      <w:sz w:val="20"/>
    </w:rPr>
  </w:style>
  <w:style w:type="character" w:customStyle="1" w:styleId="WW8Num4z0">
    <w:name w:val="WW8Num4z0"/>
    <w:rsid w:val="005D7754"/>
    <w:rPr>
      <w:rFonts w:ascii="Symbol" w:hAnsi="Symbol" w:cs="OpenSymbol"/>
    </w:rPr>
  </w:style>
  <w:style w:type="character" w:customStyle="1" w:styleId="WW8Num4z1">
    <w:name w:val="WW8Num4z1"/>
    <w:rsid w:val="005D7754"/>
    <w:rPr>
      <w:rFonts w:ascii="OpenSymbol" w:hAnsi="OpenSymbol" w:cs="OpenSymbol"/>
    </w:rPr>
  </w:style>
  <w:style w:type="character" w:customStyle="1" w:styleId="WW8Num4z3">
    <w:name w:val="WW8Num4z3"/>
    <w:rsid w:val="005D7754"/>
    <w:rPr>
      <w:rFonts w:ascii="Symbol" w:hAnsi="Symbol"/>
    </w:rPr>
  </w:style>
  <w:style w:type="character" w:customStyle="1" w:styleId="WW8Num6z0">
    <w:name w:val="WW8Num6z0"/>
    <w:rsid w:val="005D7754"/>
    <w:rPr>
      <w:rFonts w:ascii="Times New Roman" w:hAnsi="Times New Roman"/>
    </w:rPr>
  </w:style>
  <w:style w:type="character" w:customStyle="1" w:styleId="WW8Num8z0">
    <w:name w:val="WW8Num8z0"/>
    <w:rsid w:val="005D7754"/>
    <w:rPr>
      <w:rFonts w:ascii="Times New Roman" w:hAnsi="Times New Roman"/>
    </w:rPr>
  </w:style>
  <w:style w:type="character" w:customStyle="1" w:styleId="WW8Num10z1">
    <w:name w:val="WW8Num10z1"/>
    <w:rsid w:val="005D7754"/>
    <w:rPr>
      <w:rFonts w:ascii="OpenSymbol" w:hAnsi="OpenSymbol" w:cs="StarSymbol"/>
      <w:sz w:val="18"/>
      <w:szCs w:val="18"/>
    </w:rPr>
  </w:style>
  <w:style w:type="character" w:customStyle="1" w:styleId="WW8Num10z3">
    <w:name w:val="WW8Num10z3"/>
    <w:rsid w:val="005D7754"/>
    <w:rPr>
      <w:rFonts w:ascii="Symbol" w:hAnsi="Symbol" w:cs="StarSymbol"/>
      <w:sz w:val="18"/>
      <w:szCs w:val="18"/>
    </w:rPr>
  </w:style>
  <w:style w:type="character" w:customStyle="1" w:styleId="WW8Num11z1">
    <w:name w:val="WW8Num11z1"/>
    <w:rsid w:val="005D7754"/>
    <w:rPr>
      <w:rFonts w:ascii="OpenSymbol" w:hAnsi="OpenSymbol"/>
    </w:rPr>
  </w:style>
  <w:style w:type="character" w:customStyle="1" w:styleId="WW8Num11z3">
    <w:name w:val="WW8Num11z3"/>
    <w:rsid w:val="005D7754"/>
    <w:rPr>
      <w:rFonts w:ascii="Symbol" w:hAnsi="Symbol"/>
    </w:rPr>
  </w:style>
  <w:style w:type="character" w:customStyle="1" w:styleId="WW8Num13z1">
    <w:name w:val="WW8Num13z1"/>
    <w:rsid w:val="005D7754"/>
    <w:rPr>
      <w:rFonts w:ascii="OpenSymbol" w:hAnsi="OpenSymbol" w:cs="OpenSymbol"/>
    </w:rPr>
  </w:style>
  <w:style w:type="character" w:customStyle="1" w:styleId="WW8Num14z0">
    <w:name w:val="WW8Num14z0"/>
    <w:rsid w:val="005D7754"/>
    <w:rPr>
      <w:rFonts w:ascii="Symbol" w:hAnsi="Symbol"/>
      <w:sz w:val="20"/>
    </w:rPr>
  </w:style>
  <w:style w:type="character" w:customStyle="1" w:styleId="WW8Num14z1">
    <w:name w:val="WW8Num14z1"/>
    <w:rsid w:val="005D7754"/>
    <w:rPr>
      <w:rFonts w:ascii="Courier New" w:hAnsi="Courier New"/>
      <w:sz w:val="20"/>
    </w:rPr>
  </w:style>
  <w:style w:type="character" w:customStyle="1" w:styleId="WW8Num14z3">
    <w:name w:val="WW8Num14z3"/>
    <w:rsid w:val="005D7754"/>
    <w:rPr>
      <w:rFonts w:ascii="Symbol" w:hAnsi="Symbol"/>
    </w:rPr>
  </w:style>
  <w:style w:type="character" w:customStyle="1" w:styleId="WW8Num16z0">
    <w:name w:val="WW8Num16z0"/>
    <w:rsid w:val="005D7754"/>
    <w:rPr>
      <w:rFonts w:ascii="Symbol" w:hAnsi="Symbol"/>
      <w:sz w:val="20"/>
    </w:rPr>
  </w:style>
  <w:style w:type="character" w:customStyle="1" w:styleId="WW8Num16z1">
    <w:name w:val="WW8Num16z1"/>
    <w:rsid w:val="005D7754"/>
    <w:rPr>
      <w:rFonts w:ascii="Courier New" w:hAnsi="Courier New"/>
      <w:sz w:val="20"/>
    </w:rPr>
  </w:style>
  <w:style w:type="character" w:customStyle="1" w:styleId="WW8Num16z2">
    <w:name w:val="WW8Num16z2"/>
    <w:rsid w:val="005D7754"/>
    <w:rPr>
      <w:rFonts w:ascii="Wingdings" w:hAnsi="Wingdings"/>
      <w:sz w:val="20"/>
    </w:rPr>
  </w:style>
  <w:style w:type="character" w:customStyle="1" w:styleId="8">
    <w:name w:val="Основной шрифт абзаца8"/>
    <w:rsid w:val="005D7754"/>
  </w:style>
  <w:style w:type="character" w:customStyle="1" w:styleId="WW8Num5z0">
    <w:name w:val="WW8Num5z0"/>
    <w:rsid w:val="005D7754"/>
    <w:rPr>
      <w:rFonts w:ascii="Symbol" w:hAnsi="Symbol" w:cs="Times New Roman"/>
      <w:i w:val="0"/>
      <w:iCs w:val="0"/>
      <w:color w:val="000000"/>
      <w:sz w:val="28"/>
      <w:szCs w:val="28"/>
    </w:rPr>
  </w:style>
  <w:style w:type="character" w:customStyle="1" w:styleId="WW8Num7z0">
    <w:name w:val="WW8Num7z0"/>
    <w:rsid w:val="005D7754"/>
    <w:rPr>
      <w:rFonts w:ascii="Symbol" w:hAnsi="Symbol" w:cs="OpenSymbol"/>
    </w:rPr>
  </w:style>
  <w:style w:type="character" w:customStyle="1" w:styleId="WW8Num7z1">
    <w:name w:val="WW8Num7z1"/>
    <w:rsid w:val="005D7754"/>
    <w:rPr>
      <w:rFonts w:ascii="OpenSymbol" w:hAnsi="OpenSymbol" w:cs="OpenSymbol"/>
    </w:rPr>
  </w:style>
  <w:style w:type="character" w:customStyle="1" w:styleId="WW8Num7z3">
    <w:name w:val="WW8Num7z3"/>
    <w:rsid w:val="005D7754"/>
    <w:rPr>
      <w:rFonts w:ascii="Symbol" w:hAnsi="Symbol"/>
    </w:rPr>
  </w:style>
  <w:style w:type="character" w:customStyle="1" w:styleId="WW8Num8z1">
    <w:name w:val="WW8Num8z1"/>
    <w:rsid w:val="005D7754"/>
    <w:rPr>
      <w:rFonts w:ascii="OpenSymbol" w:hAnsi="OpenSymbol" w:cs="OpenSymbol"/>
    </w:rPr>
  </w:style>
  <w:style w:type="character" w:customStyle="1" w:styleId="WW8Num8z3">
    <w:name w:val="WW8Num8z3"/>
    <w:rsid w:val="005D7754"/>
    <w:rPr>
      <w:rFonts w:ascii="Symbol" w:hAnsi="Symbol"/>
    </w:rPr>
  </w:style>
  <w:style w:type="character" w:customStyle="1" w:styleId="WW8Num9z0">
    <w:name w:val="WW8Num9z0"/>
    <w:rsid w:val="005D7754"/>
    <w:rPr>
      <w:rFonts w:ascii="Symbol" w:hAnsi="Symbol" w:cs="Times New Roman"/>
      <w:i w:val="0"/>
      <w:iCs w:val="0"/>
      <w:color w:val="000000"/>
      <w:sz w:val="28"/>
      <w:szCs w:val="28"/>
    </w:rPr>
  </w:style>
  <w:style w:type="character" w:customStyle="1" w:styleId="WW8Num9z1">
    <w:name w:val="WW8Num9z1"/>
    <w:rsid w:val="005D7754"/>
    <w:rPr>
      <w:rFonts w:ascii="OpenSymbol" w:hAnsi="OpenSymbol" w:cs="OpenSymbol"/>
    </w:rPr>
  </w:style>
  <w:style w:type="character" w:customStyle="1" w:styleId="WW8Num9z3">
    <w:name w:val="WW8Num9z3"/>
    <w:rsid w:val="005D7754"/>
    <w:rPr>
      <w:rFonts w:ascii="Symbol" w:hAnsi="Symbol"/>
    </w:rPr>
  </w:style>
  <w:style w:type="character" w:customStyle="1" w:styleId="WW8Num13z0">
    <w:name w:val="WW8Num13z0"/>
    <w:rsid w:val="005D7754"/>
    <w:rPr>
      <w:rFonts w:ascii="Segoe UI" w:hAnsi="Segoe UI" w:cs="OpenSymbol"/>
    </w:rPr>
  </w:style>
  <w:style w:type="character" w:customStyle="1" w:styleId="WW8Num13z3">
    <w:name w:val="WW8Num13z3"/>
    <w:rsid w:val="005D7754"/>
    <w:rPr>
      <w:rFonts w:ascii="Symbol" w:hAnsi="Symbol" w:cs="OpenSymbol"/>
    </w:rPr>
  </w:style>
  <w:style w:type="character" w:customStyle="1" w:styleId="WW8Num14z2">
    <w:name w:val="WW8Num14z2"/>
    <w:rsid w:val="005D7754"/>
    <w:rPr>
      <w:rFonts w:ascii="Wingdings" w:hAnsi="Wingdings"/>
      <w:sz w:val="20"/>
    </w:rPr>
  </w:style>
  <w:style w:type="character" w:customStyle="1" w:styleId="WW8Num15z1">
    <w:name w:val="WW8Num15z1"/>
    <w:rsid w:val="005D7754"/>
    <w:rPr>
      <w:rFonts w:ascii="Courier New" w:hAnsi="Courier New"/>
      <w:sz w:val="20"/>
    </w:rPr>
  </w:style>
  <w:style w:type="character" w:customStyle="1" w:styleId="WW8Num15z2">
    <w:name w:val="WW8Num15z2"/>
    <w:rsid w:val="005D7754"/>
    <w:rPr>
      <w:rFonts w:ascii="Wingdings" w:hAnsi="Wingdings"/>
      <w:sz w:val="20"/>
    </w:rPr>
  </w:style>
  <w:style w:type="character" w:customStyle="1" w:styleId="WW-Absatz-Standardschriftart111111111111111">
    <w:name w:val="WW-Absatz-Standardschriftart111111111111111"/>
    <w:rsid w:val="005D7754"/>
  </w:style>
  <w:style w:type="character" w:customStyle="1" w:styleId="WW-Absatz-Standardschriftart1111111111111111">
    <w:name w:val="WW-Absatz-Standardschriftart1111111111111111"/>
    <w:rsid w:val="005D7754"/>
  </w:style>
  <w:style w:type="character" w:customStyle="1" w:styleId="WW-Absatz-Standardschriftart11111111111111111">
    <w:name w:val="WW-Absatz-Standardschriftart11111111111111111"/>
    <w:rsid w:val="005D7754"/>
  </w:style>
  <w:style w:type="character" w:customStyle="1" w:styleId="WW-Absatz-Standardschriftart111111111111111111">
    <w:name w:val="WW-Absatz-Standardschriftart111111111111111111"/>
    <w:rsid w:val="005D7754"/>
  </w:style>
  <w:style w:type="character" w:customStyle="1" w:styleId="WW-Absatz-Standardschriftart1111111111111111111">
    <w:name w:val="WW-Absatz-Standardschriftart1111111111111111111"/>
    <w:rsid w:val="005D7754"/>
  </w:style>
  <w:style w:type="character" w:customStyle="1" w:styleId="WW-Absatz-Standardschriftart11111111111111111111">
    <w:name w:val="WW-Absatz-Standardschriftart11111111111111111111"/>
    <w:rsid w:val="005D7754"/>
  </w:style>
  <w:style w:type="character" w:customStyle="1" w:styleId="WW-Absatz-Standardschriftart111111111111111111111">
    <w:name w:val="WW-Absatz-Standardschriftart111111111111111111111"/>
    <w:rsid w:val="005D7754"/>
  </w:style>
  <w:style w:type="character" w:customStyle="1" w:styleId="WW-Absatz-Standardschriftart1111111111111111111111">
    <w:name w:val="WW-Absatz-Standardschriftart1111111111111111111111"/>
    <w:rsid w:val="005D7754"/>
  </w:style>
  <w:style w:type="character" w:customStyle="1" w:styleId="WW8Num12z1">
    <w:name w:val="WW8Num12z1"/>
    <w:rsid w:val="005D7754"/>
    <w:rPr>
      <w:rFonts w:ascii="Times New Roman" w:hAnsi="Times New Roman"/>
    </w:rPr>
  </w:style>
  <w:style w:type="character" w:customStyle="1" w:styleId="71">
    <w:name w:val="Основной шрифт абзаца7"/>
    <w:rsid w:val="005D7754"/>
  </w:style>
  <w:style w:type="character" w:customStyle="1" w:styleId="61">
    <w:name w:val="Основной шрифт абзаца6"/>
    <w:rsid w:val="005D7754"/>
  </w:style>
  <w:style w:type="character" w:customStyle="1" w:styleId="WW-Absatz-Standardschriftart11111111111111111111111">
    <w:name w:val="WW-Absatz-Standardschriftart11111111111111111111111"/>
    <w:rsid w:val="005D7754"/>
  </w:style>
  <w:style w:type="character" w:customStyle="1" w:styleId="WW-Absatz-Standardschriftart111111111111111111111111">
    <w:name w:val="WW-Absatz-Standardschriftart111111111111111111111111"/>
    <w:rsid w:val="005D7754"/>
  </w:style>
  <w:style w:type="character" w:customStyle="1" w:styleId="51">
    <w:name w:val="Основной шрифт абзаца5"/>
    <w:rsid w:val="005D7754"/>
  </w:style>
  <w:style w:type="character" w:customStyle="1" w:styleId="WW-Absatz-Standardschriftart1111111111111111111111111">
    <w:name w:val="WW-Absatz-Standardschriftart1111111111111111111111111"/>
    <w:rsid w:val="005D7754"/>
  </w:style>
  <w:style w:type="character" w:customStyle="1" w:styleId="WW8Num5z1">
    <w:name w:val="WW8Num5z1"/>
    <w:rsid w:val="005D7754"/>
    <w:rPr>
      <w:rFonts w:ascii="OpenSymbol" w:hAnsi="OpenSymbol" w:cs="OpenSymbol"/>
    </w:rPr>
  </w:style>
  <w:style w:type="character" w:customStyle="1" w:styleId="WW8Num5z2">
    <w:name w:val="WW8Num5z2"/>
    <w:rsid w:val="005D7754"/>
    <w:rPr>
      <w:rFonts w:ascii="Segoe UI" w:hAnsi="Segoe UI"/>
    </w:rPr>
  </w:style>
  <w:style w:type="character" w:customStyle="1" w:styleId="WW-Absatz-Standardschriftart11111111111111111111111111">
    <w:name w:val="WW-Absatz-Standardschriftart11111111111111111111111111"/>
    <w:rsid w:val="005D7754"/>
  </w:style>
  <w:style w:type="character" w:customStyle="1" w:styleId="41">
    <w:name w:val="Основной шрифт абзаца4"/>
    <w:rsid w:val="005D7754"/>
  </w:style>
  <w:style w:type="character" w:customStyle="1" w:styleId="WW-Absatz-Standardschriftart111111111111111111111111111">
    <w:name w:val="WW-Absatz-Standardschriftart111111111111111111111111111"/>
    <w:rsid w:val="005D7754"/>
  </w:style>
  <w:style w:type="character" w:customStyle="1" w:styleId="WW-Absatz-Standardschriftart1111111111111111111111111111">
    <w:name w:val="WW-Absatz-Standardschriftart1111111111111111111111111111"/>
    <w:rsid w:val="005D7754"/>
  </w:style>
  <w:style w:type="character" w:customStyle="1" w:styleId="WW-Absatz-Standardschriftart11111111111111111111111111111">
    <w:name w:val="WW-Absatz-Standardschriftart11111111111111111111111111111"/>
    <w:rsid w:val="005D7754"/>
  </w:style>
  <w:style w:type="character" w:customStyle="1" w:styleId="WW-Absatz-Standardschriftart111111111111111111111111111111">
    <w:name w:val="WW-Absatz-Standardschriftart111111111111111111111111111111"/>
    <w:rsid w:val="005D7754"/>
  </w:style>
  <w:style w:type="character" w:customStyle="1" w:styleId="WW-Absatz-Standardschriftart1111111111111111111111111111111">
    <w:name w:val="WW-Absatz-Standardschriftart1111111111111111111111111111111"/>
    <w:rsid w:val="005D7754"/>
  </w:style>
  <w:style w:type="character" w:customStyle="1" w:styleId="WW-Absatz-Standardschriftart11111111111111111111111111111111">
    <w:name w:val="WW-Absatz-Standardschriftart11111111111111111111111111111111"/>
    <w:rsid w:val="005D7754"/>
  </w:style>
  <w:style w:type="character" w:customStyle="1" w:styleId="WW-Absatz-Standardschriftart111111111111111111111111111111111">
    <w:name w:val="WW-Absatz-Standardschriftart111111111111111111111111111111111"/>
    <w:rsid w:val="005D7754"/>
  </w:style>
  <w:style w:type="character" w:customStyle="1" w:styleId="WW-Absatz-Standardschriftart1111111111111111111111111111111111">
    <w:name w:val="WW-Absatz-Standardschriftart1111111111111111111111111111111111"/>
    <w:rsid w:val="005D7754"/>
  </w:style>
  <w:style w:type="character" w:customStyle="1" w:styleId="WW-Absatz-Standardschriftart11111111111111111111111111111111111">
    <w:name w:val="WW-Absatz-Standardschriftart11111111111111111111111111111111111"/>
    <w:rsid w:val="005D7754"/>
  </w:style>
  <w:style w:type="character" w:customStyle="1" w:styleId="WW-Absatz-Standardschriftart111111111111111111111111111111111111">
    <w:name w:val="WW-Absatz-Standardschriftart111111111111111111111111111111111111"/>
    <w:rsid w:val="005D7754"/>
  </w:style>
  <w:style w:type="character" w:customStyle="1" w:styleId="WW-Absatz-Standardschriftart1111111111111111111111111111111111111">
    <w:name w:val="WW-Absatz-Standardschriftart1111111111111111111111111111111111111"/>
    <w:rsid w:val="005D7754"/>
  </w:style>
  <w:style w:type="character" w:customStyle="1" w:styleId="34">
    <w:name w:val="Основной шрифт абзаца3"/>
    <w:rsid w:val="005D7754"/>
  </w:style>
  <w:style w:type="character" w:customStyle="1" w:styleId="WW-Absatz-Standardschriftart11111111111111111111111111111111111111">
    <w:name w:val="WW-Absatz-Standardschriftart11111111111111111111111111111111111111"/>
    <w:rsid w:val="005D7754"/>
  </w:style>
  <w:style w:type="character" w:customStyle="1" w:styleId="WW-Absatz-Standardschriftart111111111111111111111111111111111111111">
    <w:name w:val="WW-Absatz-Standardschriftart111111111111111111111111111111111111111"/>
    <w:rsid w:val="005D7754"/>
  </w:style>
  <w:style w:type="character" w:customStyle="1" w:styleId="WW-Absatz-Standardschriftart1111111111111111111111111111111111111111">
    <w:name w:val="WW-Absatz-Standardschriftart1111111111111111111111111111111111111111"/>
    <w:rsid w:val="005D7754"/>
  </w:style>
  <w:style w:type="character" w:customStyle="1" w:styleId="WW-Absatz-Standardschriftart11111111111111111111111111111111111111111">
    <w:name w:val="WW-Absatz-Standardschriftart11111111111111111111111111111111111111111"/>
    <w:rsid w:val="005D7754"/>
  </w:style>
  <w:style w:type="character" w:customStyle="1" w:styleId="WW-Absatz-Standardschriftart111111111111111111111111111111111111111111">
    <w:name w:val="WW-Absatz-Standardschriftart111111111111111111111111111111111111111111"/>
    <w:rsid w:val="005D7754"/>
  </w:style>
  <w:style w:type="character" w:customStyle="1" w:styleId="WW-Absatz-Standardschriftart1111111111111111111111111111111111111111111">
    <w:name w:val="WW-Absatz-Standardschriftart1111111111111111111111111111111111111111111"/>
    <w:rsid w:val="005D7754"/>
  </w:style>
  <w:style w:type="character" w:customStyle="1" w:styleId="26">
    <w:name w:val="Основной шрифт абзаца2"/>
    <w:rsid w:val="005D7754"/>
  </w:style>
  <w:style w:type="character" w:customStyle="1" w:styleId="1f0">
    <w:name w:val="Основной шрифт абзаца1"/>
    <w:rsid w:val="005D7754"/>
  </w:style>
  <w:style w:type="character" w:customStyle="1" w:styleId="FootnoteSymbol">
    <w:name w:val="Footnote Symbol"/>
    <w:rsid w:val="005D7754"/>
    <w:rPr>
      <w:vertAlign w:val="superscript"/>
    </w:rPr>
  </w:style>
  <w:style w:type="character" w:customStyle="1" w:styleId="Internetlink">
    <w:name w:val="Internet link"/>
    <w:rsid w:val="005D7754"/>
    <w:rPr>
      <w:color w:val="0000FF"/>
      <w:u w:val="single"/>
    </w:rPr>
  </w:style>
  <w:style w:type="character" w:customStyle="1" w:styleId="EndnoteSymbol">
    <w:name w:val="Endnote Symbol"/>
    <w:rsid w:val="005D7754"/>
    <w:rPr>
      <w:vertAlign w:val="superscript"/>
    </w:rPr>
  </w:style>
  <w:style w:type="character" w:customStyle="1" w:styleId="1f1">
    <w:name w:val="Знак сноски1"/>
    <w:rsid w:val="005D7754"/>
    <w:rPr>
      <w:vertAlign w:val="superscript"/>
    </w:rPr>
  </w:style>
  <w:style w:type="character" w:customStyle="1" w:styleId="1f2">
    <w:name w:val="Знак концевой сноски1"/>
    <w:rsid w:val="005D7754"/>
    <w:rPr>
      <w:vertAlign w:val="superscript"/>
    </w:rPr>
  </w:style>
  <w:style w:type="character" w:customStyle="1" w:styleId="27">
    <w:name w:val="Знак сноски2"/>
    <w:rsid w:val="005D7754"/>
    <w:rPr>
      <w:vertAlign w:val="superscript"/>
    </w:rPr>
  </w:style>
  <w:style w:type="character" w:customStyle="1" w:styleId="28">
    <w:name w:val="Знак концевой сноски2"/>
    <w:rsid w:val="005D7754"/>
    <w:rPr>
      <w:vertAlign w:val="superscript"/>
    </w:rPr>
  </w:style>
  <w:style w:type="character" w:customStyle="1" w:styleId="NumberingSymbols">
    <w:name w:val="Numbering Symbols"/>
    <w:rsid w:val="005D7754"/>
    <w:rPr>
      <w:rFonts w:ascii="Times New Roman" w:hAnsi="Times New Roman"/>
    </w:rPr>
  </w:style>
  <w:style w:type="character" w:customStyle="1" w:styleId="WW8Num9z2">
    <w:name w:val="WW8Num9z2"/>
    <w:rsid w:val="005D7754"/>
    <w:rPr>
      <w:rFonts w:ascii="Segoe UI" w:hAnsi="Segoe UI"/>
    </w:rPr>
  </w:style>
  <w:style w:type="character" w:customStyle="1" w:styleId="StrongEmphasis">
    <w:name w:val="Strong Emphasis"/>
    <w:rsid w:val="005D7754"/>
    <w:rPr>
      <w:b/>
      <w:bCs/>
    </w:rPr>
  </w:style>
  <w:style w:type="character" w:customStyle="1" w:styleId="BulletSymbols">
    <w:name w:val="Bullet Symbols"/>
    <w:rsid w:val="005D7754"/>
    <w:rPr>
      <w:rFonts w:ascii="OpenSymbol" w:eastAsia="OpenSymbol" w:hAnsi="OpenSymbol" w:cs="OpenSymbol"/>
    </w:rPr>
  </w:style>
  <w:style w:type="character" w:customStyle="1" w:styleId="WW8Num19z0">
    <w:name w:val="WW8Num19z0"/>
    <w:rsid w:val="005D7754"/>
    <w:rPr>
      <w:rFonts w:ascii="Segoe UI" w:hAnsi="Segoe UI" w:cs="StarSymbol"/>
      <w:sz w:val="18"/>
      <w:szCs w:val="18"/>
    </w:rPr>
  </w:style>
  <w:style w:type="character" w:customStyle="1" w:styleId="WW8Num19z1">
    <w:name w:val="WW8Num19z1"/>
    <w:rsid w:val="005D7754"/>
    <w:rPr>
      <w:rFonts w:ascii="OpenSymbol" w:hAnsi="OpenSymbol" w:cs="StarSymbol"/>
      <w:sz w:val="18"/>
      <w:szCs w:val="18"/>
    </w:rPr>
  </w:style>
  <w:style w:type="character" w:customStyle="1" w:styleId="WW8Num19z3">
    <w:name w:val="WW8Num19z3"/>
    <w:rsid w:val="005D7754"/>
    <w:rPr>
      <w:rFonts w:ascii="Symbol" w:hAnsi="Symbol" w:cs="StarSymbol"/>
      <w:sz w:val="18"/>
      <w:szCs w:val="18"/>
    </w:rPr>
  </w:style>
  <w:style w:type="character" w:customStyle="1" w:styleId="WW8Num25z0">
    <w:name w:val="WW8Num25z0"/>
    <w:rsid w:val="005D7754"/>
    <w:rPr>
      <w:rFonts w:ascii="Segoe UI" w:hAnsi="Segoe UI" w:cs="StarSymbol"/>
      <w:sz w:val="18"/>
      <w:szCs w:val="18"/>
    </w:rPr>
  </w:style>
  <w:style w:type="character" w:customStyle="1" w:styleId="apple-style-span">
    <w:name w:val="apple-style-span"/>
    <w:basedOn w:val="26"/>
    <w:rsid w:val="005D7754"/>
  </w:style>
  <w:style w:type="character" w:customStyle="1" w:styleId="afff7">
    <w:name w:val="Символ нумерации"/>
    <w:rsid w:val="005D7754"/>
  </w:style>
  <w:style w:type="character" w:styleId="afff8">
    <w:name w:val="line number"/>
    <w:rsid w:val="005D7754"/>
  </w:style>
  <w:style w:type="character" w:customStyle="1" w:styleId="afff9">
    <w:name w:val="Символ сноски"/>
    <w:rsid w:val="005D7754"/>
    <w:rPr>
      <w:vertAlign w:val="superscript"/>
    </w:rPr>
  </w:style>
  <w:style w:type="character" w:customStyle="1" w:styleId="35">
    <w:name w:val="Знак сноски3"/>
    <w:rsid w:val="005D7754"/>
    <w:rPr>
      <w:vertAlign w:val="superscript"/>
    </w:rPr>
  </w:style>
  <w:style w:type="character" w:customStyle="1" w:styleId="afffa">
    <w:name w:val="Символы концевой сноски"/>
    <w:rsid w:val="005D7754"/>
    <w:rPr>
      <w:vertAlign w:val="superscript"/>
    </w:rPr>
  </w:style>
  <w:style w:type="character" w:customStyle="1" w:styleId="WW-">
    <w:name w:val="WW-Символы концевой сноски"/>
    <w:rsid w:val="005D7754"/>
  </w:style>
  <w:style w:type="character" w:customStyle="1" w:styleId="36">
    <w:name w:val="Знак концевой сноски3"/>
    <w:rsid w:val="005D7754"/>
    <w:rPr>
      <w:vertAlign w:val="superscript"/>
    </w:rPr>
  </w:style>
  <w:style w:type="character" w:customStyle="1" w:styleId="afffb">
    <w:name w:val="Маркеры списка"/>
    <w:rsid w:val="005D7754"/>
    <w:rPr>
      <w:rFonts w:ascii="OpenSymbol" w:eastAsia="OpenSymbol" w:hAnsi="OpenSymbol" w:cs="OpenSymbol"/>
    </w:rPr>
  </w:style>
  <w:style w:type="paragraph" w:customStyle="1" w:styleId="111">
    <w:name w:val="Название11"/>
    <w:basedOn w:val="a"/>
    <w:uiPriority w:val="99"/>
    <w:qFormat/>
    <w:rsid w:val="005D7754"/>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5D7754"/>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5D7754"/>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5D7754"/>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5D7754"/>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5D7754"/>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5D7754"/>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5D7754"/>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5D7754"/>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5D7754"/>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5D7754"/>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5D7754"/>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5D7754"/>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5D7754"/>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5D7754"/>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5D7754"/>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5D7754"/>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5D7754"/>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5D7754"/>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5D7754"/>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5D7754"/>
    <w:pPr>
      <w:widowControl/>
      <w:suppressLineNumbers/>
      <w:autoSpaceDN/>
      <w:textAlignment w:val="baseline"/>
    </w:pPr>
    <w:rPr>
      <w:rFonts w:ascii="Times New Roman" w:eastAsia="Arial" w:hAnsi="Times New Roman"/>
      <w:kern w:val="1"/>
      <w:lang w:eastAsia="ar-SA"/>
    </w:rPr>
  </w:style>
  <w:style w:type="paragraph" w:customStyle="1" w:styleId="1f3">
    <w:name w:val="Название1"/>
    <w:basedOn w:val="Standard"/>
    <w:uiPriority w:val="99"/>
    <w:qFormat/>
    <w:rsid w:val="005D7754"/>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5D7754"/>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5D7754"/>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5D7754"/>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5D7754"/>
    <w:pPr>
      <w:widowControl/>
      <w:autoSpaceDN/>
      <w:textAlignment w:val="baseline"/>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0"/>
    <w:uiPriority w:val="99"/>
    <w:rsid w:val="005D7754"/>
    <w:rPr>
      <w:rFonts w:ascii="Calibri" w:eastAsia="Calibri" w:hAnsi="Calibri" w:cs="Times New Roman"/>
    </w:rPr>
  </w:style>
  <w:style w:type="paragraph" w:customStyle="1" w:styleId="210">
    <w:name w:val="Основной текст с отступом 21"/>
    <w:basedOn w:val="Standard"/>
    <w:uiPriority w:val="99"/>
    <w:qFormat/>
    <w:rsid w:val="005D7754"/>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5D7754"/>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5D7754"/>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5D7754"/>
    <w:pPr>
      <w:jc w:val="center"/>
    </w:pPr>
    <w:rPr>
      <w:b/>
      <w:bCs/>
    </w:rPr>
  </w:style>
  <w:style w:type="paragraph" w:customStyle="1" w:styleId="Framecontents">
    <w:name w:val="Frame contents"/>
    <w:basedOn w:val="Textbody"/>
    <w:uiPriority w:val="99"/>
    <w:qFormat/>
    <w:rsid w:val="005D7754"/>
    <w:rPr>
      <w:rFonts w:eastAsia="Arial"/>
    </w:rPr>
  </w:style>
  <w:style w:type="paragraph" w:customStyle="1" w:styleId="330">
    <w:name w:val="Основной текст с отступом 33"/>
    <w:basedOn w:val="Standard"/>
    <w:uiPriority w:val="99"/>
    <w:qFormat/>
    <w:rsid w:val="005D7754"/>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5D7754"/>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5D7754"/>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5D7754"/>
    <w:pPr>
      <w:suppressLineNumbers/>
    </w:pPr>
  </w:style>
  <w:style w:type="paragraph" w:customStyle="1" w:styleId="ConsPlusDocList">
    <w:name w:val="ConsPlusDocList"/>
    <w:basedOn w:val="Standard"/>
    <w:uiPriority w:val="99"/>
    <w:qFormat/>
    <w:rsid w:val="005D7754"/>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uiPriority w:val="99"/>
    <w:qFormat/>
    <w:rsid w:val="005D7754"/>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5D7754"/>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c">
    <w:name w:val="Содержимое таблицы"/>
    <w:basedOn w:val="a"/>
    <w:qFormat/>
    <w:rsid w:val="005D7754"/>
    <w:pPr>
      <w:widowControl w:val="0"/>
      <w:suppressLineNumbers/>
      <w:suppressAutoHyphens/>
      <w:textAlignment w:val="baseline"/>
    </w:pPr>
    <w:rPr>
      <w:rFonts w:ascii="Arial" w:eastAsia="Lucida Sans Unicode" w:hAnsi="Arial" w:cs="Arial"/>
      <w:kern w:val="1"/>
      <w:sz w:val="21"/>
      <w:lang w:eastAsia="ar-SA"/>
    </w:rPr>
  </w:style>
  <w:style w:type="character" w:customStyle="1" w:styleId="1f6">
    <w:name w:val="Текст сноски Знак1"/>
    <w:basedOn w:val="a0"/>
    <w:uiPriority w:val="99"/>
    <w:rsid w:val="005D7754"/>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5D7754"/>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7">
    <w:name w:val="Текст1"/>
    <w:basedOn w:val="a"/>
    <w:uiPriority w:val="99"/>
    <w:qFormat/>
    <w:rsid w:val="005D7754"/>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5D7754"/>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5D7754"/>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8">
    <w:name w:val="Основной текст с отступом Знак1"/>
    <w:basedOn w:val="a0"/>
    <w:uiPriority w:val="99"/>
    <w:rsid w:val="005D7754"/>
  </w:style>
  <w:style w:type="paragraph" w:customStyle="1" w:styleId="1f9">
    <w:name w:val="Основной текст1"/>
    <w:basedOn w:val="a"/>
    <w:uiPriority w:val="99"/>
    <w:qFormat/>
    <w:rsid w:val="005D7754"/>
    <w:pPr>
      <w:suppressAutoHyphens/>
      <w:spacing w:after="120" w:line="288" w:lineRule="auto"/>
      <w:contextualSpacing/>
      <w:textAlignment w:val="baseline"/>
    </w:pPr>
    <w:rPr>
      <w:rFonts w:ascii="Calibri" w:hAnsi="Calibri" w:cs="Calibri"/>
      <w:sz w:val="22"/>
      <w:szCs w:val="22"/>
      <w:lang w:eastAsia="zh-CN"/>
    </w:rPr>
  </w:style>
  <w:style w:type="character" w:styleId="afffd">
    <w:name w:val="Subtle Emphasis"/>
    <w:uiPriority w:val="19"/>
    <w:qFormat/>
    <w:rsid w:val="005D7754"/>
    <w:rPr>
      <w:i/>
      <w:iCs/>
      <w:color w:val="808080"/>
    </w:rPr>
  </w:style>
  <w:style w:type="paragraph" w:customStyle="1" w:styleId="FR1">
    <w:name w:val="FR1"/>
    <w:uiPriority w:val="99"/>
    <w:qFormat/>
    <w:rsid w:val="005D7754"/>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5D7754"/>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5D7754"/>
    <w:pPr>
      <w:widowControl w:val="0"/>
      <w:suppressAutoHyphens/>
      <w:autoSpaceDE w:val="0"/>
    </w:pPr>
    <w:rPr>
      <w:lang w:eastAsia="ar-SA"/>
    </w:rPr>
  </w:style>
  <w:style w:type="character" w:customStyle="1" w:styleId="FontStyle47">
    <w:name w:val="Font Style47"/>
    <w:rsid w:val="005D7754"/>
    <w:rPr>
      <w:rFonts w:ascii="Times New Roman" w:hAnsi="Times New Roman" w:cs="Times New Roman" w:hint="default"/>
      <w:i/>
      <w:iCs/>
      <w:sz w:val="22"/>
      <w:szCs w:val="22"/>
    </w:rPr>
  </w:style>
  <w:style w:type="character" w:customStyle="1" w:styleId="WW8Num1z0">
    <w:name w:val="WW8Num1z0"/>
    <w:rsid w:val="005D7754"/>
    <w:rPr>
      <w:rFonts w:ascii="Symbol" w:hAnsi="Symbol"/>
    </w:rPr>
  </w:style>
  <w:style w:type="character" w:customStyle="1" w:styleId="WW8Num1z1">
    <w:name w:val="WW8Num1z1"/>
    <w:rsid w:val="005D7754"/>
    <w:rPr>
      <w:rFonts w:ascii="Courier New" w:hAnsi="Courier New" w:cs="Courier New"/>
    </w:rPr>
  </w:style>
  <w:style w:type="character" w:customStyle="1" w:styleId="WW8Num1z2">
    <w:name w:val="WW8Num1z2"/>
    <w:rsid w:val="005D7754"/>
    <w:rPr>
      <w:rFonts w:ascii="Wingdings" w:hAnsi="Wingdings"/>
    </w:rPr>
  </w:style>
  <w:style w:type="character" w:customStyle="1" w:styleId="44">
    <w:name w:val="Знак Знак4"/>
    <w:rsid w:val="005D7754"/>
    <w:rPr>
      <w:sz w:val="28"/>
    </w:rPr>
  </w:style>
  <w:style w:type="character" w:customStyle="1" w:styleId="39">
    <w:name w:val="Знак Знак3"/>
    <w:rsid w:val="005D7754"/>
    <w:rPr>
      <w:sz w:val="32"/>
    </w:rPr>
  </w:style>
  <w:style w:type="character" w:customStyle="1" w:styleId="54">
    <w:name w:val="Знак Знак5"/>
    <w:rsid w:val="005D7754"/>
    <w:rPr>
      <w:sz w:val="28"/>
    </w:rPr>
  </w:style>
  <w:style w:type="character" w:customStyle="1" w:styleId="2b">
    <w:name w:val="Знак Знак2"/>
    <w:rsid w:val="005D7754"/>
    <w:rPr>
      <w:sz w:val="28"/>
    </w:rPr>
  </w:style>
  <w:style w:type="character" w:customStyle="1" w:styleId="1fa">
    <w:name w:val="Знак Знак1"/>
    <w:rsid w:val="005D7754"/>
    <w:rPr>
      <w:sz w:val="24"/>
      <w:szCs w:val="24"/>
    </w:rPr>
  </w:style>
  <w:style w:type="character" w:customStyle="1" w:styleId="afffe">
    <w:name w:val="Знак Знак"/>
    <w:rsid w:val="005D7754"/>
    <w:rPr>
      <w:sz w:val="24"/>
      <w:szCs w:val="24"/>
    </w:rPr>
  </w:style>
  <w:style w:type="paragraph" w:customStyle="1" w:styleId="ConsNonformat">
    <w:name w:val="ConsNonformat"/>
    <w:uiPriority w:val="99"/>
    <w:qFormat/>
    <w:rsid w:val="005D7754"/>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5D7754"/>
    <w:pPr>
      <w:spacing w:before="100" w:beforeAutospacing="1" w:after="100" w:afterAutospacing="1"/>
    </w:pPr>
  </w:style>
  <w:style w:type="character" w:customStyle="1" w:styleId="blk">
    <w:name w:val="blk"/>
    <w:basedOn w:val="a0"/>
    <w:rsid w:val="005D7754"/>
  </w:style>
  <w:style w:type="paragraph" w:styleId="2c">
    <w:name w:val="Body Text Indent 2"/>
    <w:basedOn w:val="a"/>
    <w:link w:val="2d"/>
    <w:unhideWhenUsed/>
    <w:qFormat/>
    <w:rsid w:val="005D7754"/>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5D7754"/>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5D7754"/>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5D7754"/>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5D7754"/>
  </w:style>
  <w:style w:type="numbering" w:customStyle="1" w:styleId="1110">
    <w:name w:val="Нет списка111"/>
    <w:next w:val="a2"/>
    <w:uiPriority w:val="99"/>
    <w:semiHidden/>
    <w:unhideWhenUsed/>
    <w:rsid w:val="005D7754"/>
  </w:style>
  <w:style w:type="numbering" w:customStyle="1" w:styleId="2e">
    <w:name w:val="Нет списка2"/>
    <w:next w:val="a2"/>
    <w:uiPriority w:val="99"/>
    <w:semiHidden/>
    <w:rsid w:val="005D7754"/>
  </w:style>
  <w:style w:type="numbering" w:customStyle="1" w:styleId="120">
    <w:name w:val="Нет списка12"/>
    <w:next w:val="a2"/>
    <w:uiPriority w:val="99"/>
    <w:semiHidden/>
    <w:unhideWhenUsed/>
    <w:rsid w:val="005D7754"/>
  </w:style>
  <w:style w:type="numbering" w:customStyle="1" w:styleId="3c">
    <w:name w:val="Нет списка3"/>
    <w:next w:val="a2"/>
    <w:uiPriority w:val="99"/>
    <w:semiHidden/>
    <w:rsid w:val="005D7754"/>
  </w:style>
  <w:style w:type="numbering" w:customStyle="1" w:styleId="130">
    <w:name w:val="Нет списка13"/>
    <w:next w:val="a2"/>
    <w:uiPriority w:val="99"/>
    <w:semiHidden/>
    <w:unhideWhenUsed/>
    <w:rsid w:val="005D7754"/>
  </w:style>
  <w:style w:type="paragraph" w:customStyle="1" w:styleId="ConsTitle">
    <w:name w:val="ConsTitle"/>
    <w:uiPriority w:val="99"/>
    <w:qFormat/>
    <w:rsid w:val="005D775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5D7754"/>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5D7754"/>
    <w:pPr>
      <w:spacing w:before="100" w:beforeAutospacing="1" w:after="100" w:afterAutospacing="1"/>
    </w:pPr>
    <w:rPr>
      <w:b/>
      <w:bCs/>
      <w:color w:val="666666"/>
      <w:sz w:val="20"/>
      <w:szCs w:val="20"/>
    </w:rPr>
  </w:style>
  <w:style w:type="paragraph" w:customStyle="1" w:styleId="10">
    <w:name w:val="Список1"/>
    <w:basedOn w:val="a"/>
    <w:uiPriority w:val="99"/>
    <w:qFormat/>
    <w:rsid w:val="005D7754"/>
    <w:pPr>
      <w:numPr>
        <w:numId w:val="1"/>
      </w:numPr>
      <w:spacing w:before="80"/>
      <w:jc w:val="both"/>
    </w:pPr>
    <w:rPr>
      <w:sz w:val="20"/>
      <w:szCs w:val="20"/>
      <w:lang w:eastAsia="en-US"/>
    </w:rPr>
  </w:style>
  <w:style w:type="paragraph" w:styleId="affff">
    <w:name w:val="Block Text"/>
    <w:basedOn w:val="a"/>
    <w:uiPriority w:val="99"/>
    <w:qFormat/>
    <w:rsid w:val="005D7754"/>
    <w:pPr>
      <w:spacing w:after="120"/>
      <w:ind w:left="1440" w:right="1440"/>
    </w:pPr>
  </w:style>
  <w:style w:type="paragraph" w:customStyle="1" w:styleId="BodyText1">
    <w:name w:val="Body Text 1"/>
    <w:basedOn w:val="aff2"/>
    <w:uiPriority w:val="99"/>
    <w:qFormat/>
    <w:rsid w:val="005D7754"/>
    <w:pPr>
      <w:spacing w:after="0"/>
      <w:jc w:val="both"/>
    </w:pPr>
    <w:rPr>
      <w:sz w:val="20"/>
      <w:szCs w:val="20"/>
      <w:lang w:eastAsia="en-US"/>
    </w:rPr>
  </w:style>
  <w:style w:type="paragraph" w:customStyle="1" w:styleId="211">
    <w:name w:val="Основной текст 21"/>
    <w:basedOn w:val="a"/>
    <w:uiPriority w:val="99"/>
    <w:qFormat/>
    <w:rsid w:val="005D7754"/>
    <w:pPr>
      <w:ind w:firstLine="567"/>
      <w:jc w:val="both"/>
    </w:pPr>
    <w:rPr>
      <w:i/>
      <w:szCs w:val="20"/>
      <w:lang w:val="en-US"/>
    </w:rPr>
  </w:style>
  <w:style w:type="paragraph" w:customStyle="1" w:styleId="1fb">
    <w:name w:val="Знак1"/>
    <w:basedOn w:val="a"/>
    <w:uiPriority w:val="99"/>
    <w:qFormat/>
    <w:rsid w:val="005D7754"/>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5D7754"/>
    <w:rPr>
      <w:rFonts w:ascii="Arial" w:hAnsi="Arial" w:cs="Arial"/>
      <w:b/>
      <w:bCs/>
      <w:sz w:val="16"/>
      <w:szCs w:val="16"/>
      <w:shd w:val="clear" w:color="auto" w:fill="FFFFFF"/>
    </w:rPr>
  </w:style>
  <w:style w:type="character" w:customStyle="1" w:styleId="Bodytext2">
    <w:name w:val="Body text (2)_"/>
    <w:link w:val="Bodytext20"/>
    <w:uiPriority w:val="99"/>
    <w:locked/>
    <w:rsid w:val="005D7754"/>
    <w:rPr>
      <w:rFonts w:ascii="Arial" w:hAnsi="Arial" w:cs="Arial"/>
      <w:noProof/>
      <w:sz w:val="16"/>
      <w:szCs w:val="16"/>
      <w:shd w:val="clear" w:color="auto" w:fill="FFFFFF"/>
    </w:rPr>
  </w:style>
  <w:style w:type="character" w:customStyle="1" w:styleId="Bodytext">
    <w:name w:val="Body text_"/>
    <w:link w:val="Bodytext10"/>
    <w:uiPriority w:val="99"/>
    <w:locked/>
    <w:rsid w:val="005D7754"/>
    <w:rPr>
      <w:rFonts w:ascii="Arial" w:hAnsi="Arial" w:cs="Arial"/>
      <w:sz w:val="16"/>
      <w:szCs w:val="16"/>
      <w:shd w:val="clear" w:color="auto" w:fill="FFFFFF"/>
    </w:rPr>
  </w:style>
  <w:style w:type="paragraph" w:customStyle="1" w:styleId="Bodytext30">
    <w:name w:val="Body text (3)"/>
    <w:basedOn w:val="a"/>
    <w:link w:val="Bodytext3"/>
    <w:uiPriority w:val="99"/>
    <w:qFormat/>
    <w:rsid w:val="005D7754"/>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5D7754"/>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5D7754"/>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5D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5D7754"/>
    <w:rPr>
      <w:rFonts w:ascii="Courier New" w:eastAsia="Times New Roman" w:hAnsi="Courier New" w:cs="Times New Roman"/>
      <w:sz w:val="20"/>
      <w:szCs w:val="20"/>
      <w:lang w:eastAsia="zh-CN"/>
    </w:rPr>
  </w:style>
  <w:style w:type="paragraph" w:customStyle="1" w:styleId="p6">
    <w:name w:val="p6"/>
    <w:basedOn w:val="a"/>
    <w:uiPriority w:val="99"/>
    <w:qFormat/>
    <w:rsid w:val="005D7754"/>
    <w:pPr>
      <w:spacing w:before="100" w:beforeAutospacing="1" w:after="100" w:afterAutospacing="1"/>
    </w:pPr>
  </w:style>
  <w:style w:type="character" w:customStyle="1" w:styleId="s1">
    <w:name w:val="s1"/>
    <w:rsid w:val="005D7754"/>
  </w:style>
  <w:style w:type="paragraph" w:customStyle="1" w:styleId="p7">
    <w:name w:val="p7"/>
    <w:basedOn w:val="a"/>
    <w:uiPriority w:val="99"/>
    <w:qFormat/>
    <w:rsid w:val="005D7754"/>
    <w:pPr>
      <w:spacing w:before="100" w:beforeAutospacing="1" w:after="100" w:afterAutospacing="1"/>
    </w:pPr>
  </w:style>
  <w:style w:type="character" w:customStyle="1" w:styleId="WW8Num1z3">
    <w:name w:val="WW8Num1z3"/>
    <w:rsid w:val="005D7754"/>
    <w:rPr>
      <w:rFonts w:ascii="Symbol" w:hAnsi="Symbol" w:cs="Symbol"/>
    </w:rPr>
  </w:style>
  <w:style w:type="paragraph" w:customStyle="1" w:styleId="1fc">
    <w:name w:val="Знак1 Знак Знак Знак Знак Знак Знак"/>
    <w:basedOn w:val="a"/>
    <w:uiPriority w:val="99"/>
    <w:qFormat/>
    <w:rsid w:val="005D7754"/>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5D7754"/>
    <w:pPr>
      <w:tabs>
        <w:tab w:val="left" w:pos="0"/>
      </w:tabs>
      <w:overflowPunct w:val="0"/>
      <w:spacing w:after="120"/>
      <w:ind w:left="283"/>
    </w:pPr>
    <w:rPr>
      <w:sz w:val="16"/>
      <w:szCs w:val="16"/>
      <w:lang w:eastAsia="ar-SA"/>
    </w:rPr>
  </w:style>
  <w:style w:type="paragraph" w:customStyle="1" w:styleId="affff0">
    <w:name w:val="Отступ первой строки"/>
    <w:basedOn w:val="a"/>
    <w:uiPriority w:val="99"/>
    <w:qFormat/>
    <w:rsid w:val="005D7754"/>
    <w:pPr>
      <w:tabs>
        <w:tab w:val="left" w:pos="0"/>
      </w:tabs>
      <w:overflowPunct w:val="0"/>
      <w:ind w:firstLine="283"/>
    </w:pPr>
    <w:rPr>
      <w:lang w:eastAsia="ar-SA"/>
    </w:rPr>
  </w:style>
  <w:style w:type="paragraph" w:customStyle="1" w:styleId="affff1">
    <w:name w:val="Таблицы (моноширинный)"/>
    <w:basedOn w:val="a"/>
    <w:next w:val="a"/>
    <w:uiPriority w:val="99"/>
    <w:qFormat/>
    <w:rsid w:val="005D7754"/>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5D7754"/>
  </w:style>
  <w:style w:type="paragraph" w:customStyle="1" w:styleId="2f">
    <w:name w:val="Абзац списка2"/>
    <w:basedOn w:val="a"/>
    <w:uiPriority w:val="99"/>
    <w:qFormat/>
    <w:rsid w:val="005D7754"/>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5D7754"/>
    <w:rPr>
      <w:rFonts w:asciiTheme="majorHAnsi" w:eastAsiaTheme="majorEastAsia" w:hAnsiTheme="majorHAnsi" w:cstheme="majorBidi"/>
      <w:b/>
      <w:bCs/>
      <w:color w:val="5B9BD5" w:themeColor="accent1"/>
      <w:sz w:val="26"/>
      <w:szCs w:val="26"/>
    </w:rPr>
  </w:style>
  <w:style w:type="paragraph" w:styleId="afff">
    <w:name w:val="caption"/>
    <w:basedOn w:val="a"/>
    <w:next w:val="a"/>
    <w:unhideWhenUsed/>
    <w:qFormat/>
    <w:rsid w:val="005D7754"/>
    <w:pPr>
      <w:spacing w:after="200"/>
    </w:pPr>
    <w:rPr>
      <w:rFonts w:asciiTheme="minorHAnsi" w:eastAsiaTheme="minorHAnsi" w:hAnsiTheme="minorHAnsi" w:cstheme="minorBidi"/>
      <w:b/>
      <w:bCs/>
      <w:color w:val="5B9BD5" w:themeColor="accent1"/>
      <w:sz w:val="18"/>
      <w:szCs w:val="18"/>
      <w:lang w:eastAsia="en-US"/>
    </w:rPr>
  </w:style>
  <w:style w:type="paragraph" w:styleId="afff0">
    <w:name w:val="index heading"/>
    <w:basedOn w:val="a"/>
    <w:next w:val="1b"/>
    <w:unhideWhenUsed/>
    <w:qFormat/>
    <w:rsid w:val="005D7754"/>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5D7754"/>
  </w:style>
  <w:style w:type="paragraph" w:customStyle="1" w:styleId="rtejustify">
    <w:name w:val="rtejustify"/>
    <w:basedOn w:val="a"/>
    <w:uiPriority w:val="99"/>
    <w:qFormat/>
    <w:rsid w:val="005D7754"/>
    <w:pPr>
      <w:spacing w:before="100" w:beforeAutospacing="1" w:after="100" w:afterAutospacing="1"/>
    </w:pPr>
    <w:rPr>
      <w:rFonts w:eastAsia="SimSun"/>
      <w:lang w:eastAsia="zh-CN"/>
    </w:rPr>
  </w:style>
  <w:style w:type="character" w:customStyle="1" w:styleId="ConsPlusNormal1">
    <w:name w:val="ConsPlusNormal Знак Знак"/>
    <w:locked/>
    <w:rsid w:val="005D7754"/>
    <w:rPr>
      <w:rFonts w:ascii="Arial" w:eastAsia="Calibri" w:hAnsi="Arial"/>
      <w:sz w:val="22"/>
      <w:szCs w:val="22"/>
      <w:lang w:eastAsia="ru-RU" w:bidi="ar-SA"/>
    </w:rPr>
  </w:style>
  <w:style w:type="table" w:customStyle="1" w:styleId="2f0">
    <w:name w:val="Сетка таблицы2"/>
    <w:basedOn w:val="a1"/>
    <w:next w:val="af6"/>
    <w:uiPriority w:val="99"/>
    <w:rsid w:val="005D77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5D77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5D7754"/>
  </w:style>
  <w:style w:type="table" w:customStyle="1" w:styleId="213">
    <w:name w:val="Сетка таблицы21"/>
    <w:basedOn w:val="a1"/>
    <w:next w:val="af6"/>
    <w:uiPriority w:val="99"/>
    <w:rsid w:val="005D77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5D7754"/>
  </w:style>
  <w:style w:type="numbering" w:customStyle="1" w:styleId="214">
    <w:name w:val="Нет списка21"/>
    <w:next w:val="a2"/>
    <w:uiPriority w:val="99"/>
    <w:semiHidden/>
    <w:rsid w:val="005D7754"/>
  </w:style>
  <w:style w:type="numbering" w:customStyle="1" w:styleId="121">
    <w:name w:val="Нет списка121"/>
    <w:next w:val="a2"/>
    <w:uiPriority w:val="99"/>
    <w:semiHidden/>
    <w:unhideWhenUsed/>
    <w:rsid w:val="005D7754"/>
  </w:style>
  <w:style w:type="numbering" w:customStyle="1" w:styleId="311">
    <w:name w:val="Нет списка31"/>
    <w:next w:val="a2"/>
    <w:uiPriority w:val="99"/>
    <w:semiHidden/>
    <w:rsid w:val="005D7754"/>
  </w:style>
  <w:style w:type="numbering" w:customStyle="1" w:styleId="131">
    <w:name w:val="Нет списка131"/>
    <w:next w:val="a2"/>
    <w:uiPriority w:val="99"/>
    <w:semiHidden/>
    <w:unhideWhenUsed/>
    <w:rsid w:val="005D7754"/>
  </w:style>
  <w:style w:type="paragraph" w:customStyle="1" w:styleId="affff2">
    <w:name w:val="Знак Знак Знак Знак"/>
    <w:basedOn w:val="a"/>
    <w:uiPriority w:val="99"/>
    <w:qFormat/>
    <w:rsid w:val="005D7754"/>
    <w:pPr>
      <w:spacing w:after="160" w:line="240" w:lineRule="exact"/>
    </w:pPr>
    <w:rPr>
      <w:rFonts w:ascii="Verdana" w:hAnsi="Verdana" w:cs="Verdana"/>
      <w:sz w:val="20"/>
      <w:szCs w:val="20"/>
      <w:lang w:val="en-US" w:eastAsia="en-US"/>
    </w:rPr>
  </w:style>
  <w:style w:type="paragraph" w:customStyle="1" w:styleId="affff3">
    <w:name w:val="адресат"/>
    <w:basedOn w:val="a"/>
    <w:next w:val="a"/>
    <w:rsid w:val="005D7754"/>
    <w:pPr>
      <w:jc w:val="center"/>
    </w:pPr>
    <w:rPr>
      <w:sz w:val="30"/>
      <w:szCs w:val="20"/>
    </w:rPr>
  </w:style>
  <w:style w:type="paragraph" w:customStyle="1" w:styleId="aaanao">
    <w:name w:val="aa?anao"/>
    <w:basedOn w:val="a"/>
    <w:next w:val="a"/>
    <w:rsid w:val="005D7754"/>
    <w:pPr>
      <w:jc w:val="center"/>
    </w:pPr>
    <w:rPr>
      <w:sz w:val="30"/>
      <w:szCs w:val="20"/>
    </w:rPr>
  </w:style>
  <w:style w:type="paragraph" w:customStyle="1" w:styleId="BodyText21">
    <w:name w:val="Body Text 21"/>
    <w:basedOn w:val="a"/>
    <w:rsid w:val="005D7754"/>
    <w:pPr>
      <w:jc w:val="both"/>
    </w:pPr>
  </w:style>
  <w:style w:type="paragraph" w:customStyle="1" w:styleId="consplustitle0">
    <w:name w:val="consplustitle"/>
    <w:basedOn w:val="a"/>
    <w:uiPriority w:val="99"/>
    <w:rsid w:val="005D7754"/>
    <w:pPr>
      <w:spacing w:before="100" w:beforeAutospacing="1" w:after="100" w:afterAutospacing="1"/>
    </w:pPr>
  </w:style>
  <w:style w:type="paragraph" w:customStyle="1" w:styleId="consplusnormal2">
    <w:name w:val="consplusnormal"/>
    <w:basedOn w:val="a"/>
    <w:uiPriority w:val="99"/>
    <w:rsid w:val="005D7754"/>
    <w:pPr>
      <w:spacing w:before="100" w:beforeAutospacing="1" w:after="100" w:afterAutospacing="1"/>
    </w:pPr>
  </w:style>
  <w:style w:type="character" w:customStyle="1" w:styleId="HTML1">
    <w:name w:val="Стандартный HTML Знак1"/>
    <w:basedOn w:val="a0"/>
    <w:uiPriority w:val="99"/>
    <w:semiHidden/>
    <w:rsid w:val="005D7754"/>
    <w:rPr>
      <w:rFonts w:ascii="Consolas" w:eastAsia="Times New Roman" w:hAnsi="Consolas" w:cs="Times New Roman" w:hint="default"/>
      <w:sz w:val="20"/>
      <w:szCs w:val="20"/>
      <w:lang w:eastAsia="ru-RU"/>
    </w:rPr>
  </w:style>
  <w:style w:type="paragraph" w:customStyle="1" w:styleId="p5">
    <w:name w:val="p5"/>
    <w:basedOn w:val="a"/>
    <w:uiPriority w:val="99"/>
    <w:semiHidden/>
    <w:rsid w:val="005D7754"/>
    <w:pPr>
      <w:spacing w:before="100" w:beforeAutospacing="1" w:after="100" w:afterAutospacing="1"/>
    </w:pPr>
  </w:style>
  <w:style w:type="character" w:customStyle="1" w:styleId="s4">
    <w:name w:val="s4"/>
    <w:rsid w:val="005D7754"/>
  </w:style>
  <w:style w:type="paragraph" w:customStyle="1" w:styleId="headertext">
    <w:name w:val="headertext"/>
    <w:basedOn w:val="a"/>
    <w:rsid w:val="005D7754"/>
    <w:pPr>
      <w:spacing w:before="100" w:beforeAutospacing="1" w:after="100" w:afterAutospacing="1"/>
    </w:pPr>
  </w:style>
  <w:style w:type="paragraph" w:customStyle="1" w:styleId="2f1">
    <w:name w:val="Без интервала2"/>
    <w:rsid w:val="005D7754"/>
    <w:pPr>
      <w:spacing w:after="0" w:line="240" w:lineRule="auto"/>
    </w:pPr>
    <w:rPr>
      <w:rFonts w:ascii="Calibri" w:eastAsia="Times New Roman" w:hAnsi="Calibri" w:cs="Times New Roman"/>
      <w:lang w:eastAsia="ru-RU"/>
    </w:rPr>
  </w:style>
  <w:style w:type="paragraph" w:customStyle="1" w:styleId="affff4">
    <w:name w:val="a"/>
    <w:basedOn w:val="a"/>
    <w:rsid w:val="005D7754"/>
    <w:pPr>
      <w:spacing w:before="100" w:beforeAutospacing="1" w:after="100" w:afterAutospacing="1"/>
    </w:pPr>
  </w:style>
  <w:style w:type="paragraph" w:customStyle="1" w:styleId="affff5">
    <w:name w:val="О"/>
    <w:uiPriority w:val="99"/>
    <w:rsid w:val="005D7754"/>
    <w:pPr>
      <w:widowControl w:val="0"/>
      <w:spacing w:after="0" w:line="240" w:lineRule="auto"/>
    </w:pPr>
    <w:rPr>
      <w:rFonts w:ascii="Times New Roman" w:eastAsia="Times New Roman" w:hAnsi="Times New Roman" w:cs="Times New Roman"/>
      <w:sz w:val="20"/>
      <w:szCs w:val="20"/>
      <w:lang w:eastAsia="ru-RU"/>
    </w:rPr>
  </w:style>
  <w:style w:type="paragraph" w:customStyle="1" w:styleId="1fd">
    <w:name w:val="Î1"/>
    <w:uiPriority w:val="99"/>
    <w:rsid w:val="005D77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6">
    <w:name w:val="Î"/>
    <w:uiPriority w:val="99"/>
    <w:rsid w:val="005D77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5D7754"/>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5D7754"/>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5D7754"/>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5D7754"/>
    <w:rPr>
      <w:rFonts w:asciiTheme="majorHAnsi" w:eastAsiaTheme="majorEastAsia" w:hAnsiTheme="majorHAnsi" w:cstheme="majorBidi"/>
      <w:color w:val="2E74B5" w:themeColor="accent1" w:themeShade="BF"/>
      <w:sz w:val="32"/>
      <w:szCs w:val="32"/>
    </w:rPr>
  </w:style>
  <w:style w:type="character" w:customStyle="1" w:styleId="affff7">
    <w:name w:val="Схема документа Знак"/>
    <w:basedOn w:val="a0"/>
    <w:link w:val="affff8"/>
    <w:uiPriority w:val="99"/>
    <w:semiHidden/>
    <w:rsid w:val="005D7754"/>
    <w:rPr>
      <w:rFonts w:ascii="Tahoma" w:eastAsia="Times New Roman" w:hAnsi="Tahoma" w:cs="Tahoma"/>
      <w:sz w:val="20"/>
      <w:szCs w:val="20"/>
      <w:shd w:val="clear" w:color="auto" w:fill="000080"/>
      <w:lang w:eastAsia="ru-RU"/>
    </w:rPr>
  </w:style>
  <w:style w:type="paragraph" w:styleId="affff8">
    <w:name w:val="Document Map"/>
    <w:basedOn w:val="a"/>
    <w:link w:val="affff7"/>
    <w:uiPriority w:val="99"/>
    <w:semiHidden/>
    <w:unhideWhenUsed/>
    <w:qFormat/>
    <w:rsid w:val="005D7754"/>
    <w:pPr>
      <w:shd w:val="clear" w:color="auto" w:fill="000080"/>
    </w:pPr>
    <w:rPr>
      <w:rFonts w:ascii="Tahoma" w:hAnsi="Tahoma" w:cs="Tahoma"/>
      <w:sz w:val="20"/>
      <w:szCs w:val="20"/>
    </w:rPr>
  </w:style>
  <w:style w:type="character" w:customStyle="1" w:styleId="1fe">
    <w:name w:val="Схема документа Знак1"/>
    <w:basedOn w:val="a0"/>
    <w:uiPriority w:val="99"/>
    <w:semiHidden/>
    <w:rsid w:val="005D7754"/>
    <w:rPr>
      <w:rFonts w:ascii="Segoe UI" w:eastAsia="Times New Roman" w:hAnsi="Segoe UI" w:cs="Segoe UI"/>
      <w:sz w:val="16"/>
      <w:szCs w:val="16"/>
      <w:lang w:eastAsia="ru-RU"/>
    </w:rPr>
  </w:style>
  <w:style w:type="paragraph" w:customStyle="1" w:styleId="1">
    <w:name w:val="марк список 1"/>
    <w:basedOn w:val="a"/>
    <w:uiPriority w:val="99"/>
    <w:qFormat/>
    <w:rsid w:val="005D7754"/>
    <w:pPr>
      <w:numPr>
        <w:numId w:val="2"/>
      </w:numPr>
      <w:spacing w:before="120" w:after="120"/>
      <w:jc w:val="both"/>
    </w:pPr>
    <w:rPr>
      <w:szCs w:val="20"/>
      <w:lang w:eastAsia="en-US"/>
    </w:rPr>
  </w:style>
  <w:style w:type="character" w:customStyle="1" w:styleId="affff9">
    <w:name w:val="Цветовое выделение"/>
    <w:uiPriority w:val="99"/>
    <w:qFormat/>
    <w:rsid w:val="005D7754"/>
    <w:rPr>
      <w:b/>
      <w:bCs/>
      <w:color w:val="000080"/>
    </w:rPr>
  </w:style>
  <w:style w:type="character" w:customStyle="1" w:styleId="googqs-tidbit-0">
    <w:name w:val="goog_qs-tidbit-0"/>
    <w:rsid w:val="005D7754"/>
  </w:style>
  <w:style w:type="character" w:customStyle="1" w:styleId="ConsPlusNormal10">
    <w:name w:val="ConsPlusNormal Знак Знак1"/>
    <w:locked/>
    <w:rsid w:val="005D7754"/>
    <w:rPr>
      <w:rFonts w:ascii="Arial" w:hAnsi="Arial" w:cs="Arial" w:hint="default"/>
      <w:lang w:val="ru-RU" w:eastAsia="ru-RU" w:bidi="ar-SA"/>
    </w:rPr>
  </w:style>
  <w:style w:type="character" w:customStyle="1" w:styleId="epm">
    <w:name w:val="epm"/>
    <w:rsid w:val="005D7754"/>
  </w:style>
  <w:style w:type="character" w:customStyle="1" w:styleId="1ff">
    <w:name w:val="Основной текст Знак1"/>
    <w:aliases w:val="Body Text Char Знак1"/>
    <w:basedOn w:val="a0"/>
    <w:uiPriority w:val="99"/>
    <w:semiHidden/>
    <w:rsid w:val="005D7754"/>
  </w:style>
  <w:style w:type="character" w:customStyle="1" w:styleId="1ff0">
    <w:name w:val="Нижний колонтитул Знак1"/>
    <w:basedOn w:val="a0"/>
    <w:uiPriority w:val="99"/>
    <w:semiHidden/>
    <w:rsid w:val="005D7754"/>
  </w:style>
  <w:style w:type="character" w:customStyle="1" w:styleId="1ff1">
    <w:name w:val="Текст концевой сноски Знак1"/>
    <w:basedOn w:val="a0"/>
    <w:uiPriority w:val="99"/>
    <w:semiHidden/>
    <w:rsid w:val="005D7754"/>
    <w:rPr>
      <w:sz w:val="20"/>
      <w:szCs w:val="20"/>
    </w:rPr>
  </w:style>
  <w:style w:type="character" w:customStyle="1" w:styleId="2f2">
    <w:name w:val="Основной текст с отступом Знак2"/>
    <w:basedOn w:val="a0"/>
    <w:uiPriority w:val="99"/>
    <w:semiHidden/>
    <w:rsid w:val="005D7754"/>
  </w:style>
  <w:style w:type="character" w:customStyle="1" w:styleId="215">
    <w:name w:val="Основной текст 2 Знак1"/>
    <w:basedOn w:val="a0"/>
    <w:uiPriority w:val="99"/>
    <w:semiHidden/>
    <w:rsid w:val="005D7754"/>
  </w:style>
  <w:style w:type="character" w:customStyle="1" w:styleId="312">
    <w:name w:val="Основной текст 3 Знак1"/>
    <w:basedOn w:val="a0"/>
    <w:uiPriority w:val="99"/>
    <w:semiHidden/>
    <w:rsid w:val="005D7754"/>
    <w:rPr>
      <w:sz w:val="16"/>
      <w:szCs w:val="16"/>
    </w:rPr>
  </w:style>
  <w:style w:type="character" w:customStyle="1" w:styleId="216">
    <w:name w:val="Основной текст с отступом 2 Знак1"/>
    <w:basedOn w:val="a0"/>
    <w:uiPriority w:val="99"/>
    <w:semiHidden/>
    <w:rsid w:val="005D7754"/>
  </w:style>
  <w:style w:type="character" w:customStyle="1" w:styleId="313">
    <w:name w:val="Основной текст с отступом 3 Знак1"/>
    <w:basedOn w:val="a0"/>
    <w:uiPriority w:val="99"/>
    <w:semiHidden/>
    <w:rsid w:val="005D7754"/>
    <w:rPr>
      <w:sz w:val="16"/>
      <w:szCs w:val="16"/>
    </w:rPr>
  </w:style>
  <w:style w:type="character" w:customStyle="1" w:styleId="1ff2">
    <w:name w:val="Текст Знак1"/>
    <w:basedOn w:val="a0"/>
    <w:uiPriority w:val="99"/>
    <w:semiHidden/>
    <w:rsid w:val="005D7754"/>
    <w:rPr>
      <w:rFonts w:ascii="Consolas" w:hAnsi="Consolas" w:cs="Consolas" w:hint="default"/>
      <w:sz w:val="21"/>
      <w:szCs w:val="21"/>
    </w:rPr>
  </w:style>
  <w:style w:type="character" w:customStyle="1" w:styleId="1ff3">
    <w:name w:val="Текст выноски Знак1"/>
    <w:basedOn w:val="a0"/>
    <w:uiPriority w:val="99"/>
    <w:semiHidden/>
    <w:rsid w:val="005D7754"/>
    <w:rPr>
      <w:rFonts w:ascii="Segoe UI" w:hAnsi="Segoe UI" w:cs="Segoe UI" w:hint="default"/>
      <w:sz w:val="18"/>
      <w:szCs w:val="18"/>
    </w:rPr>
  </w:style>
  <w:style w:type="paragraph" w:customStyle="1" w:styleId="Style3">
    <w:name w:val="Style3"/>
    <w:basedOn w:val="a"/>
    <w:rsid w:val="005D7754"/>
    <w:pPr>
      <w:widowControl w:val="0"/>
      <w:autoSpaceDE w:val="0"/>
      <w:autoSpaceDN w:val="0"/>
      <w:adjustRightInd w:val="0"/>
    </w:pPr>
  </w:style>
  <w:style w:type="paragraph" w:customStyle="1" w:styleId="Style21">
    <w:name w:val="Style21"/>
    <w:basedOn w:val="a"/>
    <w:uiPriority w:val="99"/>
    <w:rsid w:val="005D7754"/>
    <w:pPr>
      <w:widowControl w:val="0"/>
      <w:autoSpaceDE w:val="0"/>
      <w:autoSpaceDN w:val="0"/>
      <w:adjustRightInd w:val="0"/>
    </w:pPr>
  </w:style>
  <w:style w:type="character" w:customStyle="1" w:styleId="FontStyle46">
    <w:name w:val="Font Style46"/>
    <w:rsid w:val="005D7754"/>
    <w:rPr>
      <w:rFonts w:ascii="Times New Roman" w:hAnsi="Times New Roman" w:cs="Times New Roman" w:hint="default"/>
      <w:sz w:val="22"/>
      <w:szCs w:val="22"/>
    </w:rPr>
  </w:style>
  <w:style w:type="character" w:customStyle="1" w:styleId="FontStyle36">
    <w:name w:val="Font Style36"/>
    <w:uiPriority w:val="99"/>
    <w:rsid w:val="005D7754"/>
    <w:rPr>
      <w:rFonts w:ascii="Times New Roman" w:hAnsi="Times New Roman" w:cs="Times New Roman" w:hint="default"/>
      <w:sz w:val="22"/>
      <w:szCs w:val="22"/>
    </w:rPr>
  </w:style>
  <w:style w:type="character" w:customStyle="1" w:styleId="FontStyle34">
    <w:name w:val="Font Style34"/>
    <w:uiPriority w:val="99"/>
    <w:rsid w:val="005D7754"/>
    <w:rPr>
      <w:rFonts w:ascii="Times New Roman" w:hAnsi="Times New Roman" w:cs="Times New Roman" w:hint="default"/>
      <w:b/>
      <w:bCs/>
      <w:sz w:val="24"/>
      <w:szCs w:val="24"/>
    </w:rPr>
  </w:style>
  <w:style w:type="paragraph" w:customStyle="1" w:styleId="affffa">
    <w:name w:val="Нормальный"/>
    <w:uiPriority w:val="99"/>
    <w:rsid w:val="005D7754"/>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5D7754"/>
    <w:pPr>
      <w:suppressAutoHyphens/>
      <w:ind w:left="720"/>
    </w:pPr>
    <w:rPr>
      <w:rFonts w:eastAsia="SimSun" w:cs="Mangal"/>
      <w:kern w:val="2"/>
      <w:lang w:eastAsia="hi-IN" w:bidi="hi-IN"/>
    </w:rPr>
  </w:style>
  <w:style w:type="character" w:customStyle="1" w:styleId="ListLabel27">
    <w:name w:val="ListLabel 27"/>
    <w:qFormat/>
    <w:rsid w:val="005D7754"/>
    <w:rPr>
      <w:rFonts w:cs="Times New Roman"/>
    </w:rPr>
  </w:style>
  <w:style w:type="character" w:customStyle="1" w:styleId="ListLabel28">
    <w:name w:val="ListLabel 28"/>
    <w:qFormat/>
    <w:rsid w:val="005D7754"/>
    <w:rPr>
      <w:rFonts w:cs="Times New Roman"/>
    </w:rPr>
  </w:style>
  <w:style w:type="character" w:customStyle="1" w:styleId="ListLabel29">
    <w:name w:val="ListLabel 29"/>
    <w:qFormat/>
    <w:rsid w:val="005D7754"/>
    <w:rPr>
      <w:rFonts w:cs="Times New Roman"/>
    </w:rPr>
  </w:style>
  <w:style w:type="character" w:customStyle="1" w:styleId="ListLabel30">
    <w:name w:val="ListLabel 30"/>
    <w:qFormat/>
    <w:rsid w:val="005D7754"/>
    <w:rPr>
      <w:rFonts w:cs="Times New Roman"/>
    </w:rPr>
  </w:style>
  <w:style w:type="character" w:customStyle="1" w:styleId="ListLabel31">
    <w:name w:val="ListLabel 31"/>
    <w:qFormat/>
    <w:rsid w:val="005D7754"/>
    <w:rPr>
      <w:rFonts w:cs="Times New Roman"/>
    </w:rPr>
  </w:style>
  <w:style w:type="character" w:customStyle="1" w:styleId="ListLabel32">
    <w:name w:val="ListLabel 32"/>
    <w:qFormat/>
    <w:rsid w:val="005D7754"/>
    <w:rPr>
      <w:rFonts w:cs="Times New Roman"/>
    </w:rPr>
  </w:style>
  <w:style w:type="paragraph" w:customStyle="1" w:styleId="2f3">
    <w:name w:val="2"/>
    <w:basedOn w:val="a"/>
    <w:next w:val="aff2"/>
    <w:qFormat/>
    <w:rsid w:val="005D7754"/>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b">
    <w:name w:val="Нормальный (таблица)"/>
    <w:basedOn w:val="a"/>
    <w:next w:val="a"/>
    <w:uiPriority w:val="99"/>
    <w:qFormat/>
    <w:rsid w:val="005D7754"/>
    <w:pPr>
      <w:widowControl w:val="0"/>
      <w:jc w:val="both"/>
    </w:pPr>
    <w:rPr>
      <w:rFonts w:ascii="Times New Roman CYR" w:hAnsi="Times New Roman CYR" w:cs="Times New Roman CYR"/>
      <w:color w:val="00000A"/>
    </w:rPr>
  </w:style>
  <w:style w:type="paragraph" w:customStyle="1" w:styleId="affffc">
    <w:name w:val="Прижатый влево"/>
    <w:basedOn w:val="a"/>
    <w:next w:val="a"/>
    <w:uiPriority w:val="99"/>
    <w:qFormat/>
    <w:rsid w:val="005D7754"/>
    <w:pPr>
      <w:widowControl w:val="0"/>
    </w:pPr>
    <w:rPr>
      <w:rFonts w:ascii="Times New Roman CYR" w:hAnsi="Times New Roman CYR" w:cs="Times New Roman CYR"/>
      <w:color w:val="00000A"/>
    </w:rPr>
  </w:style>
  <w:style w:type="paragraph" w:customStyle="1" w:styleId="s10">
    <w:name w:val="s_1"/>
    <w:basedOn w:val="a"/>
    <w:qFormat/>
    <w:rsid w:val="005D7754"/>
    <w:pPr>
      <w:spacing w:beforeAutospacing="1" w:after="160" w:afterAutospacing="1"/>
    </w:pPr>
    <w:rPr>
      <w:color w:val="00000A"/>
    </w:rPr>
  </w:style>
  <w:style w:type="paragraph" w:customStyle="1" w:styleId="empty">
    <w:name w:val="empty"/>
    <w:basedOn w:val="a"/>
    <w:uiPriority w:val="99"/>
    <w:qFormat/>
    <w:rsid w:val="005D7754"/>
    <w:pPr>
      <w:spacing w:beforeAutospacing="1" w:after="160" w:afterAutospacing="1"/>
    </w:pPr>
    <w:rPr>
      <w:color w:val="00000A"/>
    </w:rPr>
  </w:style>
  <w:style w:type="paragraph" w:customStyle="1" w:styleId="s3">
    <w:name w:val="s_3"/>
    <w:basedOn w:val="a"/>
    <w:uiPriority w:val="99"/>
    <w:qFormat/>
    <w:rsid w:val="005D7754"/>
    <w:pPr>
      <w:spacing w:beforeAutospacing="1" w:after="160" w:afterAutospacing="1"/>
    </w:pPr>
    <w:rPr>
      <w:color w:val="00000A"/>
    </w:rPr>
  </w:style>
  <w:style w:type="paragraph" w:customStyle="1" w:styleId="ConsPlusTextList">
    <w:name w:val="ConsPlusTextList"/>
    <w:uiPriority w:val="99"/>
    <w:qFormat/>
    <w:rsid w:val="005D7754"/>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5D7754"/>
    <w:pPr>
      <w:spacing w:before="100" w:beforeAutospacing="1" w:after="100" w:afterAutospacing="1"/>
    </w:pPr>
  </w:style>
  <w:style w:type="character" w:customStyle="1" w:styleId="rvts7">
    <w:name w:val="rvts7"/>
    <w:basedOn w:val="a0"/>
    <w:rsid w:val="005D7754"/>
  </w:style>
  <w:style w:type="paragraph" w:customStyle="1" w:styleId="Postan">
    <w:name w:val="Postan"/>
    <w:basedOn w:val="a"/>
    <w:uiPriority w:val="99"/>
    <w:rsid w:val="005D7754"/>
    <w:pPr>
      <w:suppressAutoHyphens/>
      <w:jc w:val="center"/>
    </w:pPr>
    <w:rPr>
      <w:rFonts w:ascii="Arial" w:eastAsia="Calibri" w:hAnsi="Arial" w:cs="Mangal"/>
      <w:kern w:val="1"/>
      <w:sz w:val="28"/>
      <w:lang w:eastAsia="hi-IN" w:bidi="hi-IN"/>
    </w:rPr>
  </w:style>
  <w:style w:type="paragraph" w:customStyle="1" w:styleId="1ff4">
    <w:name w:val="Заголовок №1"/>
    <w:basedOn w:val="a"/>
    <w:uiPriority w:val="99"/>
    <w:rsid w:val="005D7754"/>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3476</Words>
  <Characters>19814</Characters>
  <Application>Microsoft Office Word</Application>
  <DocSecurity>0</DocSecurity>
  <Lines>165</Lines>
  <Paragraphs>46</Paragraphs>
  <ScaleCrop>false</ScaleCrop>
  <Company>SPecialiST RePack</Company>
  <LinksUpToDate>false</LinksUpToDate>
  <CharactersWithSpaces>23244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2020-09-02T05:59:00Z</dcterms:created>
  <dcterms:modified xsi:type="dcterms:W3CDTF">2020-09-02T05:59:00Z</dcterms:modified>
</cp:coreProperties>
</file>