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4" w:rsidRDefault="001005D4" w:rsidP="001005D4">
      <w:pPr>
        <w:ind w:left="2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РОССИЙСКАЯ ФЕДЕРАЦИЯ</w:t>
      </w:r>
    </w:p>
    <w:p w:rsidR="001005D4" w:rsidRDefault="001005D4" w:rsidP="001005D4">
      <w:pPr>
        <w:jc w:val="center"/>
        <w:rPr>
          <w:b/>
          <w:sz w:val="28"/>
          <w:szCs w:val="28"/>
        </w:rPr>
      </w:pPr>
    </w:p>
    <w:p w:rsidR="001005D4" w:rsidRDefault="001005D4" w:rsidP="001005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КАРАЧАЕВО-ЧЕРКЕССКАЯ РЕСПУБЛИКА</w:t>
      </w:r>
    </w:p>
    <w:p w:rsidR="001005D4" w:rsidRDefault="001005D4" w:rsidP="0010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1005D4" w:rsidRDefault="001005D4" w:rsidP="0010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ЭЛЬТАРКАЧСКОГО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1005D4" w:rsidRDefault="001005D4" w:rsidP="001005D4">
      <w:pPr>
        <w:rPr>
          <w:b/>
          <w:sz w:val="28"/>
          <w:szCs w:val="28"/>
        </w:rPr>
      </w:pPr>
    </w:p>
    <w:p w:rsidR="001005D4" w:rsidRDefault="001005D4" w:rsidP="001005D4">
      <w:pPr>
        <w:jc w:val="center"/>
        <w:rPr>
          <w:b/>
          <w:sz w:val="28"/>
          <w:szCs w:val="28"/>
        </w:rPr>
      </w:pPr>
    </w:p>
    <w:p w:rsidR="001005D4" w:rsidRDefault="001005D4" w:rsidP="0010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05D4" w:rsidRDefault="001005D4" w:rsidP="001005D4">
      <w:pPr>
        <w:jc w:val="center"/>
        <w:rPr>
          <w:b/>
          <w:sz w:val="28"/>
          <w:szCs w:val="28"/>
        </w:rPr>
      </w:pPr>
    </w:p>
    <w:p w:rsidR="001005D4" w:rsidRDefault="001005D4" w:rsidP="001005D4">
      <w:pPr>
        <w:rPr>
          <w:sz w:val="28"/>
          <w:szCs w:val="28"/>
          <w:u w:val="single"/>
        </w:rPr>
      </w:pPr>
    </w:p>
    <w:p w:rsidR="001005D4" w:rsidRDefault="001005D4" w:rsidP="001005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« 02</w:t>
      </w:r>
      <w:proofErr w:type="gramEnd"/>
      <w:r>
        <w:rPr>
          <w:sz w:val="28"/>
          <w:szCs w:val="28"/>
        </w:rPr>
        <w:t xml:space="preserve">» ноября  2021 г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№37</w:t>
      </w:r>
    </w:p>
    <w:p w:rsidR="001005D4" w:rsidRDefault="001005D4" w:rsidP="001005D4">
      <w:pPr>
        <w:rPr>
          <w:sz w:val="28"/>
          <w:szCs w:val="28"/>
        </w:rPr>
      </w:pPr>
    </w:p>
    <w:p w:rsidR="001005D4" w:rsidRDefault="001005D4" w:rsidP="001005D4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Перечня</w:t>
      </w:r>
      <w:proofErr w:type="gramEnd"/>
      <w:r>
        <w:rPr>
          <w:sz w:val="28"/>
          <w:szCs w:val="28"/>
        </w:rPr>
        <w:t xml:space="preserve"> главных администраторов источников финансирования дефицита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005D4" w:rsidRDefault="001005D4" w:rsidP="001005D4">
      <w:pPr>
        <w:spacing w:line="276" w:lineRule="auto"/>
        <w:rPr>
          <w:sz w:val="28"/>
          <w:szCs w:val="28"/>
          <w:u w:val="single"/>
        </w:rPr>
      </w:pPr>
    </w:p>
    <w:p w:rsidR="001005D4" w:rsidRDefault="001005D4" w:rsidP="001005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160.2 Бюджетного кодекса Российской Федерации утвердить прилагаемый перечень главных администраторов источников финансирования дефицита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Default="001005D4" w:rsidP="001005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Pr="005207B2" w:rsidRDefault="001005D4" w:rsidP="001005D4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 перечень </w:t>
      </w:r>
      <w:r>
        <w:rPr>
          <w:sz w:val="28"/>
          <w:szCs w:val="28"/>
        </w:rPr>
        <w:t>главных администраторов источников финансирования дефицита</w:t>
      </w:r>
      <w:r w:rsidRPr="005207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сельского поселения согласно приложению.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Pr="005207B2" w:rsidRDefault="001005D4" w:rsidP="001005D4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2.Разместить настоящее </w:t>
      </w:r>
      <w:proofErr w:type="gramStart"/>
      <w:r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</w:t>
      </w:r>
      <w:proofErr w:type="gramEnd"/>
      <w:r w:rsidRPr="005207B2">
        <w:rPr>
          <w:sz w:val="28"/>
          <w:szCs w:val="28"/>
        </w:rPr>
        <w:t xml:space="preserve"> официальном сай</w:t>
      </w:r>
      <w:r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Pr="005207B2" w:rsidRDefault="001005D4" w:rsidP="001005D4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3. Настоящее распоряжение применяется к правоотношениям, </w:t>
      </w:r>
      <w:proofErr w:type="gramStart"/>
      <w:r w:rsidRPr="005207B2">
        <w:rPr>
          <w:sz w:val="28"/>
          <w:szCs w:val="28"/>
        </w:rPr>
        <w:t>возникающим  при</w:t>
      </w:r>
      <w:proofErr w:type="gramEnd"/>
      <w:r w:rsidRPr="005207B2">
        <w:rPr>
          <w:sz w:val="28"/>
          <w:szCs w:val="28"/>
        </w:rPr>
        <w:t xml:space="preserve"> составлении и исполнении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сельского поселения, начиная с бюджета на 2022год и плановые периоды на 2023и 2024годов.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Pr="005207B2" w:rsidRDefault="001005D4" w:rsidP="001005D4">
      <w:pPr>
        <w:spacing w:line="276" w:lineRule="auto"/>
        <w:rPr>
          <w:sz w:val="28"/>
          <w:szCs w:val="28"/>
        </w:rPr>
      </w:pP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Pr="00F066C9" w:rsidRDefault="001005D4" w:rsidP="001005D4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F066C9">
        <w:rPr>
          <w:sz w:val="28"/>
          <w:szCs w:val="28"/>
        </w:rPr>
        <w:t xml:space="preserve">                                               </w:t>
      </w:r>
      <w:proofErr w:type="spellStart"/>
      <w:r w:rsidRPr="00F066C9">
        <w:rPr>
          <w:sz w:val="28"/>
          <w:szCs w:val="28"/>
        </w:rPr>
        <w:t>Айбазов</w:t>
      </w:r>
      <w:proofErr w:type="spellEnd"/>
      <w:r w:rsidRPr="00F066C9">
        <w:rPr>
          <w:sz w:val="28"/>
          <w:szCs w:val="28"/>
        </w:rPr>
        <w:t xml:space="preserve"> </w:t>
      </w:r>
      <w:r>
        <w:rPr>
          <w:sz w:val="28"/>
          <w:szCs w:val="28"/>
        </w:rPr>
        <w:t>Б.А.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005D4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005D4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005D4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1005D4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1005D4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</w:t>
      </w:r>
    </w:p>
    <w:p w:rsidR="001005D4" w:rsidRDefault="001005D4" w:rsidP="001005D4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 </w:t>
      </w:r>
    </w:p>
    <w:p w:rsidR="001005D4" w:rsidRDefault="001005D4" w:rsidP="001005D4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поселения № 37 от 02.11.2021г.</w:t>
      </w:r>
    </w:p>
    <w:p w:rsidR="001005D4" w:rsidRDefault="001005D4" w:rsidP="001005D4">
      <w:pPr>
        <w:spacing w:line="276" w:lineRule="auto"/>
        <w:rPr>
          <w:sz w:val="28"/>
          <w:szCs w:val="28"/>
        </w:rPr>
      </w:pPr>
    </w:p>
    <w:p w:rsidR="001005D4" w:rsidRPr="00A23FEE" w:rsidRDefault="001005D4" w:rsidP="001005D4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1005D4" w:rsidRPr="00A23FEE" w:rsidRDefault="001005D4" w:rsidP="001005D4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 xml:space="preserve">главных администраторов </w:t>
      </w:r>
      <w:r w:rsidRPr="00E75649">
        <w:rPr>
          <w:b/>
          <w:sz w:val="28"/>
          <w:szCs w:val="28"/>
        </w:rPr>
        <w:t>источников финансирования дефицита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6520"/>
      </w:tblGrid>
      <w:tr w:rsidR="001005D4" w:rsidRPr="00A23FEE" w:rsidTr="00412603">
        <w:trPr>
          <w:trHeight w:val="525"/>
        </w:trPr>
        <w:tc>
          <w:tcPr>
            <w:tcW w:w="4112" w:type="dxa"/>
            <w:gridSpan w:val="2"/>
            <w:vAlign w:val="center"/>
          </w:tcPr>
          <w:p w:rsidR="001005D4" w:rsidRPr="00A23FEE" w:rsidRDefault="001005D4" w:rsidP="00412603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1005D4" w:rsidRPr="00A23FEE" w:rsidRDefault="001005D4" w:rsidP="004126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FEE">
              <w:rPr>
                <w:b/>
                <w:sz w:val="28"/>
                <w:szCs w:val="28"/>
              </w:rPr>
              <w:t>главных</w:t>
            </w:r>
            <w:proofErr w:type="gramEnd"/>
            <w:r w:rsidRPr="00A23FEE">
              <w:rPr>
                <w:b/>
                <w:sz w:val="28"/>
                <w:szCs w:val="28"/>
              </w:rPr>
              <w:t xml:space="preserve"> администраторов </w:t>
            </w:r>
            <w:r w:rsidRPr="00E75649">
              <w:rPr>
                <w:b/>
                <w:sz w:val="28"/>
                <w:szCs w:val="28"/>
              </w:rPr>
              <w:t>источников финансирования дефицита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005D4" w:rsidRPr="00A23FEE" w:rsidTr="00412603">
        <w:trPr>
          <w:trHeight w:val="182"/>
        </w:trPr>
        <w:tc>
          <w:tcPr>
            <w:tcW w:w="1418" w:type="dxa"/>
            <w:vAlign w:val="center"/>
          </w:tcPr>
          <w:p w:rsidR="001005D4" w:rsidRPr="00A23FEE" w:rsidRDefault="001005D4" w:rsidP="0041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694" w:type="dxa"/>
            <w:vAlign w:val="center"/>
          </w:tcPr>
          <w:p w:rsidR="001005D4" w:rsidRPr="00A23FEE" w:rsidRDefault="001005D4" w:rsidP="0041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(подвида)доходов</w:t>
            </w:r>
          </w:p>
        </w:tc>
        <w:tc>
          <w:tcPr>
            <w:tcW w:w="6520" w:type="dxa"/>
            <w:vMerge/>
            <w:vAlign w:val="center"/>
          </w:tcPr>
          <w:p w:rsidR="001005D4" w:rsidRPr="00A23FEE" w:rsidRDefault="001005D4" w:rsidP="0041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5D4" w:rsidRPr="00A23FEE" w:rsidTr="00412603">
        <w:trPr>
          <w:trHeight w:val="182"/>
        </w:trPr>
        <w:tc>
          <w:tcPr>
            <w:tcW w:w="1418" w:type="dxa"/>
            <w:vAlign w:val="center"/>
          </w:tcPr>
          <w:p w:rsidR="001005D4" w:rsidRDefault="001005D4" w:rsidP="0041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1005D4" w:rsidRDefault="001005D4" w:rsidP="00412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1005D4" w:rsidRPr="00A23FEE" w:rsidRDefault="001005D4" w:rsidP="0041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Эльтаркачского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1005D4" w:rsidRPr="00A23FEE" w:rsidTr="00412603">
        <w:trPr>
          <w:trHeight w:val="182"/>
        </w:trPr>
        <w:tc>
          <w:tcPr>
            <w:tcW w:w="1418" w:type="dxa"/>
            <w:vAlign w:val="center"/>
          </w:tcPr>
          <w:p w:rsidR="001005D4" w:rsidRDefault="001005D4" w:rsidP="00412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005D4" w:rsidRPr="00E75649" w:rsidRDefault="001005D4" w:rsidP="0041260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520" w:type="dxa"/>
            <w:vAlign w:val="bottom"/>
          </w:tcPr>
          <w:p w:rsidR="001005D4" w:rsidRPr="00E75649" w:rsidRDefault="001005D4" w:rsidP="00412603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E75649">
              <w:rPr>
                <w:iCs/>
                <w:color w:val="000000"/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1005D4" w:rsidRPr="00A23FEE" w:rsidTr="00412603">
        <w:trPr>
          <w:trHeight w:val="182"/>
        </w:trPr>
        <w:tc>
          <w:tcPr>
            <w:tcW w:w="1418" w:type="dxa"/>
            <w:vAlign w:val="center"/>
          </w:tcPr>
          <w:p w:rsidR="001005D4" w:rsidRDefault="001005D4" w:rsidP="00412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005D4" w:rsidRPr="00E75649" w:rsidRDefault="001005D4" w:rsidP="0041260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520" w:type="dxa"/>
            <w:vAlign w:val="bottom"/>
          </w:tcPr>
          <w:p w:rsidR="001005D4" w:rsidRPr="00E75649" w:rsidRDefault="001005D4" w:rsidP="00412603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E75649">
              <w:rPr>
                <w:iCs/>
                <w:color w:val="000000"/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</w:tbl>
    <w:p w:rsidR="001005D4" w:rsidRPr="00A23FEE" w:rsidRDefault="001005D4" w:rsidP="001005D4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</w:t>
      </w:r>
    </w:p>
    <w:p w:rsidR="001005D4" w:rsidRPr="00A23FEE" w:rsidRDefault="001005D4" w:rsidP="001005D4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05D4" w:rsidRPr="00A23FEE" w:rsidRDefault="001005D4" w:rsidP="001005D4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p w:rsidR="00D532CC" w:rsidRDefault="00D532CC"/>
    <w:sectPr w:rsidR="00D532CC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4"/>
    <w:rsid w:val="001005D4"/>
    <w:rsid w:val="00D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875D-296F-40D4-BF3E-418DAD2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cp:lastPrinted>2022-01-11T20:08:00Z</cp:lastPrinted>
  <dcterms:created xsi:type="dcterms:W3CDTF">2022-01-11T20:07:00Z</dcterms:created>
  <dcterms:modified xsi:type="dcterms:W3CDTF">2022-01-11T20:09:00Z</dcterms:modified>
</cp:coreProperties>
</file>